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1ECC6" w14:textId="1774D9BF" w:rsidR="00420D32" w:rsidRDefault="00420D32" w:rsidP="00420D32">
      <w:pPr>
        <w:pStyle w:val="CoverText"/>
      </w:pPr>
      <w:bookmarkStart w:id="0" w:name="_Hlk23859407"/>
    </w:p>
    <w:p w14:paraId="05F551E2" w14:textId="77777777" w:rsidR="00420D32" w:rsidRDefault="00420D32" w:rsidP="00420D32">
      <w:pPr>
        <w:pStyle w:val="CoverText"/>
      </w:pPr>
    </w:p>
    <w:p w14:paraId="2F52F896" w14:textId="77777777" w:rsidR="00420D32" w:rsidRDefault="00420D32" w:rsidP="00420D32">
      <w:pPr>
        <w:pStyle w:val="CoverText"/>
      </w:pPr>
    </w:p>
    <w:p w14:paraId="1D174FC9" w14:textId="17E04C70" w:rsidR="00420D32" w:rsidRDefault="00220029" w:rsidP="00420D32">
      <w:pPr>
        <w:pStyle w:val="CoverDate"/>
        <w:rPr>
          <w:rFonts w:asciiTheme="minorHAnsi" w:hAnsiTheme="minorHAnsi" w:cstheme="minorHAnsi"/>
          <w:color w:val="FF0000"/>
          <w:sz w:val="36"/>
          <w:szCs w:val="36"/>
        </w:rPr>
      </w:pPr>
      <w:r w:rsidRPr="00220029">
        <w:rPr>
          <w:rFonts w:asciiTheme="minorHAnsi" w:hAnsiTheme="minorHAnsi" w:cstheme="minorHAnsi"/>
          <w:sz w:val="36"/>
          <w:szCs w:val="36"/>
        </w:rPr>
        <w:t>DAT</w:t>
      </w:r>
      <w:r w:rsidR="008F5F40">
        <w:rPr>
          <w:rFonts w:asciiTheme="minorHAnsi" w:hAnsiTheme="minorHAnsi" w:cstheme="minorHAnsi"/>
          <w:sz w:val="36"/>
          <w:szCs w:val="36"/>
        </w:rPr>
        <w:t>E</w:t>
      </w:r>
      <w:r w:rsidR="00AD7024">
        <w:rPr>
          <w:rFonts w:asciiTheme="minorHAnsi" w:hAnsiTheme="minorHAnsi" w:cstheme="minorHAnsi"/>
          <w:sz w:val="36"/>
          <w:szCs w:val="36"/>
        </w:rPr>
        <w:t>:</w:t>
      </w:r>
      <w:r w:rsidR="008F5F40">
        <w:rPr>
          <w:rFonts w:asciiTheme="minorHAnsi" w:hAnsiTheme="minorHAnsi" w:cstheme="minorHAnsi"/>
          <w:sz w:val="36"/>
          <w:szCs w:val="36"/>
        </w:rPr>
        <w:t xml:space="preserve"> </w:t>
      </w:r>
      <w:r w:rsidR="00AD7024">
        <w:rPr>
          <w:rFonts w:asciiTheme="minorHAnsi" w:hAnsiTheme="minorHAnsi" w:cstheme="minorHAnsi"/>
          <w:sz w:val="36"/>
          <w:szCs w:val="36"/>
        </w:rPr>
        <w:t>1</w:t>
      </w:r>
      <w:r w:rsidR="00AD7024" w:rsidRPr="00AD7024">
        <w:rPr>
          <w:rFonts w:asciiTheme="minorHAnsi" w:hAnsiTheme="minorHAnsi" w:cstheme="minorHAnsi"/>
          <w:sz w:val="36"/>
          <w:szCs w:val="36"/>
          <w:vertAlign w:val="superscript"/>
        </w:rPr>
        <w:t>st</w:t>
      </w:r>
      <w:r w:rsidR="00AD7024">
        <w:rPr>
          <w:rFonts w:asciiTheme="minorHAnsi" w:hAnsiTheme="minorHAnsi" w:cstheme="minorHAnsi"/>
          <w:sz w:val="36"/>
          <w:szCs w:val="36"/>
        </w:rPr>
        <w:t xml:space="preserve"> January 2026</w:t>
      </w:r>
    </w:p>
    <w:p w14:paraId="70DD6260" w14:textId="77777777" w:rsidR="008F5F40" w:rsidRPr="008F5F40" w:rsidRDefault="008F5F40" w:rsidP="006F020A">
      <w:pPr>
        <w:pStyle w:val="CoverText"/>
        <w:jc w:val="left"/>
      </w:pPr>
    </w:p>
    <w:p w14:paraId="7C8B0D65" w14:textId="4318747B" w:rsidR="008F5F40" w:rsidRPr="00F77E7A" w:rsidRDefault="008F5F40" w:rsidP="006F020A">
      <w:pPr>
        <w:jc w:val="center"/>
        <w:rPr>
          <w:rFonts w:asciiTheme="minorHAnsi" w:hAnsiTheme="minorHAnsi" w:cstheme="minorHAnsi"/>
          <w:b/>
          <w:sz w:val="36"/>
          <w:szCs w:val="36"/>
        </w:rPr>
      </w:pPr>
      <w:r w:rsidRPr="00F77E7A">
        <w:rPr>
          <w:rFonts w:asciiTheme="minorHAnsi" w:hAnsiTheme="minorHAnsi" w:cstheme="minorHAnsi"/>
          <w:b/>
          <w:sz w:val="36"/>
          <w:szCs w:val="36"/>
        </w:rPr>
        <w:t>(1) HARRIS FEDERATION</w:t>
      </w:r>
    </w:p>
    <w:p w14:paraId="4595D962" w14:textId="647C51D9" w:rsidR="008F5F40" w:rsidRPr="00F77E7A" w:rsidRDefault="008F5F40" w:rsidP="006F020A">
      <w:pPr>
        <w:jc w:val="center"/>
        <w:rPr>
          <w:rFonts w:asciiTheme="minorHAnsi" w:hAnsiTheme="minorHAnsi" w:cstheme="minorHAnsi"/>
          <w:b/>
          <w:sz w:val="36"/>
          <w:szCs w:val="36"/>
        </w:rPr>
      </w:pPr>
      <w:r w:rsidRPr="00F77E7A">
        <w:rPr>
          <w:rFonts w:asciiTheme="minorHAnsi" w:hAnsiTheme="minorHAnsi" w:cstheme="minorHAnsi"/>
          <w:b/>
          <w:sz w:val="36"/>
          <w:szCs w:val="36"/>
        </w:rPr>
        <w:t>AND</w:t>
      </w:r>
    </w:p>
    <w:p w14:paraId="20C170BA" w14:textId="77777777" w:rsidR="008F5F40" w:rsidRPr="00CA0A96" w:rsidRDefault="008F5F40" w:rsidP="008F5F40">
      <w:pPr>
        <w:jc w:val="center"/>
        <w:rPr>
          <w:rFonts w:asciiTheme="minorHAnsi" w:hAnsiTheme="minorHAnsi" w:cstheme="minorHAnsi"/>
          <w:b/>
          <w:sz w:val="36"/>
          <w:szCs w:val="36"/>
        </w:rPr>
      </w:pPr>
      <w:r>
        <w:rPr>
          <w:rFonts w:asciiTheme="minorHAnsi" w:hAnsiTheme="minorHAnsi" w:cstheme="minorHAnsi"/>
          <w:b/>
          <w:sz w:val="36"/>
          <w:szCs w:val="36"/>
        </w:rPr>
        <w:t xml:space="preserve">(2) </w:t>
      </w:r>
      <w:r w:rsidRPr="002561D5">
        <w:rPr>
          <w:rFonts w:asciiTheme="minorHAnsi" w:hAnsiTheme="minorHAnsi" w:cstheme="minorHAnsi"/>
          <w:b/>
          <w:color w:val="FF0000"/>
          <w:sz w:val="36"/>
          <w:szCs w:val="36"/>
        </w:rPr>
        <w:t>X</w:t>
      </w:r>
    </w:p>
    <w:p w14:paraId="380E472B" w14:textId="77777777" w:rsidR="008F5F40" w:rsidRPr="00F77E7A" w:rsidRDefault="008F5F40" w:rsidP="008F5F40">
      <w:pPr>
        <w:jc w:val="center"/>
        <w:rPr>
          <w:rFonts w:asciiTheme="minorHAnsi" w:hAnsiTheme="minorHAnsi" w:cstheme="minorHAnsi"/>
          <w:b/>
          <w:sz w:val="36"/>
          <w:szCs w:val="36"/>
        </w:rPr>
      </w:pPr>
    </w:p>
    <w:p w14:paraId="16CD0DEC" w14:textId="77777777" w:rsidR="008F5F40" w:rsidRPr="00F77E7A" w:rsidRDefault="008F5F40" w:rsidP="008F5F40">
      <w:pPr>
        <w:jc w:val="center"/>
        <w:rPr>
          <w:rFonts w:asciiTheme="minorHAnsi" w:hAnsiTheme="minorHAnsi" w:cstheme="minorHAnsi"/>
          <w:b/>
          <w:sz w:val="36"/>
          <w:szCs w:val="36"/>
        </w:rPr>
      </w:pPr>
    </w:p>
    <w:p w14:paraId="795AB057" w14:textId="1B0CEACD" w:rsidR="006F020A" w:rsidRPr="006F020A" w:rsidRDefault="006F020A" w:rsidP="006F020A">
      <w:pPr>
        <w:jc w:val="center"/>
        <w:rPr>
          <w:rFonts w:asciiTheme="minorHAnsi" w:hAnsiTheme="minorHAnsi" w:cstheme="minorHAnsi"/>
          <w:b/>
          <w:sz w:val="36"/>
          <w:szCs w:val="36"/>
        </w:rPr>
      </w:pPr>
      <w:r w:rsidRPr="006F020A">
        <w:rPr>
          <w:rFonts w:asciiTheme="minorHAnsi" w:hAnsiTheme="minorHAnsi" w:cstheme="minorHAnsi"/>
          <w:b/>
          <w:sz w:val="36"/>
          <w:szCs w:val="36"/>
        </w:rPr>
        <w:t>TERMS OF BUSINESS</w:t>
      </w:r>
    </w:p>
    <w:p w14:paraId="6C2A8829" w14:textId="7D9C891D" w:rsidR="008F5F40" w:rsidRPr="006F020A" w:rsidRDefault="006F020A" w:rsidP="659DD4A9">
      <w:pPr>
        <w:jc w:val="center"/>
        <w:rPr>
          <w:rFonts w:asciiTheme="minorHAnsi" w:hAnsiTheme="minorHAnsi" w:cstheme="minorBidi"/>
          <w:b/>
          <w:bCs/>
          <w:sz w:val="36"/>
          <w:szCs w:val="36"/>
        </w:rPr>
      </w:pPr>
      <w:r w:rsidRPr="659DD4A9">
        <w:rPr>
          <w:rFonts w:asciiTheme="minorHAnsi" w:hAnsiTheme="minorHAnsi" w:cstheme="minorBidi"/>
          <w:b/>
          <w:bCs/>
          <w:sz w:val="36"/>
          <w:szCs w:val="36"/>
        </w:rPr>
        <w:t>AGREEMENT FOR THE SUPPLY OF AGENCY WORKERS AND INTRODUCTION OF PERMANENT OR FIXED TERM STAFF TO BE DIRECTLY ENGAGED BY THE CLIENT VIA THE PER</w:t>
      </w:r>
      <w:r w:rsidR="2F1F45C0" w:rsidRPr="659DD4A9">
        <w:rPr>
          <w:rFonts w:asciiTheme="minorHAnsi" w:hAnsiTheme="minorHAnsi" w:cstheme="minorBidi"/>
          <w:b/>
          <w:bCs/>
          <w:sz w:val="36"/>
          <w:szCs w:val="36"/>
        </w:rPr>
        <w:t xml:space="preserve">MANENT AND </w:t>
      </w:r>
      <w:r w:rsidRPr="659DD4A9">
        <w:rPr>
          <w:rFonts w:asciiTheme="minorHAnsi" w:hAnsiTheme="minorHAnsi" w:cstheme="minorBidi"/>
          <w:b/>
          <w:bCs/>
          <w:sz w:val="36"/>
          <w:szCs w:val="36"/>
        </w:rPr>
        <w:t>CO</w:t>
      </w:r>
      <w:r w:rsidR="05B8F605" w:rsidRPr="659DD4A9">
        <w:rPr>
          <w:rFonts w:asciiTheme="minorHAnsi" w:hAnsiTheme="minorHAnsi" w:cstheme="minorBidi"/>
          <w:b/>
          <w:bCs/>
          <w:sz w:val="36"/>
          <w:szCs w:val="36"/>
        </w:rPr>
        <w:t>NTINGENT (</w:t>
      </w:r>
      <w:proofErr w:type="spellStart"/>
      <w:r w:rsidR="05B8F605" w:rsidRPr="659DD4A9">
        <w:rPr>
          <w:rFonts w:asciiTheme="minorHAnsi" w:hAnsiTheme="minorHAnsi" w:cstheme="minorBidi"/>
          <w:b/>
          <w:bCs/>
          <w:sz w:val="36"/>
          <w:szCs w:val="36"/>
        </w:rPr>
        <w:t>PerCo</w:t>
      </w:r>
      <w:proofErr w:type="spellEnd"/>
      <w:r w:rsidR="05B8F605" w:rsidRPr="659DD4A9">
        <w:rPr>
          <w:rFonts w:asciiTheme="minorHAnsi" w:hAnsiTheme="minorHAnsi" w:cstheme="minorBidi"/>
          <w:b/>
          <w:bCs/>
          <w:sz w:val="36"/>
          <w:szCs w:val="36"/>
        </w:rPr>
        <w:t>)</w:t>
      </w:r>
      <w:r w:rsidRPr="659DD4A9">
        <w:rPr>
          <w:rFonts w:asciiTheme="minorHAnsi" w:hAnsiTheme="minorHAnsi" w:cstheme="minorBidi"/>
          <w:b/>
          <w:bCs/>
          <w:sz w:val="36"/>
          <w:szCs w:val="36"/>
        </w:rPr>
        <w:t xml:space="preserve"> FRAMEWORK</w:t>
      </w:r>
    </w:p>
    <w:p w14:paraId="36B66DDA" w14:textId="77777777" w:rsidR="008F5F40" w:rsidRPr="00F77E7A" w:rsidRDefault="008F5F40" w:rsidP="008F5F40">
      <w:pPr>
        <w:rPr>
          <w:rFonts w:asciiTheme="minorHAnsi" w:hAnsiTheme="minorHAnsi" w:cstheme="minorHAnsi"/>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305"/>
        <w:gridCol w:w="5712"/>
      </w:tblGrid>
      <w:tr w:rsidR="008F5F40" w:rsidRPr="00F77E7A" w14:paraId="7AD2B450" w14:textId="77777777" w:rsidTr="00283FF7">
        <w:tc>
          <w:tcPr>
            <w:tcW w:w="3477" w:type="dxa"/>
            <w:vAlign w:val="center"/>
          </w:tcPr>
          <w:p w14:paraId="0FA11FD6" w14:textId="77777777" w:rsidR="008F5F40" w:rsidRPr="00F77E7A" w:rsidRDefault="008F5F40" w:rsidP="00283FF7">
            <w:pPr>
              <w:rPr>
                <w:rFonts w:asciiTheme="minorHAnsi" w:hAnsiTheme="minorHAnsi" w:cstheme="minorHAnsi"/>
                <w:b/>
                <w:bCs/>
                <w:sz w:val="36"/>
                <w:szCs w:val="36"/>
              </w:rPr>
            </w:pPr>
            <w:r w:rsidRPr="00F77E7A">
              <w:rPr>
                <w:rFonts w:asciiTheme="minorHAnsi" w:hAnsiTheme="minorHAnsi" w:cstheme="minorHAnsi"/>
                <w:b/>
                <w:bCs/>
                <w:sz w:val="36"/>
                <w:szCs w:val="36"/>
              </w:rPr>
              <w:t>Contract Reference Number:</w:t>
            </w:r>
          </w:p>
        </w:tc>
        <w:tc>
          <w:tcPr>
            <w:tcW w:w="6120" w:type="dxa"/>
            <w:vAlign w:val="center"/>
          </w:tcPr>
          <w:p w14:paraId="334F0DD7" w14:textId="41CFA92B" w:rsidR="008F5F40" w:rsidRPr="00F77E7A" w:rsidRDefault="008F5F40" w:rsidP="00283FF7">
            <w:pPr>
              <w:rPr>
                <w:rFonts w:asciiTheme="minorHAnsi" w:hAnsiTheme="minorHAnsi" w:cstheme="minorHAnsi"/>
                <w:b/>
                <w:bCs/>
                <w:sz w:val="36"/>
                <w:szCs w:val="36"/>
              </w:rPr>
            </w:pPr>
            <w:r w:rsidRPr="000C2E96">
              <w:rPr>
                <w:rFonts w:asciiTheme="minorHAnsi" w:hAnsiTheme="minorHAnsi" w:cstheme="minorHAnsi"/>
                <w:b/>
                <w:bCs/>
                <w:sz w:val="36"/>
                <w:szCs w:val="36"/>
              </w:rPr>
              <w:t>HF</w:t>
            </w:r>
            <w:r w:rsidR="00A95F0A">
              <w:rPr>
                <w:rFonts w:asciiTheme="minorHAnsi" w:hAnsiTheme="minorHAnsi" w:cstheme="minorHAnsi"/>
                <w:b/>
                <w:bCs/>
                <w:sz w:val="36"/>
                <w:szCs w:val="36"/>
              </w:rPr>
              <w:t>2025-031</w:t>
            </w:r>
            <w:r w:rsidR="00C04A8D">
              <w:rPr>
                <w:rFonts w:asciiTheme="minorHAnsi" w:hAnsiTheme="minorHAnsi" w:cstheme="minorHAnsi"/>
                <w:b/>
                <w:bCs/>
                <w:sz w:val="36"/>
                <w:szCs w:val="36"/>
              </w:rPr>
              <w:t>/10161</w:t>
            </w:r>
          </w:p>
        </w:tc>
      </w:tr>
    </w:tbl>
    <w:p w14:paraId="66F325D2" w14:textId="77777777" w:rsidR="00420D32" w:rsidRDefault="00420D32" w:rsidP="00420D32"/>
    <w:bookmarkEnd w:id="0"/>
    <w:p w14:paraId="18FEE6CC" w14:textId="77777777" w:rsidR="00420D32" w:rsidRDefault="00420D32" w:rsidP="00420D32">
      <w:pPr>
        <w:pStyle w:val="CoverText"/>
      </w:pPr>
    </w:p>
    <w:p w14:paraId="05E8DD1B" w14:textId="77777777" w:rsidR="00EF559F" w:rsidRDefault="00EF559F" w:rsidP="00420D32">
      <w:pPr>
        <w:pStyle w:val="CoverText"/>
        <w:sectPr w:rsidR="00EF559F">
          <w:headerReference w:type="even" r:id="rId11"/>
          <w:headerReference w:type="default" r:id="rId12"/>
          <w:footerReference w:type="even" r:id="rId13"/>
          <w:footerReference w:type="default" r:id="rId14"/>
          <w:pgSz w:w="11907" w:h="16840" w:code="9"/>
          <w:pgMar w:top="1080" w:right="1440" w:bottom="1080" w:left="1440" w:header="720" w:footer="720" w:gutter="0"/>
          <w:cols w:space="720"/>
        </w:sectPr>
      </w:pPr>
    </w:p>
    <w:p w14:paraId="2CCAE689" w14:textId="60EDF121" w:rsidR="00EF559F" w:rsidRDefault="00B36E1F" w:rsidP="00CD7FC6">
      <w:pPr>
        <w:pStyle w:val="BodyText"/>
        <w:pageBreakBefore/>
      </w:pPr>
      <w:r w:rsidRPr="0025629C">
        <w:rPr>
          <w:rStyle w:val="intro"/>
          <w:b w:val="0"/>
          <w:bCs/>
        </w:rPr>
        <w:lastRenderedPageBreak/>
        <w:t xml:space="preserve">This </w:t>
      </w:r>
      <w:r w:rsidR="008F5F40" w:rsidRPr="0025629C">
        <w:rPr>
          <w:rStyle w:val="intro"/>
          <w:b w:val="0"/>
          <w:bCs/>
        </w:rPr>
        <w:t>A</w:t>
      </w:r>
      <w:r w:rsidRPr="0025629C">
        <w:rPr>
          <w:rStyle w:val="intro"/>
          <w:b w:val="0"/>
          <w:bCs/>
        </w:rPr>
        <w:t>greement</w:t>
      </w:r>
      <w:r>
        <w:rPr>
          <w:rStyle w:val="intro"/>
        </w:rPr>
        <w:t xml:space="preserve"> </w:t>
      </w:r>
      <w:r>
        <w:t xml:space="preserve">is </w:t>
      </w:r>
      <w:r w:rsidR="008F5F40">
        <w:t xml:space="preserve">made on </w:t>
      </w:r>
      <w:r w:rsidR="008F5F40" w:rsidRPr="00464E0F">
        <w:t xml:space="preserve">the </w:t>
      </w:r>
      <w:r w:rsidR="00464E0F" w:rsidRPr="00464E0F">
        <w:t>1st</w:t>
      </w:r>
      <w:r w:rsidR="008F5F40" w:rsidRPr="00464E0F">
        <w:t xml:space="preserve"> day of </w:t>
      </w:r>
      <w:r w:rsidR="00464E0F" w:rsidRPr="00464E0F">
        <w:t>January 2026.</w:t>
      </w:r>
    </w:p>
    <w:p w14:paraId="7EFAD4EE" w14:textId="707E24F5" w:rsidR="00EF559F" w:rsidRDefault="008F5F40">
      <w:pPr>
        <w:pStyle w:val="IntroHeading"/>
      </w:pPr>
      <w:r>
        <w:t>BETWEEN</w:t>
      </w:r>
    </w:p>
    <w:p w14:paraId="77C7B361" w14:textId="6715809A" w:rsidR="00961385" w:rsidRPr="0025629C" w:rsidRDefault="0025629C">
      <w:pPr>
        <w:pStyle w:val="Parties1"/>
        <w:rPr>
          <w:rFonts w:asciiTheme="minorHAnsi" w:hAnsiTheme="minorHAnsi" w:cstheme="minorHAnsi"/>
          <w:sz w:val="24"/>
          <w:szCs w:val="22"/>
        </w:rPr>
      </w:pPr>
      <w:bookmarkStart w:id="1" w:name="_Ref_a149737"/>
      <w:r w:rsidRPr="0025629C">
        <w:rPr>
          <w:rFonts w:asciiTheme="minorHAnsi" w:hAnsiTheme="minorHAnsi" w:cstheme="minorHAnsi"/>
          <w:b/>
          <w:bCs/>
          <w:sz w:val="24"/>
          <w:szCs w:val="22"/>
        </w:rPr>
        <w:t>Harris Federation</w:t>
      </w:r>
      <w:r w:rsidR="00B36E1F" w:rsidRPr="0025629C">
        <w:rPr>
          <w:rFonts w:asciiTheme="minorHAnsi" w:hAnsiTheme="minorHAnsi" w:cstheme="minorHAnsi"/>
          <w:sz w:val="24"/>
          <w:szCs w:val="22"/>
        </w:rPr>
        <w:t xml:space="preserve"> incorporated and registered in England and Wales with company number </w:t>
      </w:r>
      <w:r w:rsidRPr="0025629C">
        <w:rPr>
          <w:rFonts w:asciiTheme="minorHAnsi" w:hAnsiTheme="minorHAnsi" w:cstheme="minorHAnsi"/>
          <w:sz w:val="24"/>
          <w:szCs w:val="22"/>
        </w:rPr>
        <w:t>06228587</w:t>
      </w:r>
      <w:r w:rsidR="00B36E1F" w:rsidRPr="0025629C">
        <w:rPr>
          <w:rFonts w:asciiTheme="minorHAnsi" w:hAnsiTheme="minorHAnsi" w:cstheme="minorHAnsi"/>
          <w:sz w:val="24"/>
          <w:szCs w:val="22"/>
        </w:rPr>
        <w:t xml:space="preserve"> whose registered office is at </w:t>
      </w:r>
      <w:r w:rsidRPr="0025629C">
        <w:rPr>
          <w:rFonts w:asciiTheme="minorHAnsi" w:hAnsiTheme="minorHAnsi" w:cstheme="minorHAnsi"/>
          <w:sz w:val="24"/>
          <w:szCs w:val="22"/>
        </w:rPr>
        <w:t>4th Floor Norfolk House, Wellesley Road, Croydon, CR0 1LH</w:t>
      </w:r>
      <w:r w:rsidR="00B36E1F" w:rsidRPr="0025629C">
        <w:rPr>
          <w:rFonts w:asciiTheme="minorHAnsi" w:hAnsiTheme="minorHAnsi" w:cstheme="minorHAnsi"/>
          <w:sz w:val="24"/>
          <w:szCs w:val="22"/>
        </w:rPr>
        <w:t xml:space="preserve"> (</w:t>
      </w:r>
      <w:r w:rsidRPr="0025629C">
        <w:rPr>
          <w:rFonts w:asciiTheme="minorHAnsi" w:hAnsiTheme="minorHAnsi" w:cstheme="minorHAnsi"/>
          <w:sz w:val="24"/>
          <w:szCs w:val="22"/>
        </w:rPr>
        <w:t xml:space="preserve">the </w:t>
      </w:r>
      <w:r w:rsidRPr="00BB11B8">
        <w:rPr>
          <w:rFonts w:asciiTheme="minorHAnsi" w:hAnsiTheme="minorHAnsi" w:cstheme="minorHAnsi"/>
          <w:b/>
          <w:sz w:val="24"/>
          <w:szCs w:val="24"/>
        </w:rPr>
        <w:t>“Client”</w:t>
      </w:r>
      <w:r w:rsidR="00B36E1F" w:rsidRPr="0025629C">
        <w:rPr>
          <w:rFonts w:asciiTheme="minorHAnsi" w:hAnsiTheme="minorHAnsi" w:cstheme="minorHAnsi"/>
          <w:sz w:val="24"/>
          <w:szCs w:val="24"/>
        </w:rPr>
        <w:t>)</w:t>
      </w:r>
      <w:bookmarkEnd w:id="1"/>
      <w:r>
        <w:rPr>
          <w:rFonts w:asciiTheme="minorHAnsi" w:hAnsiTheme="minorHAnsi" w:cstheme="minorHAnsi"/>
          <w:sz w:val="24"/>
          <w:szCs w:val="24"/>
        </w:rPr>
        <w:t>;</w:t>
      </w:r>
    </w:p>
    <w:p w14:paraId="203416BD" w14:textId="0309878E" w:rsidR="0025629C" w:rsidRPr="0025629C" w:rsidRDefault="0025629C" w:rsidP="0025629C">
      <w:pPr>
        <w:pStyle w:val="Parties1"/>
        <w:numPr>
          <w:ilvl w:val="0"/>
          <w:numId w:val="0"/>
        </w:numPr>
        <w:ind w:left="720"/>
        <w:rPr>
          <w:rFonts w:asciiTheme="minorHAnsi" w:hAnsiTheme="minorHAnsi" w:cstheme="minorHAnsi"/>
          <w:sz w:val="24"/>
          <w:szCs w:val="22"/>
        </w:rPr>
      </w:pPr>
      <w:r w:rsidRPr="0025629C">
        <w:rPr>
          <w:rFonts w:asciiTheme="minorHAnsi" w:hAnsiTheme="minorHAnsi" w:cstheme="minorHAnsi"/>
          <w:sz w:val="24"/>
          <w:szCs w:val="22"/>
        </w:rPr>
        <w:t>and</w:t>
      </w:r>
    </w:p>
    <w:p w14:paraId="4339996F" w14:textId="68895282" w:rsidR="00961385" w:rsidRDefault="00B36E1F">
      <w:pPr>
        <w:pStyle w:val="Parties1"/>
        <w:rPr>
          <w:rFonts w:asciiTheme="minorHAnsi" w:hAnsiTheme="minorHAnsi" w:cstheme="minorHAnsi"/>
          <w:sz w:val="24"/>
          <w:szCs w:val="22"/>
        </w:rPr>
      </w:pPr>
      <w:bookmarkStart w:id="2" w:name="_Ref_a151048"/>
      <w:r w:rsidRPr="00965943">
        <w:rPr>
          <w:rFonts w:asciiTheme="minorHAnsi" w:hAnsiTheme="minorHAnsi" w:cstheme="minorHAnsi"/>
          <w:sz w:val="24"/>
          <w:szCs w:val="22"/>
          <w:highlight w:val="yellow"/>
        </w:rPr>
        <w:t>[</w:t>
      </w:r>
      <w:r w:rsidRPr="00965943">
        <w:rPr>
          <w:rFonts w:asciiTheme="minorHAnsi" w:hAnsiTheme="minorHAnsi" w:cstheme="minorHAnsi"/>
          <w:b/>
          <w:bCs/>
          <w:color w:val="FF0000"/>
          <w:sz w:val="24"/>
          <w:szCs w:val="22"/>
          <w:highlight w:val="yellow"/>
        </w:rPr>
        <w:t>FULL COMPANY NAME</w:t>
      </w:r>
      <w:r w:rsidRPr="00965943">
        <w:rPr>
          <w:rFonts w:asciiTheme="minorHAnsi" w:hAnsiTheme="minorHAnsi" w:cstheme="minorHAnsi"/>
          <w:sz w:val="24"/>
          <w:szCs w:val="22"/>
          <w:highlight w:val="yellow"/>
        </w:rPr>
        <w:t>] incorporated and registered in England and Wales with company number [</w:t>
      </w:r>
      <w:r w:rsidRPr="00965943">
        <w:rPr>
          <w:rFonts w:asciiTheme="minorHAnsi" w:hAnsiTheme="minorHAnsi" w:cstheme="minorHAnsi"/>
          <w:b/>
          <w:bCs/>
          <w:color w:val="FF0000"/>
          <w:sz w:val="24"/>
          <w:szCs w:val="22"/>
          <w:highlight w:val="yellow"/>
        </w:rPr>
        <w:t>NUMBER</w:t>
      </w:r>
      <w:r w:rsidRPr="00965943">
        <w:rPr>
          <w:rFonts w:asciiTheme="minorHAnsi" w:hAnsiTheme="minorHAnsi" w:cstheme="minorHAnsi"/>
          <w:sz w:val="24"/>
          <w:szCs w:val="22"/>
          <w:highlight w:val="yellow"/>
        </w:rPr>
        <w:t>] whose registered office is at [</w:t>
      </w:r>
      <w:r w:rsidRPr="00965943">
        <w:rPr>
          <w:rFonts w:asciiTheme="minorHAnsi" w:hAnsiTheme="minorHAnsi" w:cstheme="minorHAnsi"/>
          <w:b/>
          <w:bCs/>
          <w:color w:val="FF0000"/>
          <w:sz w:val="24"/>
          <w:szCs w:val="22"/>
          <w:highlight w:val="yellow"/>
        </w:rPr>
        <w:t>REGISTERED OFFICE ADDRESS</w:t>
      </w:r>
      <w:r w:rsidRPr="00965943">
        <w:rPr>
          <w:rFonts w:asciiTheme="minorHAnsi" w:hAnsiTheme="minorHAnsi" w:cstheme="minorHAnsi"/>
          <w:sz w:val="24"/>
          <w:szCs w:val="22"/>
          <w:highlight w:val="yellow"/>
        </w:rPr>
        <w:t>]</w:t>
      </w:r>
      <w:r w:rsidRPr="0025629C">
        <w:rPr>
          <w:rFonts w:asciiTheme="minorHAnsi" w:hAnsiTheme="minorHAnsi" w:cstheme="minorHAnsi"/>
          <w:sz w:val="24"/>
          <w:szCs w:val="22"/>
        </w:rPr>
        <w:t xml:space="preserve"> (</w:t>
      </w:r>
      <w:r w:rsidR="0025629C" w:rsidRPr="002D2EC2">
        <w:rPr>
          <w:rFonts w:asciiTheme="minorHAnsi" w:hAnsiTheme="minorHAnsi" w:cstheme="minorHAnsi"/>
          <w:bCs/>
          <w:sz w:val="24"/>
          <w:szCs w:val="24"/>
        </w:rPr>
        <w:t xml:space="preserve">the </w:t>
      </w:r>
      <w:r w:rsidR="0025629C" w:rsidRPr="00BB11B8">
        <w:rPr>
          <w:rFonts w:asciiTheme="minorHAnsi" w:hAnsiTheme="minorHAnsi" w:cstheme="minorHAnsi"/>
          <w:b/>
          <w:sz w:val="24"/>
          <w:szCs w:val="24"/>
        </w:rPr>
        <w:t>“Recruitment Agency”</w:t>
      </w:r>
      <w:r w:rsidRPr="0025629C">
        <w:rPr>
          <w:rFonts w:asciiTheme="minorHAnsi" w:hAnsiTheme="minorHAnsi" w:cstheme="minorHAnsi"/>
          <w:sz w:val="24"/>
          <w:szCs w:val="22"/>
        </w:rPr>
        <w:t>)</w:t>
      </w:r>
      <w:bookmarkEnd w:id="2"/>
      <w:r w:rsidR="00535E43">
        <w:rPr>
          <w:rFonts w:asciiTheme="minorHAnsi" w:hAnsiTheme="minorHAnsi" w:cstheme="minorHAnsi"/>
          <w:sz w:val="24"/>
          <w:szCs w:val="22"/>
        </w:rPr>
        <w:t>;</w:t>
      </w:r>
    </w:p>
    <w:p w14:paraId="02EC0054" w14:textId="23CF735C" w:rsidR="0025629C" w:rsidRPr="0025629C" w:rsidRDefault="0025629C" w:rsidP="0025629C">
      <w:pPr>
        <w:pStyle w:val="Parties1"/>
        <w:numPr>
          <w:ilvl w:val="0"/>
          <w:numId w:val="0"/>
        </w:numPr>
        <w:rPr>
          <w:rFonts w:asciiTheme="minorHAnsi" w:hAnsiTheme="minorHAnsi" w:cstheme="minorHAnsi"/>
          <w:sz w:val="24"/>
          <w:szCs w:val="22"/>
        </w:rPr>
      </w:pPr>
      <w:r w:rsidRPr="00CA0A96">
        <w:rPr>
          <w:rFonts w:asciiTheme="minorHAnsi" w:hAnsiTheme="minorHAnsi" w:cstheme="minorHAnsi"/>
          <w:noProof/>
        </w:rPr>
        <w:t xml:space="preserve">(together </w:t>
      </w:r>
      <w:r w:rsidR="00BB11B8">
        <w:rPr>
          <w:rFonts w:asciiTheme="minorHAnsi" w:hAnsiTheme="minorHAnsi" w:cstheme="minorHAnsi"/>
          <w:noProof/>
        </w:rPr>
        <w:t xml:space="preserve">the </w:t>
      </w:r>
      <w:r w:rsidR="00BB11B8" w:rsidRPr="000D7BBB">
        <w:rPr>
          <w:rFonts w:asciiTheme="minorHAnsi" w:hAnsiTheme="minorHAnsi" w:cstheme="minorHAnsi"/>
          <w:b/>
          <w:bCs/>
        </w:rPr>
        <w:t>“</w:t>
      </w:r>
      <w:r w:rsidR="00BB11B8">
        <w:rPr>
          <w:rFonts w:asciiTheme="minorHAnsi" w:hAnsiTheme="minorHAnsi" w:cstheme="minorHAnsi"/>
          <w:b/>
          <w:bCs/>
        </w:rPr>
        <w:t>Parties</w:t>
      </w:r>
      <w:r w:rsidR="00BB11B8" w:rsidRPr="000D7BBB">
        <w:rPr>
          <w:rFonts w:asciiTheme="minorHAnsi" w:hAnsiTheme="minorHAnsi" w:cstheme="minorHAnsi"/>
          <w:b/>
          <w:bCs/>
        </w:rPr>
        <w:t>”</w:t>
      </w:r>
      <w:r w:rsidRPr="00CA0A96">
        <w:rPr>
          <w:rFonts w:asciiTheme="minorHAnsi" w:hAnsiTheme="minorHAnsi" w:cstheme="minorHAnsi"/>
          <w:noProof/>
        </w:rPr>
        <w:t>)</w:t>
      </w:r>
      <w:r w:rsidR="00535E43">
        <w:rPr>
          <w:rFonts w:asciiTheme="minorHAnsi" w:hAnsiTheme="minorHAnsi" w:cstheme="minorHAnsi"/>
          <w:noProof/>
        </w:rPr>
        <w:t>.</w:t>
      </w:r>
    </w:p>
    <w:p w14:paraId="47FDE559" w14:textId="77777777" w:rsidR="00EF559F" w:rsidRDefault="00B36E1F">
      <w:pPr>
        <w:pStyle w:val="IntroHeading"/>
      </w:pPr>
      <w:r>
        <w:t>Background</w:t>
      </w:r>
    </w:p>
    <w:p w14:paraId="6590CBEF" w14:textId="6CC555A8" w:rsidR="000D7BBB" w:rsidRPr="000D7BBB" w:rsidRDefault="000D7BBB" w:rsidP="000D7BBB">
      <w:pPr>
        <w:pStyle w:val="Background1"/>
        <w:rPr>
          <w:sz w:val="24"/>
          <w:szCs w:val="22"/>
        </w:rPr>
      </w:pPr>
      <w:bookmarkStart w:id="3" w:name="_Ref190634798"/>
      <w:r w:rsidRPr="000D7BBB">
        <w:rPr>
          <w:sz w:val="24"/>
          <w:szCs w:val="22"/>
        </w:rPr>
        <w:t xml:space="preserve">The Client has, through a competitive process, selected the Recruitment Agency </w:t>
      </w:r>
      <w:r w:rsidR="00A11707">
        <w:rPr>
          <w:sz w:val="24"/>
          <w:szCs w:val="22"/>
        </w:rPr>
        <w:t xml:space="preserve">to work via the Permanent and Contingent </w:t>
      </w:r>
      <w:r w:rsidR="00D91692">
        <w:rPr>
          <w:sz w:val="24"/>
          <w:szCs w:val="22"/>
        </w:rPr>
        <w:t>(</w:t>
      </w:r>
      <w:proofErr w:type="spellStart"/>
      <w:r w:rsidR="00D91692">
        <w:rPr>
          <w:sz w:val="24"/>
          <w:szCs w:val="22"/>
        </w:rPr>
        <w:t>PerCo</w:t>
      </w:r>
      <w:proofErr w:type="spellEnd"/>
      <w:r w:rsidR="00D91692">
        <w:rPr>
          <w:sz w:val="24"/>
          <w:szCs w:val="22"/>
        </w:rPr>
        <w:t xml:space="preserve">) </w:t>
      </w:r>
      <w:r w:rsidR="00A11707">
        <w:rPr>
          <w:sz w:val="24"/>
          <w:szCs w:val="22"/>
        </w:rPr>
        <w:t>Framework</w:t>
      </w:r>
      <w:r w:rsidR="008E0DC5">
        <w:rPr>
          <w:sz w:val="24"/>
          <w:szCs w:val="22"/>
        </w:rPr>
        <w:t xml:space="preserve"> as a</w:t>
      </w:r>
      <w:r w:rsidR="00A11707">
        <w:rPr>
          <w:sz w:val="24"/>
          <w:szCs w:val="22"/>
        </w:rPr>
        <w:t xml:space="preserve"> </w:t>
      </w:r>
      <w:r w:rsidRPr="000D7BBB">
        <w:rPr>
          <w:sz w:val="24"/>
          <w:szCs w:val="22"/>
        </w:rPr>
        <w:t>(</w:t>
      </w:r>
      <w:r w:rsidR="00535E43" w:rsidRPr="000D7BBB">
        <w:rPr>
          <w:rFonts w:asciiTheme="minorHAnsi" w:hAnsiTheme="minorHAnsi" w:cstheme="minorHAnsi"/>
          <w:b/>
          <w:bCs/>
        </w:rPr>
        <w:t>“</w:t>
      </w:r>
      <w:r w:rsidR="008E0DC5">
        <w:rPr>
          <w:rFonts w:asciiTheme="minorHAnsi" w:hAnsiTheme="minorHAnsi" w:cstheme="minorHAnsi"/>
          <w:b/>
          <w:bCs/>
        </w:rPr>
        <w:t>Preferred Supplier</w:t>
      </w:r>
      <w:r w:rsidR="00535E43" w:rsidRPr="000D7BBB">
        <w:rPr>
          <w:rFonts w:asciiTheme="minorHAnsi" w:hAnsiTheme="minorHAnsi" w:cstheme="minorHAnsi"/>
          <w:b/>
          <w:bCs/>
        </w:rPr>
        <w:t>”</w:t>
      </w:r>
      <w:r w:rsidR="00535E43" w:rsidRPr="00CA0A96">
        <w:rPr>
          <w:rFonts w:asciiTheme="minorHAnsi" w:hAnsiTheme="minorHAnsi" w:cstheme="minorHAnsi"/>
          <w:noProof/>
        </w:rPr>
        <w:t>)</w:t>
      </w:r>
      <w:r w:rsidRPr="000D7BBB">
        <w:rPr>
          <w:sz w:val="24"/>
          <w:szCs w:val="22"/>
        </w:rPr>
        <w:t>.</w:t>
      </w:r>
      <w:bookmarkEnd w:id="3"/>
    </w:p>
    <w:p w14:paraId="7EEC69E2" w14:textId="4003E642" w:rsidR="000D7BBB" w:rsidRPr="000D7BBB" w:rsidRDefault="000D7BBB" w:rsidP="000D7BBB">
      <w:pPr>
        <w:pStyle w:val="Background1"/>
        <w:rPr>
          <w:sz w:val="24"/>
          <w:szCs w:val="22"/>
        </w:rPr>
      </w:pPr>
      <w:r w:rsidRPr="000D7BBB">
        <w:rPr>
          <w:sz w:val="24"/>
          <w:szCs w:val="22"/>
        </w:rPr>
        <w:t xml:space="preserve">The </w:t>
      </w:r>
      <w:proofErr w:type="spellStart"/>
      <w:r w:rsidR="00894D74">
        <w:rPr>
          <w:sz w:val="24"/>
          <w:szCs w:val="22"/>
        </w:rPr>
        <w:t>PerCo</w:t>
      </w:r>
      <w:proofErr w:type="spellEnd"/>
      <w:r w:rsidR="00894D74">
        <w:rPr>
          <w:sz w:val="24"/>
          <w:szCs w:val="22"/>
        </w:rPr>
        <w:t xml:space="preserve"> framework</w:t>
      </w:r>
      <w:r w:rsidRPr="000D7BBB">
        <w:rPr>
          <w:sz w:val="24"/>
          <w:szCs w:val="22"/>
        </w:rPr>
        <w:t xml:space="preserve"> is subject to periodic re</w:t>
      </w:r>
      <w:r>
        <w:rPr>
          <w:sz w:val="24"/>
          <w:szCs w:val="22"/>
        </w:rPr>
        <w:t>view</w:t>
      </w:r>
      <w:r w:rsidRPr="000D7BBB">
        <w:rPr>
          <w:sz w:val="24"/>
          <w:szCs w:val="22"/>
        </w:rPr>
        <w:t xml:space="preserve"> during the Agreement Term and as such the Recruitment Agency’s position on the </w:t>
      </w:r>
      <w:proofErr w:type="spellStart"/>
      <w:r w:rsidR="00894D74">
        <w:rPr>
          <w:sz w:val="24"/>
          <w:szCs w:val="22"/>
        </w:rPr>
        <w:t>PerCo</w:t>
      </w:r>
      <w:proofErr w:type="spellEnd"/>
      <w:r w:rsidR="00894D74">
        <w:rPr>
          <w:sz w:val="24"/>
          <w:szCs w:val="22"/>
        </w:rPr>
        <w:t xml:space="preserve"> framework</w:t>
      </w:r>
      <w:r w:rsidRPr="000D7BBB">
        <w:rPr>
          <w:sz w:val="24"/>
          <w:szCs w:val="22"/>
        </w:rPr>
        <w:t xml:space="preserve"> is subject to periodic performance reviews by the Client. </w:t>
      </w:r>
    </w:p>
    <w:p w14:paraId="3BB24158" w14:textId="7B3DF94C" w:rsidR="0025629C" w:rsidRPr="000D7BBB" w:rsidRDefault="000D7BBB" w:rsidP="000D7BBB">
      <w:pPr>
        <w:pStyle w:val="Background1"/>
        <w:rPr>
          <w:sz w:val="24"/>
          <w:szCs w:val="22"/>
        </w:rPr>
      </w:pPr>
      <w:r w:rsidRPr="000D7BBB">
        <w:rPr>
          <w:sz w:val="24"/>
          <w:szCs w:val="22"/>
        </w:rPr>
        <w:t>The Recruitment Agency is willing and able to perform recruitment services to the Client in accordance with this Agreement.</w:t>
      </w:r>
    </w:p>
    <w:p w14:paraId="3417DDC3" w14:textId="5DCA79DF" w:rsidR="00EF559F" w:rsidRDefault="00B36E1F">
      <w:pPr>
        <w:pStyle w:val="IntroHeading"/>
      </w:pPr>
      <w:r>
        <w:t>Agreed terms</w:t>
      </w:r>
    </w:p>
    <w:p w14:paraId="12A348BA" w14:textId="23C8CBDB" w:rsidR="00961385" w:rsidRDefault="00535E43">
      <w:pPr>
        <w:pStyle w:val="Level1Heading"/>
      </w:pPr>
      <w:bookmarkStart w:id="4" w:name="_Toc256000000"/>
      <w:bookmarkStart w:id="5" w:name="_Ref_a438204"/>
      <w:bookmarkStart w:id="6" w:name="_Ref190621480"/>
      <w:r>
        <w:t xml:space="preserve">Definitions and </w:t>
      </w:r>
      <w:r w:rsidR="00B36E1F">
        <w:t>Interpretation</w:t>
      </w:r>
      <w:bookmarkEnd w:id="4"/>
      <w:bookmarkEnd w:id="5"/>
      <w:bookmarkEnd w:id="6"/>
    </w:p>
    <w:p w14:paraId="1D29B49B" w14:textId="2E98066B" w:rsidR="00961385" w:rsidRDefault="00B36E1F">
      <w:pPr>
        <w:pStyle w:val="BodyText1"/>
      </w:pPr>
      <w:r>
        <w:t xml:space="preserve">The following definitions and rules of interpretation apply in this </w:t>
      </w:r>
      <w:r w:rsidR="00CA3E63">
        <w:t>A</w:t>
      </w:r>
      <w:r>
        <w:t>greement.</w:t>
      </w:r>
    </w:p>
    <w:p w14:paraId="64025827" w14:textId="77777777" w:rsidR="00961385" w:rsidRDefault="00B36E1F">
      <w:pPr>
        <w:pStyle w:val="Level2Number"/>
      </w:pPr>
      <w:bookmarkStart w:id="7" w:name="_Ref_a664970"/>
      <w:r>
        <w:t>Definitions:</w:t>
      </w:r>
      <w:bookmarkEnd w:id="7"/>
    </w:p>
    <w:p w14:paraId="1DB9D63D" w14:textId="77777777" w:rsidR="00520C5D" w:rsidRDefault="00520C5D" w:rsidP="00520C5D">
      <w:pPr>
        <w:pStyle w:val="Level2Number"/>
        <w:numPr>
          <w:ilvl w:val="0"/>
          <w:numId w:val="0"/>
        </w:num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6520"/>
      </w:tblGrid>
      <w:tr w:rsidR="000D7BBB" w:rsidRPr="00F77E7A" w14:paraId="5DAFA5F7" w14:textId="77777777" w:rsidTr="3CDF6C28">
        <w:tc>
          <w:tcPr>
            <w:tcW w:w="2497" w:type="dxa"/>
          </w:tcPr>
          <w:p w14:paraId="4220C599" w14:textId="768E425C" w:rsidR="000D7BBB" w:rsidRPr="000D7BBB" w:rsidRDefault="000D7BBB" w:rsidP="00283FF7">
            <w:pPr>
              <w:widowControl w:val="0"/>
              <w:spacing w:after="120" w:line="240" w:lineRule="atLeast"/>
              <w:rPr>
                <w:rFonts w:asciiTheme="minorHAnsi" w:hAnsiTheme="minorHAnsi" w:cstheme="minorHAnsi"/>
                <w:b/>
                <w:bCs/>
              </w:rPr>
            </w:pPr>
            <w:bookmarkStart w:id="8" w:name="_Ref_a330413"/>
            <w:r w:rsidRPr="000D7BBB">
              <w:rPr>
                <w:rFonts w:asciiTheme="minorHAnsi" w:hAnsiTheme="minorHAnsi" w:cstheme="minorHAnsi"/>
                <w:b/>
                <w:bCs/>
              </w:rPr>
              <w:t>“Academy”</w:t>
            </w:r>
          </w:p>
        </w:tc>
        <w:tc>
          <w:tcPr>
            <w:tcW w:w="6520" w:type="dxa"/>
          </w:tcPr>
          <w:p w14:paraId="7E4950DA" w14:textId="62935CEC"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means an academy within</w:t>
            </w:r>
            <w:r>
              <w:rPr>
                <w:rFonts w:asciiTheme="minorHAnsi" w:hAnsiTheme="minorHAnsi" w:cstheme="minorHAnsi"/>
              </w:rPr>
              <w:t xml:space="preserve"> or associated with</w:t>
            </w:r>
            <w:r w:rsidRPr="00F77E7A">
              <w:rPr>
                <w:rFonts w:asciiTheme="minorHAnsi" w:hAnsiTheme="minorHAnsi" w:cstheme="minorHAnsi"/>
              </w:rPr>
              <w:t xml:space="preserve"> </w:t>
            </w:r>
            <w:r>
              <w:rPr>
                <w:rFonts w:asciiTheme="minorHAnsi" w:hAnsiTheme="minorHAnsi" w:cstheme="minorHAnsi"/>
              </w:rPr>
              <w:t>the Client</w:t>
            </w:r>
            <w:r w:rsidRPr="00F77E7A">
              <w:rPr>
                <w:rFonts w:asciiTheme="minorHAnsi" w:hAnsiTheme="minorHAnsi" w:cstheme="minorHAnsi"/>
              </w:rPr>
              <w:t>;</w:t>
            </w:r>
          </w:p>
        </w:tc>
      </w:tr>
      <w:tr w:rsidR="000D7BBB" w:rsidRPr="00F77E7A" w14:paraId="711A647D" w14:textId="77777777" w:rsidTr="3CDF6C28">
        <w:tc>
          <w:tcPr>
            <w:tcW w:w="2497" w:type="dxa"/>
          </w:tcPr>
          <w:p w14:paraId="367EEECA" w14:textId="2CE69182" w:rsidR="000D7BBB" w:rsidRPr="000D7BBB" w:rsidRDefault="00FC3DF8"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“Additional Services”</w:t>
            </w:r>
          </w:p>
        </w:tc>
        <w:tc>
          <w:tcPr>
            <w:tcW w:w="6520" w:type="dxa"/>
          </w:tcPr>
          <w:p w14:paraId="3E9B911A" w14:textId="0E167027"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 xml:space="preserve">means the services identified in </w:t>
            </w:r>
            <w:r w:rsidRPr="00605DBC">
              <w:rPr>
                <w:rFonts w:asciiTheme="minorHAnsi" w:hAnsiTheme="minorHAnsi" w:cstheme="minorHAnsi"/>
              </w:rPr>
              <w:t xml:space="preserve">paragraph </w:t>
            </w:r>
            <w:r w:rsidR="00605DBC" w:rsidRPr="00605DBC">
              <w:rPr>
                <w:rFonts w:asciiTheme="minorHAnsi" w:hAnsiTheme="minorHAnsi" w:cstheme="minorHAnsi"/>
              </w:rPr>
              <w:fldChar w:fldCharType="begin"/>
            </w:r>
            <w:r w:rsidR="00605DBC" w:rsidRPr="00605DBC">
              <w:rPr>
                <w:rFonts w:asciiTheme="minorHAnsi" w:hAnsiTheme="minorHAnsi" w:cstheme="minorHAnsi"/>
              </w:rPr>
              <w:instrText xml:space="preserve"> REF _Ref190779094 \r \h </w:instrText>
            </w:r>
            <w:r w:rsidR="00605DBC">
              <w:rPr>
                <w:rFonts w:asciiTheme="minorHAnsi" w:hAnsiTheme="minorHAnsi" w:cstheme="minorHAnsi"/>
              </w:rPr>
              <w:instrText xml:space="preserve"> \* MERGEFORMAT </w:instrText>
            </w:r>
            <w:r w:rsidR="00605DBC" w:rsidRPr="00605DBC">
              <w:rPr>
                <w:rFonts w:asciiTheme="minorHAnsi" w:hAnsiTheme="minorHAnsi" w:cstheme="minorHAnsi"/>
              </w:rPr>
            </w:r>
            <w:r w:rsidR="00605DBC" w:rsidRPr="00605DBC">
              <w:rPr>
                <w:rFonts w:asciiTheme="minorHAnsi" w:hAnsiTheme="minorHAnsi" w:cstheme="minorHAnsi"/>
              </w:rPr>
              <w:fldChar w:fldCharType="separate"/>
            </w:r>
            <w:r w:rsidR="00EA7A47">
              <w:rPr>
                <w:rFonts w:asciiTheme="minorHAnsi" w:hAnsiTheme="minorHAnsi" w:cstheme="minorHAnsi"/>
              </w:rPr>
              <w:t>3</w:t>
            </w:r>
            <w:r w:rsidR="00605DBC" w:rsidRPr="00605DBC">
              <w:rPr>
                <w:rFonts w:asciiTheme="minorHAnsi" w:hAnsiTheme="minorHAnsi" w:cstheme="minorHAnsi"/>
              </w:rPr>
              <w:fldChar w:fldCharType="end"/>
            </w:r>
            <w:r w:rsidRPr="00605DBC">
              <w:rPr>
                <w:rFonts w:asciiTheme="minorHAnsi" w:hAnsiTheme="minorHAnsi" w:cstheme="minorHAnsi"/>
              </w:rPr>
              <w:t xml:space="preserve"> of </w:t>
            </w:r>
            <w:r w:rsidR="00605DBC">
              <w:rPr>
                <w:rFonts w:asciiTheme="minorHAnsi" w:hAnsiTheme="minorHAnsi" w:cstheme="minorHAnsi"/>
              </w:rPr>
              <w:fldChar w:fldCharType="begin"/>
            </w:r>
            <w:r w:rsidR="00605DBC">
              <w:rPr>
                <w:rFonts w:asciiTheme="minorHAnsi" w:hAnsiTheme="minorHAnsi" w:cstheme="minorHAnsi"/>
              </w:rPr>
              <w:instrText xml:space="preserve"> REF _Ref190632784 \r \h </w:instrText>
            </w:r>
            <w:r w:rsidR="00605DBC">
              <w:rPr>
                <w:rFonts w:asciiTheme="minorHAnsi" w:hAnsiTheme="minorHAnsi" w:cstheme="minorHAnsi"/>
              </w:rPr>
            </w:r>
            <w:r w:rsidR="00605DBC">
              <w:rPr>
                <w:rFonts w:asciiTheme="minorHAnsi" w:hAnsiTheme="minorHAnsi" w:cstheme="minorHAnsi"/>
              </w:rPr>
              <w:fldChar w:fldCharType="separate"/>
            </w:r>
            <w:r w:rsidR="00EA7A47">
              <w:rPr>
                <w:rFonts w:asciiTheme="minorHAnsi" w:hAnsiTheme="minorHAnsi" w:cstheme="minorHAnsi"/>
              </w:rPr>
              <w:t>Schedule 1</w:t>
            </w:r>
            <w:r w:rsidR="00605DBC">
              <w:rPr>
                <w:rFonts w:asciiTheme="minorHAnsi" w:hAnsiTheme="minorHAnsi" w:cstheme="minorHAnsi"/>
              </w:rPr>
              <w:fldChar w:fldCharType="end"/>
            </w:r>
            <w:r w:rsidRPr="00F77E7A">
              <w:rPr>
                <w:rFonts w:asciiTheme="minorHAnsi" w:hAnsiTheme="minorHAnsi" w:cstheme="minorHAnsi"/>
              </w:rPr>
              <w:t>;</w:t>
            </w:r>
          </w:p>
        </w:tc>
      </w:tr>
      <w:tr w:rsidR="00FC3DF8" w:rsidRPr="00F77E7A" w14:paraId="61162735" w14:textId="77777777" w:rsidTr="3CDF6C28">
        <w:tc>
          <w:tcPr>
            <w:tcW w:w="2497" w:type="dxa"/>
          </w:tcPr>
          <w:p w14:paraId="28CC2C83" w14:textId="5B787769" w:rsidR="00FC3DF8" w:rsidRPr="000D7BBB" w:rsidRDefault="00FC3DF8"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Pr>
                <w:rFonts w:asciiTheme="minorHAnsi" w:hAnsiTheme="minorHAnsi" w:cstheme="minorHAnsi"/>
                <w:b/>
                <w:bCs/>
              </w:rPr>
              <w:t>Affected Party</w:t>
            </w:r>
            <w:r w:rsidRPr="000D7BBB">
              <w:rPr>
                <w:rFonts w:asciiTheme="minorHAnsi" w:hAnsiTheme="minorHAnsi" w:cstheme="minorHAnsi"/>
                <w:b/>
                <w:bCs/>
              </w:rPr>
              <w:t>”</w:t>
            </w:r>
          </w:p>
        </w:tc>
        <w:tc>
          <w:tcPr>
            <w:tcW w:w="6520" w:type="dxa"/>
          </w:tcPr>
          <w:p w14:paraId="3BD47841" w14:textId="2B3F11EF" w:rsidR="00FC3DF8" w:rsidRPr="00F77E7A" w:rsidRDefault="00535E43" w:rsidP="000D7BBB">
            <w:pPr>
              <w:autoSpaceDE w:val="0"/>
              <w:autoSpaceDN w:val="0"/>
              <w:adjustRightInd w:val="0"/>
              <w:rPr>
                <w:rFonts w:asciiTheme="minorHAnsi" w:hAnsiTheme="minorHAnsi" w:cstheme="minorHAnsi"/>
              </w:rPr>
            </w:pPr>
            <w:r>
              <w:rPr>
                <w:rFonts w:asciiTheme="minorHAnsi" w:hAnsiTheme="minorHAnsi" w:cstheme="minorHAnsi"/>
              </w:rPr>
              <w:t xml:space="preserve">means </w:t>
            </w:r>
            <w:r w:rsidR="00FC3DF8" w:rsidRPr="00FC3DF8">
              <w:rPr>
                <w:rFonts w:asciiTheme="minorHAnsi" w:hAnsiTheme="minorHAnsi" w:cstheme="minorHAnsi"/>
              </w:rPr>
              <w:t xml:space="preserve">a </w:t>
            </w:r>
            <w:r w:rsidR="00FC3DF8">
              <w:rPr>
                <w:rFonts w:asciiTheme="minorHAnsi" w:hAnsiTheme="minorHAnsi" w:cstheme="minorHAnsi"/>
              </w:rPr>
              <w:t>P</w:t>
            </w:r>
            <w:r w:rsidR="00FC3DF8" w:rsidRPr="00FC3DF8">
              <w:rPr>
                <w:rFonts w:asciiTheme="minorHAnsi" w:hAnsiTheme="minorHAnsi" w:cstheme="minorHAnsi"/>
              </w:rPr>
              <w:t xml:space="preserve">arty prevented, hindered or delayed in or from performing any of its obligations under this </w:t>
            </w:r>
            <w:r w:rsidR="00FC3DF8">
              <w:rPr>
                <w:rFonts w:asciiTheme="minorHAnsi" w:hAnsiTheme="minorHAnsi" w:cstheme="minorHAnsi"/>
              </w:rPr>
              <w:t>A</w:t>
            </w:r>
            <w:r w:rsidR="00FC3DF8" w:rsidRPr="00FC3DF8">
              <w:rPr>
                <w:rFonts w:asciiTheme="minorHAnsi" w:hAnsiTheme="minorHAnsi" w:cstheme="minorHAnsi"/>
              </w:rPr>
              <w:t>greement by a Force Majeure Event</w:t>
            </w:r>
            <w:r w:rsidR="00FC3DF8">
              <w:rPr>
                <w:rFonts w:asciiTheme="minorHAnsi" w:hAnsiTheme="minorHAnsi" w:cstheme="minorHAnsi"/>
              </w:rPr>
              <w:t>;</w:t>
            </w:r>
          </w:p>
        </w:tc>
      </w:tr>
      <w:tr w:rsidR="000D7BBB" w:rsidRPr="00F77E7A" w14:paraId="67D39BAB" w14:textId="77777777" w:rsidTr="3CDF6C28">
        <w:tc>
          <w:tcPr>
            <w:tcW w:w="2497" w:type="dxa"/>
          </w:tcPr>
          <w:p w14:paraId="3A0342B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“Agency Worker”</w:t>
            </w:r>
          </w:p>
        </w:tc>
        <w:tc>
          <w:tcPr>
            <w:tcW w:w="6520" w:type="dxa"/>
          </w:tcPr>
          <w:p w14:paraId="3073DC35" w14:textId="7BE6AD11" w:rsidR="000D7BBB" w:rsidRPr="00F77E7A" w:rsidRDefault="000D7BBB" w:rsidP="000D7BBB">
            <w:pPr>
              <w:autoSpaceDE w:val="0"/>
              <w:autoSpaceDN w:val="0"/>
              <w:adjustRightInd w:val="0"/>
              <w:rPr>
                <w:rFonts w:asciiTheme="minorHAnsi" w:hAnsiTheme="minorHAnsi" w:cstheme="minorHAnsi"/>
              </w:rPr>
            </w:pPr>
            <w:r w:rsidRPr="00F77E7A">
              <w:rPr>
                <w:rFonts w:asciiTheme="minorHAnsi" w:hAnsiTheme="minorHAnsi" w:cstheme="minorHAnsi"/>
              </w:rPr>
              <w:t xml:space="preserve">means </w:t>
            </w:r>
            <w:r w:rsidR="0064443F" w:rsidRPr="0064443F">
              <w:rPr>
                <w:rFonts w:asciiTheme="minorHAnsi" w:hAnsiTheme="minorHAnsi" w:cstheme="minorHAnsi"/>
              </w:rPr>
              <w:t xml:space="preserve">a person supplied by the </w:t>
            </w:r>
            <w:r w:rsidR="0064443F">
              <w:rPr>
                <w:rFonts w:asciiTheme="minorHAnsi" w:hAnsiTheme="minorHAnsi" w:cstheme="minorHAnsi"/>
              </w:rPr>
              <w:t xml:space="preserve">Recruitment </w:t>
            </w:r>
            <w:r w:rsidR="0064443F" w:rsidRPr="0064443F">
              <w:rPr>
                <w:rFonts w:asciiTheme="minorHAnsi" w:hAnsiTheme="minorHAnsi" w:cstheme="minorHAnsi"/>
              </w:rPr>
              <w:t xml:space="preserve">Agency to the Client to work temporarily for the Client, under the Client’s direction and supervision, who has a contract of employment with the </w:t>
            </w:r>
            <w:r w:rsidR="0064443F">
              <w:rPr>
                <w:rFonts w:asciiTheme="minorHAnsi" w:hAnsiTheme="minorHAnsi" w:cstheme="minorHAnsi"/>
              </w:rPr>
              <w:t xml:space="preserve">Recruitment </w:t>
            </w:r>
            <w:r w:rsidR="0064443F" w:rsidRPr="0064443F">
              <w:rPr>
                <w:rFonts w:asciiTheme="minorHAnsi" w:hAnsiTheme="minorHAnsi" w:cstheme="minorHAnsi"/>
              </w:rPr>
              <w:t xml:space="preserve">Agency or an agreement with the </w:t>
            </w:r>
            <w:r w:rsidR="0064443F">
              <w:rPr>
                <w:rFonts w:asciiTheme="minorHAnsi" w:hAnsiTheme="minorHAnsi" w:cstheme="minorHAnsi"/>
              </w:rPr>
              <w:t xml:space="preserve">Recruitment </w:t>
            </w:r>
            <w:r w:rsidR="0064443F" w:rsidRPr="0064443F">
              <w:rPr>
                <w:rFonts w:asciiTheme="minorHAnsi" w:hAnsiTheme="minorHAnsi" w:cstheme="minorHAnsi"/>
              </w:rPr>
              <w:t>Agency to perform work or services personally</w:t>
            </w:r>
            <w:r w:rsidRPr="00F77E7A">
              <w:rPr>
                <w:rFonts w:asciiTheme="minorHAnsi" w:hAnsiTheme="minorHAnsi" w:cstheme="minorHAnsi"/>
              </w:rPr>
              <w:t>;</w:t>
            </w:r>
          </w:p>
        </w:tc>
      </w:tr>
      <w:tr w:rsidR="004A6B84" w:rsidRPr="00F77E7A" w14:paraId="47F67CC5" w14:textId="77777777" w:rsidTr="3CDF6C28">
        <w:tc>
          <w:tcPr>
            <w:tcW w:w="2497" w:type="dxa"/>
          </w:tcPr>
          <w:p w14:paraId="35567CFE" w14:textId="761D06C3" w:rsidR="004A6B84" w:rsidRPr="000D7BBB" w:rsidRDefault="004A6B84"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lastRenderedPageBreak/>
              <w:t>“Agency Worker</w:t>
            </w:r>
            <w:r>
              <w:rPr>
                <w:rFonts w:asciiTheme="minorHAnsi" w:hAnsiTheme="minorHAnsi" w:cstheme="minorHAnsi"/>
                <w:b/>
                <w:bCs/>
              </w:rPr>
              <w:t xml:space="preserve"> Fee</w:t>
            </w:r>
            <w:r w:rsidRPr="000D7BBB">
              <w:rPr>
                <w:rFonts w:asciiTheme="minorHAnsi" w:hAnsiTheme="minorHAnsi" w:cstheme="minorHAnsi"/>
                <w:b/>
                <w:bCs/>
              </w:rPr>
              <w:t>”</w:t>
            </w:r>
          </w:p>
        </w:tc>
        <w:tc>
          <w:tcPr>
            <w:tcW w:w="6520" w:type="dxa"/>
          </w:tcPr>
          <w:p w14:paraId="5205EA33" w14:textId="6524D455" w:rsidR="004A6B84" w:rsidRPr="00F77E7A" w:rsidRDefault="008A3278" w:rsidP="00283FF7">
            <w:pPr>
              <w:autoSpaceDE w:val="0"/>
              <w:autoSpaceDN w:val="0"/>
              <w:adjustRightInd w:val="0"/>
              <w:rPr>
                <w:rFonts w:asciiTheme="minorHAnsi" w:hAnsiTheme="minorHAnsi" w:cstheme="minorHAnsi"/>
              </w:rPr>
            </w:pPr>
            <w:r w:rsidRPr="00F77E7A">
              <w:rPr>
                <w:rFonts w:asciiTheme="minorHAnsi" w:hAnsiTheme="minorHAnsi" w:cstheme="minorHAnsi"/>
              </w:rPr>
              <w:t xml:space="preserve">means the fee payable to the Recruitment Agency by the Client in connection with the Engagement by the Client of </w:t>
            </w:r>
            <w:r>
              <w:rPr>
                <w:rFonts w:asciiTheme="minorHAnsi" w:hAnsiTheme="minorHAnsi" w:cstheme="minorHAnsi"/>
              </w:rPr>
              <w:t>an Agency Worker</w:t>
            </w:r>
            <w:r w:rsidRPr="00F77E7A">
              <w:rPr>
                <w:rFonts w:asciiTheme="minorHAnsi" w:hAnsiTheme="minorHAnsi" w:cstheme="minorHAnsi"/>
              </w:rPr>
              <w:t xml:space="preserve">, </w:t>
            </w:r>
            <w:r>
              <w:rPr>
                <w:rFonts w:asciiTheme="minorHAnsi" w:hAnsiTheme="minorHAnsi" w:cstheme="minorHAnsi"/>
              </w:rPr>
              <w:t>as calculated and</w:t>
            </w:r>
            <w:r w:rsidRPr="00F77E7A">
              <w:rPr>
                <w:rFonts w:asciiTheme="minorHAnsi" w:hAnsiTheme="minorHAnsi" w:cstheme="minorHAnsi"/>
              </w:rPr>
              <w:t xml:space="preserve"> described </w:t>
            </w:r>
            <w:r w:rsidR="00535E43">
              <w:rPr>
                <w:rFonts w:asciiTheme="minorHAnsi" w:hAnsiTheme="minorHAnsi" w:cstheme="minorHAnsi"/>
              </w:rPr>
              <w:t xml:space="preserve">in </w:t>
            </w:r>
            <w:r w:rsidR="00605DBC">
              <w:rPr>
                <w:rFonts w:asciiTheme="minorHAnsi" w:hAnsiTheme="minorHAnsi" w:cstheme="minorHAnsi"/>
                <w:highlight w:val="yellow"/>
              </w:rPr>
              <w:fldChar w:fldCharType="begin"/>
            </w:r>
            <w:r w:rsidR="00605DBC">
              <w:rPr>
                <w:rFonts w:asciiTheme="minorHAnsi" w:hAnsiTheme="minorHAnsi" w:cstheme="minorHAnsi"/>
              </w:rPr>
              <w:instrText xml:space="preserve"> REF _Ref190637965 \r \h </w:instrText>
            </w:r>
            <w:r w:rsidR="00605DBC">
              <w:rPr>
                <w:rFonts w:asciiTheme="minorHAnsi" w:hAnsiTheme="minorHAnsi" w:cstheme="minorHAnsi"/>
                <w:highlight w:val="yellow"/>
              </w:rPr>
            </w:r>
            <w:r w:rsidR="00605DBC">
              <w:rPr>
                <w:rFonts w:asciiTheme="minorHAnsi" w:hAnsiTheme="minorHAnsi" w:cstheme="minorHAnsi"/>
                <w:highlight w:val="yellow"/>
              </w:rPr>
              <w:fldChar w:fldCharType="separate"/>
            </w:r>
            <w:r w:rsidR="00EA7A47">
              <w:rPr>
                <w:rFonts w:asciiTheme="minorHAnsi" w:hAnsiTheme="minorHAnsi" w:cstheme="minorHAnsi"/>
              </w:rPr>
              <w:t>Schedule 3</w:t>
            </w:r>
            <w:r w:rsidR="00605DBC">
              <w:rPr>
                <w:rFonts w:asciiTheme="minorHAnsi" w:hAnsiTheme="minorHAnsi" w:cstheme="minorHAnsi"/>
                <w:highlight w:val="yellow"/>
              </w:rPr>
              <w:fldChar w:fldCharType="end"/>
            </w:r>
            <w:r w:rsidRPr="00F77E7A">
              <w:rPr>
                <w:rFonts w:asciiTheme="minorHAnsi" w:hAnsiTheme="minorHAnsi" w:cstheme="minorHAnsi"/>
              </w:rPr>
              <w:t>;</w:t>
            </w:r>
          </w:p>
        </w:tc>
      </w:tr>
      <w:tr w:rsidR="000D7BBB" w:rsidRPr="00F77E7A" w14:paraId="1C10B10F" w14:textId="77777777" w:rsidTr="3CDF6C28">
        <w:tc>
          <w:tcPr>
            <w:tcW w:w="2497" w:type="dxa"/>
          </w:tcPr>
          <w:p w14:paraId="3C07D4B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“Agency Worker Legislation”</w:t>
            </w:r>
          </w:p>
        </w:tc>
        <w:tc>
          <w:tcPr>
            <w:tcW w:w="6520" w:type="dxa"/>
          </w:tcPr>
          <w:p w14:paraId="1378A2BD" w14:textId="01E4C4D2" w:rsidR="000D7BBB" w:rsidRPr="00F77E7A" w:rsidRDefault="00535E43" w:rsidP="00283FF7">
            <w:pPr>
              <w:autoSpaceDE w:val="0"/>
              <w:autoSpaceDN w:val="0"/>
              <w:adjustRightInd w:val="0"/>
              <w:rPr>
                <w:rFonts w:asciiTheme="minorHAnsi" w:hAnsiTheme="minorHAnsi" w:cstheme="minorHAnsi"/>
              </w:rPr>
            </w:pPr>
            <w:r>
              <w:rPr>
                <w:rFonts w:asciiTheme="minorHAnsi" w:hAnsiTheme="minorHAnsi" w:cstheme="minorHAnsi"/>
              </w:rPr>
              <w:t xml:space="preserve">means </w:t>
            </w:r>
            <w:r w:rsidR="000D7BBB" w:rsidRPr="00F77E7A">
              <w:rPr>
                <w:rFonts w:asciiTheme="minorHAnsi" w:hAnsiTheme="minorHAnsi" w:cstheme="minorHAnsi"/>
              </w:rPr>
              <w:t>all legislation relating to or in connection with the provision of Agency Worker Services including:</w:t>
            </w:r>
          </w:p>
          <w:p w14:paraId="1607E4DC" w14:textId="271513BD" w:rsidR="000D7BBB" w:rsidRPr="007C25F3" w:rsidRDefault="000D7BBB" w:rsidP="001643AB">
            <w:pPr>
              <w:pStyle w:val="BodyText"/>
              <w:keepNext/>
              <w:numPr>
                <w:ilvl w:val="0"/>
                <w:numId w:val="21"/>
              </w:numPr>
              <w:tabs>
                <w:tab w:val="left" w:pos="558"/>
              </w:tabs>
              <w:spacing w:after="240"/>
              <w:rPr>
                <w:rFonts w:asciiTheme="minorHAnsi" w:hAnsiTheme="minorHAnsi" w:cstheme="minorHAnsi"/>
              </w:rPr>
            </w:pPr>
            <w:r w:rsidRPr="007C25F3">
              <w:rPr>
                <w:rFonts w:asciiTheme="minorHAnsi" w:hAnsiTheme="minorHAnsi" w:cstheme="minorHAnsi"/>
              </w:rPr>
              <w:t xml:space="preserve">the Income Tax (Pensions and Earnings) Act 2003 and all other statutes and regulations relating to income tax; </w:t>
            </w:r>
          </w:p>
          <w:p w14:paraId="47E3883D" w14:textId="0211DB1C" w:rsidR="000D7BBB" w:rsidRPr="007C25F3" w:rsidRDefault="000D7BBB" w:rsidP="001643AB">
            <w:pPr>
              <w:pStyle w:val="BodyText"/>
              <w:keepNext/>
              <w:numPr>
                <w:ilvl w:val="0"/>
                <w:numId w:val="21"/>
              </w:numPr>
              <w:tabs>
                <w:tab w:val="left" w:pos="558"/>
              </w:tabs>
              <w:spacing w:after="240"/>
              <w:rPr>
                <w:rFonts w:asciiTheme="minorHAnsi" w:hAnsiTheme="minorHAnsi" w:cstheme="minorHAnsi"/>
              </w:rPr>
            </w:pPr>
            <w:r w:rsidRPr="007C25F3">
              <w:rPr>
                <w:rFonts w:asciiTheme="minorHAnsi" w:hAnsiTheme="minorHAnsi" w:cstheme="minorHAnsi"/>
              </w:rPr>
              <w:t>the Social Security Contributions and Benefits Act 1992 and all other statutes and regulations relating to national insurance contributions; and</w:t>
            </w:r>
          </w:p>
          <w:p w14:paraId="7EEE6E76" w14:textId="020F709B" w:rsidR="000D7BBB" w:rsidRPr="007C25F3" w:rsidRDefault="000D7BBB" w:rsidP="001643AB">
            <w:pPr>
              <w:pStyle w:val="BodyText"/>
              <w:keepNext/>
              <w:numPr>
                <w:ilvl w:val="0"/>
                <w:numId w:val="21"/>
              </w:numPr>
              <w:tabs>
                <w:tab w:val="left" w:pos="558"/>
              </w:tabs>
              <w:spacing w:after="240"/>
              <w:rPr>
                <w:rFonts w:asciiTheme="minorHAnsi" w:hAnsiTheme="minorHAnsi" w:cstheme="minorHAnsi"/>
              </w:rPr>
            </w:pPr>
            <w:r w:rsidRPr="007C25F3">
              <w:rPr>
                <w:rFonts w:asciiTheme="minorHAnsi" w:hAnsiTheme="minorHAnsi" w:cstheme="minorHAnsi"/>
              </w:rPr>
              <w:t>the Social Security Contributions (Intermediaries) Regulations 2000;</w:t>
            </w:r>
          </w:p>
        </w:tc>
      </w:tr>
      <w:tr w:rsidR="005E290A" w:rsidRPr="00F77E7A" w14:paraId="5C50E95A" w14:textId="77777777" w:rsidTr="3CDF6C28">
        <w:tc>
          <w:tcPr>
            <w:tcW w:w="2497" w:type="dxa"/>
          </w:tcPr>
          <w:p w14:paraId="7A4E506E" w14:textId="77777777" w:rsidR="005E290A" w:rsidRPr="000D7BBB" w:rsidRDefault="005E290A"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“Agency Worker Services”</w:t>
            </w:r>
          </w:p>
        </w:tc>
        <w:tc>
          <w:tcPr>
            <w:tcW w:w="6520" w:type="dxa"/>
          </w:tcPr>
          <w:p w14:paraId="297082A6" w14:textId="77777777" w:rsidR="005E290A" w:rsidRPr="00F77E7A" w:rsidRDefault="005E290A" w:rsidP="00283FF7">
            <w:pPr>
              <w:autoSpaceDE w:val="0"/>
              <w:autoSpaceDN w:val="0"/>
              <w:adjustRightInd w:val="0"/>
              <w:rPr>
                <w:rFonts w:asciiTheme="minorHAnsi" w:hAnsiTheme="minorHAnsi" w:cstheme="minorHAnsi"/>
              </w:rPr>
            </w:pPr>
            <w:r w:rsidRPr="00F77E7A">
              <w:rPr>
                <w:rFonts w:asciiTheme="minorHAnsi" w:hAnsiTheme="minorHAnsi" w:cstheme="minorHAnsi"/>
              </w:rPr>
              <w:t xml:space="preserve">means the </w:t>
            </w:r>
            <w:r>
              <w:rPr>
                <w:rFonts w:asciiTheme="minorHAnsi" w:hAnsiTheme="minorHAnsi" w:cstheme="minorHAnsi"/>
              </w:rPr>
              <w:t xml:space="preserve">temporary </w:t>
            </w:r>
            <w:r w:rsidRPr="00F77E7A">
              <w:rPr>
                <w:rFonts w:asciiTheme="minorHAnsi" w:hAnsiTheme="minorHAnsi" w:cstheme="minorHAnsi"/>
              </w:rPr>
              <w:t xml:space="preserve">services </w:t>
            </w:r>
            <w:r>
              <w:rPr>
                <w:rFonts w:asciiTheme="minorHAnsi" w:hAnsiTheme="minorHAnsi" w:cstheme="minorHAnsi"/>
              </w:rPr>
              <w:t>performed or work carried out</w:t>
            </w:r>
            <w:r w:rsidRPr="00F77E7A">
              <w:rPr>
                <w:rFonts w:asciiTheme="minorHAnsi" w:hAnsiTheme="minorHAnsi" w:cstheme="minorHAnsi"/>
              </w:rPr>
              <w:t xml:space="preserve"> by the Agency Worker as </w:t>
            </w:r>
            <w:r>
              <w:rPr>
                <w:rFonts w:asciiTheme="minorHAnsi" w:hAnsiTheme="minorHAnsi" w:cstheme="minorHAnsi"/>
              </w:rPr>
              <w:t>required</w:t>
            </w:r>
            <w:r w:rsidRPr="00F77E7A">
              <w:rPr>
                <w:rFonts w:asciiTheme="minorHAnsi" w:hAnsiTheme="minorHAnsi" w:cstheme="minorHAnsi"/>
              </w:rPr>
              <w:t xml:space="preserve"> by the Client from time to time in relation to the Assignment;</w:t>
            </w:r>
          </w:p>
        </w:tc>
      </w:tr>
      <w:tr w:rsidR="000D7BBB" w:rsidRPr="00F77E7A" w14:paraId="47450F49" w14:textId="77777777" w:rsidTr="3CDF6C28">
        <w:tc>
          <w:tcPr>
            <w:tcW w:w="2497" w:type="dxa"/>
          </w:tcPr>
          <w:p w14:paraId="47656098"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“Agency Workers Regulations” or “AWR”</w:t>
            </w:r>
          </w:p>
        </w:tc>
        <w:tc>
          <w:tcPr>
            <w:tcW w:w="6520" w:type="dxa"/>
          </w:tcPr>
          <w:p w14:paraId="17378063" w14:textId="448403A1"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the Agency Workers Regulations 2010; </w:t>
            </w:r>
          </w:p>
        </w:tc>
      </w:tr>
      <w:tr w:rsidR="000D7BBB" w:rsidRPr="00F77E7A" w14:paraId="2D445054" w14:textId="77777777" w:rsidTr="3CDF6C28">
        <w:tc>
          <w:tcPr>
            <w:tcW w:w="2497" w:type="dxa"/>
          </w:tcPr>
          <w:p w14:paraId="1A1F19BC"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 xml:space="preserve">“Agreement” </w:t>
            </w:r>
          </w:p>
        </w:tc>
        <w:tc>
          <w:tcPr>
            <w:tcW w:w="6520" w:type="dxa"/>
          </w:tcPr>
          <w:p w14:paraId="362B1152" w14:textId="373853CF"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this Agreement including </w:t>
            </w:r>
            <w:r w:rsidRPr="00F77E7A">
              <w:rPr>
                <w:rFonts w:asciiTheme="minorHAnsi" w:hAnsiTheme="minorHAnsi" w:cstheme="minorHAnsi"/>
                <w:noProof/>
              </w:rPr>
              <w:t>the Schedules</w:t>
            </w:r>
            <w:r>
              <w:rPr>
                <w:rFonts w:asciiTheme="minorHAnsi" w:hAnsiTheme="minorHAnsi" w:cstheme="minorHAnsi"/>
                <w:noProof/>
              </w:rPr>
              <w:t xml:space="preserve"> and Annexes</w:t>
            </w:r>
            <w:r w:rsidR="0061237B">
              <w:rPr>
                <w:rFonts w:asciiTheme="minorHAnsi" w:hAnsiTheme="minorHAnsi" w:cstheme="minorHAnsi"/>
                <w:noProof/>
              </w:rPr>
              <w:t xml:space="preserve">, as well as the </w:t>
            </w:r>
            <w:r w:rsidR="0061237B" w:rsidRPr="0061237B">
              <w:rPr>
                <w:rFonts w:asciiTheme="minorHAnsi" w:hAnsiTheme="minorHAnsi" w:cstheme="minorHAnsi"/>
                <w:noProof/>
              </w:rPr>
              <w:t>Selection Questionnaire, Assignment Confirmation</w:t>
            </w:r>
            <w:r w:rsidR="0061237B">
              <w:rPr>
                <w:rFonts w:asciiTheme="minorHAnsi" w:hAnsiTheme="minorHAnsi" w:cstheme="minorHAnsi"/>
                <w:noProof/>
              </w:rPr>
              <w:t>s</w:t>
            </w:r>
            <w:r w:rsidR="0061237B" w:rsidRPr="0061237B">
              <w:rPr>
                <w:rFonts w:asciiTheme="minorHAnsi" w:hAnsiTheme="minorHAnsi" w:cstheme="minorHAnsi"/>
                <w:noProof/>
              </w:rPr>
              <w:t xml:space="preserve"> and Mandatory Policies</w:t>
            </w:r>
            <w:r w:rsidRPr="00F77E7A">
              <w:rPr>
                <w:rFonts w:asciiTheme="minorHAnsi" w:hAnsiTheme="minorHAnsi" w:cstheme="minorHAnsi"/>
                <w:noProof/>
              </w:rPr>
              <w:t>;</w:t>
            </w:r>
          </w:p>
        </w:tc>
      </w:tr>
      <w:tr w:rsidR="000D7BBB" w:rsidRPr="00F77E7A" w14:paraId="0B0255F0" w14:textId="77777777" w:rsidTr="3CDF6C28">
        <w:tc>
          <w:tcPr>
            <w:tcW w:w="2497" w:type="dxa"/>
          </w:tcPr>
          <w:p w14:paraId="30CA82AE"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“Agreement Term”</w:t>
            </w:r>
          </w:p>
        </w:tc>
        <w:tc>
          <w:tcPr>
            <w:tcW w:w="6520" w:type="dxa"/>
          </w:tcPr>
          <w:p w14:paraId="640410B8" w14:textId="38548CA7"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period from the Commencement Date to the Expiry Date</w:t>
            </w:r>
            <w:r w:rsidR="005E290A">
              <w:rPr>
                <w:rFonts w:asciiTheme="minorHAnsi" w:hAnsiTheme="minorHAnsi" w:cstheme="minorHAnsi"/>
              </w:rPr>
              <w:t>,</w:t>
            </w:r>
            <w:r w:rsidRPr="00F77E7A">
              <w:rPr>
                <w:rFonts w:asciiTheme="minorHAnsi" w:hAnsiTheme="minorHAnsi" w:cstheme="minorHAnsi"/>
              </w:rPr>
              <w:t xml:space="preserve"> as such period may be extended or terminated in accordance with th</w:t>
            </w:r>
            <w:r>
              <w:rPr>
                <w:rFonts w:asciiTheme="minorHAnsi" w:hAnsiTheme="minorHAnsi" w:cstheme="minorHAnsi"/>
              </w:rPr>
              <w:t>is</w:t>
            </w:r>
            <w:r w:rsidRPr="00F77E7A">
              <w:rPr>
                <w:rFonts w:asciiTheme="minorHAnsi" w:hAnsiTheme="minorHAnsi" w:cstheme="minorHAnsi"/>
              </w:rPr>
              <w:t xml:space="preserve"> Agreement; </w:t>
            </w:r>
          </w:p>
        </w:tc>
      </w:tr>
      <w:tr w:rsidR="000D7BBB" w:rsidRPr="00F77E7A" w14:paraId="5C53B780" w14:textId="77777777" w:rsidTr="3CDF6C28">
        <w:tc>
          <w:tcPr>
            <w:tcW w:w="2497" w:type="dxa"/>
          </w:tcPr>
          <w:p w14:paraId="73A78BA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“Assignment”</w:t>
            </w:r>
          </w:p>
        </w:tc>
        <w:tc>
          <w:tcPr>
            <w:tcW w:w="6520" w:type="dxa"/>
          </w:tcPr>
          <w:p w14:paraId="7DA5CA6D" w14:textId="70A5478B"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 xml:space="preserve">means </w:t>
            </w:r>
            <w:r w:rsidR="00030751">
              <w:rPr>
                <w:rFonts w:asciiTheme="minorHAnsi" w:hAnsiTheme="minorHAnsi" w:cstheme="minorHAnsi"/>
              </w:rPr>
              <w:t>the Agency Worker Services</w:t>
            </w:r>
            <w:r w:rsidR="00000095">
              <w:rPr>
                <w:rFonts w:asciiTheme="minorHAnsi" w:hAnsiTheme="minorHAnsi" w:cstheme="minorHAnsi"/>
              </w:rPr>
              <w:t xml:space="preserve"> </w:t>
            </w:r>
            <w:r w:rsidR="00EC4747">
              <w:rPr>
                <w:rFonts w:asciiTheme="minorHAnsi" w:hAnsiTheme="minorHAnsi" w:cstheme="minorHAnsi"/>
              </w:rPr>
              <w:t xml:space="preserve">to be </w:t>
            </w:r>
            <w:r w:rsidR="00000095">
              <w:rPr>
                <w:rFonts w:asciiTheme="minorHAnsi" w:hAnsiTheme="minorHAnsi" w:cstheme="minorHAnsi"/>
              </w:rPr>
              <w:t>performed by the Agency Worker during a relevant period</w:t>
            </w:r>
            <w:r w:rsidR="00A07B83">
              <w:rPr>
                <w:rFonts w:asciiTheme="minorHAnsi" w:hAnsiTheme="minorHAnsi" w:cstheme="minorHAnsi"/>
              </w:rPr>
              <w:t xml:space="preserve"> on a temporary basis</w:t>
            </w:r>
            <w:r w:rsidR="00000095">
              <w:rPr>
                <w:rFonts w:asciiTheme="minorHAnsi" w:hAnsiTheme="minorHAnsi" w:cstheme="minorHAnsi"/>
              </w:rPr>
              <w:t xml:space="preserve"> as required and confirmed by the Client in writing</w:t>
            </w:r>
            <w:r w:rsidR="00EC4747">
              <w:rPr>
                <w:rFonts w:asciiTheme="minorHAnsi" w:hAnsiTheme="minorHAnsi" w:cstheme="minorHAnsi"/>
              </w:rPr>
              <w:t xml:space="preserve"> to the Recruitment Agency</w:t>
            </w:r>
            <w:r w:rsidR="00000095">
              <w:rPr>
                <w:rFonts w:asciiTheme="minorHAnsi" w:hAnsiTheme="minorHAnsi" w:cstheme="minorHAnsi"/>
              </w:rPr>
              <w:t xml:space="preserve"> on or before the commencement of the Agency Worker Services</w:t>
            </w:r>
            <w:r w:rsidRPr="00F77E7A">
              <w:rPr>
                <w:rFonts w:asciiTheme="minorHAnsi" w:hAnsiTheme="minorHAnsi" w:cstheme="minorHAnsi"/>
              </w:rPr>
              <w:t>;</w:t>
            </w:r>
          </w:p>
        </w:tc>
      </w:tr>
      <w:tr w:rsidR="000D7BBB" w:rsidRPr="00F77E7A" w14:paraId="067423B0" w14:textId="77777777" w:rsidTr="3CDF6C28">
        <w:tc>
          <w:tcPr>
            <w:tcW w:w="2497" w:type="dxa"/>
          </w:tcPr>
          <w:p w14:paraId="12B385BD" w14:textId="29BFD4EB" w:rsidR="000D7BBB" w:rsidRPr="000D7BBB" w:rsidRDefault="00D95770"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Assignment Confirmation</w:t>
            </w:r>
            <w:r w:rsidRPr="000D7BBB">
              <w:rPr>
                <w:rFonts w:asciiTheme="minorHAnsi" w:hAnsiTheme="minorHAnsi" w:cstheme="minorHAnsi"/>
                <w:b/>
                <w:bCs/>
              </w:rPr>
              <w:t>”</w:t>
            </w:r>
          </w:p>
        </w:tc>
        <w:tc>
          <w:tcPr>
            <w:tcW w:w="6520" w:type="dxa"/>
          </w:tcPr>
          <w:p w14:paraId="0C1E6E24" w14:textId="44ECE173" w:rsidR="000D7BBB" w:rsidRPr="00C14130" w:rsidRDefault="000D7BBB" w:rsidP="00283FF7">
            <w:pPr>
              <w:autoSpaceDE w:val="0"/>
              <w:autoSpaceDN w:val="0"/>
              <w:adjustRightInd w:val="0"/>
              <w:rPr>
                <w:rFonts w:asciiTheme="minorHAnsi" w:hAnsiTheme="minorHAnsi" w:cstheme="minorHAnsi"/>
              </w:rPr>
            </w:pPr>
            <w:r w:rsidRPr="00C14130">
              <w:rPr>
                <w:rFonts w:asciiTheme="minorHAnsi" w:hAnsiTheme="minorHAnsi" w:cstheme="minorHAnsi"/>
              </w:rPr>
              <w:t xml:space="preserve">means the </w:t>
            </w:r>
            <w:r w:rsidR="001A39F0">
              <w:rPr>
                <w:rFonts w:asciiTheme="minorHAnsi" w:hAnsiTheme="minorHAnsi" w:cstheme="minorHAnsi"/>
              </w:rPr>
              <w:t xml:space="preserve">written </w:t>
            </w:r>
            <w:r w:rsidRPr="00C14130">
              <w:rPr>
                <w:rFonts w:asciiTheme="minorHAnsi" w:hAnsiTheme="minorHAnsi" w:cstheme="minorHAnsi"/>
              </w:rPr>
              <w:t>confirmation</w:t>
            </w:r>
            <w:r w:rsidR="001A39F0">
              <w:rPr>
                <w:rFonts w:asciiTheme="minorHAnsi" w:hAnsiTheme="minorHAnsi" w:cstheme="minorHAnsi"/>
              </w:rPr>
              <w:t xml:space="preserve"> from</w:t>
            </w:r>
            <w:r w:rsidRPr="00C14130">
              <w:rPr>
                <w:rFonts w:asciiTheme="minorHAnsi" w:hAnsiTheme="minorHAnsi" w:cstheme="minorHAnsi"/>
              </w:rPr>
              <w:t xml:space="preserve"> the Client to the Recruitment Agency</w:t>
            </w:r>
            <w:r w:rsidR="001A39F0">
              <w:rPr>
                <w:rFonts w:asciiTheme="minorHAnsi" w:hAnsiTheme="minorHAnsi" w:cstheme="minorHAnsi"/>
              </w:rPr>
              <w:t xml:space="preserve"> setting out</w:t>
            </w:r>
            <w:r w:rsidRPr="00C14130">
              <w:rPr>
                <w:rFonts w:asciiTheme="minorHAnsi" w:hAnsiTheme="minorHAnsi" w:cstheme="minorHAnsi"/>
              </w:rPr>
              <w:t xml:space="preserve"> the details of the Assignment</w:t>
            </w:r>
            <w:r w:rsidR="00251423">
              <w:rPr>
                <w:rFonts w:asciiTheme="minorHAnsi" w:hAnsiTheme="minorHAnsi" w:cstheme="minorHAnsi"/>
              </w:rPr>
              <w:t>, including Assignment Reference Number</w:t>
            </w:r>
            <w:r w:rsidRPr="00C14130">
              <w:rPr>
                <w:rFonts w:asciiTheme="minorHAnsi" w:hAnsiTheme="minorHAnsi" w:cstheme="minorHAnsi"/>
              </w:rPr>
              <w:t xml:space="preserve"> and the </w:t>
            </w:r>
            <w:r w:rsidR="005E290A">
              <w:rPr>
                <w:rFonts w:asciiTheme="minorHAnsi" w:hAnsiTheme="minorHAnsi" w:cstheme="minorHAnsi"/>
              </w:rPr>
              <w:t xml:space="preserve">description of the </w:t>
            </w:r>
            <w:r w:rsidRPr="00C14130">
              <w:rPr>
                <w:rFonts w:asciiTheme="minorHAnsi" w:hAnsiTheme="minorHAnsi" w:cstheme="minorHAnsi"/>
              </w:rPr>
              <w:t xml:space="preserve">Agency Worker Services; </w:t>
            </w:r>
          </w:p>
        </w:tc>
      </w:tr>
      <w:tr w:rsidR="00251423" w:rsidRPr="00F77E7A" w14:paraId="673501D4" w14:textId="77777777" w:rsidTr="3CDF6C28">
        <w:tc>
          <w:tcPr>
            <w:tcW w:w="2497" w:type="dxa"/>
          </w:tcPr>
          <w:p w14:paraId="1E5A56DA" w14:textId="172199A6" w:rsidR="00251423" w:rsidRPr="000D7BBB" w:rsidRDefault="00D95770"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251423" w:rsidRPr="00251423">
              <w:rPr>
                <w:rFonts w:asciiTheme="minorHAnsi" w:hAnsiTheme="minorHAnsi" w:cstheme="minorHAnsi"/>
                <w:b/>
                <w:bCs/>
              </w:rPr>
              <w:t>Assignment Reference Number</w:t>
            </w:r>
            <w:r w:rsidRPr="000D7BBB">
              <w:rPr>
                <w:rFonts w:asciiTheme="minorHAnsi" w:hAnsiTheme="minorHAnsi" w:cstheme="minorHAnsi"/>
                <w:b/>
                <w:bCs/>
              </w:rPr>
              <w:t>”</w:t>
            </w:r>
          </w:p>
        </w:tc>
        <w:tc>
          <w:tcPr>
            <w:tcW w:w="6520" w:type="dxa"/>
          </w:tcPr>
          <w:p w14:paraId="0AC29E06" w14:textId="1D01F6D5" w:rsidR="00251423" w:rsidRPr="00C14130" w:rsidRDefault="00251423" w:rsidP="00283FF7">
            <w:pPr>
              <w:autoSpaceDE w:val="0"/>
              <w:autoSpaceDN w:val="0"/>
              <w:adjustRightInd w:val="0"/>
              <w:rPr>
                <w:rFonts w:asciiTheme="minorHAnsi" w:hAnsiTheme="minorHAnsi" w:cstheme="minorHAnsi"/>
              </w:rPr>
            </w:pPr>
            <w:r w:rsidRPr="00251423">
              <w:rPr>
                <w:rFonts w:asciiTheme="minorHAnsi" w:hAnsiTheme="minorHAnsi" w:cstheme="minorHAnsi"/>
              </w:rPr>
              <w:t>means a unique reference number provided to the Recruitment Agency by the Client in respect of a confirmed</w:t>
            </w:r>
            <w:r>
              <w:rPr>
                <w:rFonts w:asciiTheme="minorHAnsi" w:hAnsiTheme="minorHAnsi" w:cstheme="minorHAnsi"/>
              </w:rPr>
              <w:t xml:space="preserve"> Assignment;</w:t>
            </w:r>
          </w:p>
        </w:tc>
      </w:tr>
      <w:tr w:rsidR="000D7BBB" w:rsidRPr="00F77E7A" w14:paraId="7DA5F9DD" w14:textId="77777777" w:rsidTr="3CDF6C28">
        <w:tc>
          <w:tcPr>
            <w:tcW w:w="2497" w:type="dxa"/>
          </w:tcPr>
          <w:p w14:paraId="4DB483E4"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“Candidate”</w:t>
            </w:r>
          </w:p>
        </w:tc>
        <w:tc>
          <w:tcPr>
            <w:tcW w:w="6520" w:type="dxa"/>
          </w:tcPr>
          <w:p w14:paraId="2134B239" w14:textId="257FC25D"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 xml:space="preserve">means a person </w:t>
            </w:r>
            <w:r w:rsidR="007C25F3">
              <w:rPr>
                <w:rFonts w:asciiTheme="minorHAnsi" w:hAnsiTheme="minorHAnsi" w:cstheme="minorHAnsi"/>
              </w:rPr>
              <w:t>I</w:t>
            </w:r>
            <w:r w:rsidRPr="00F77E7A">
              <w:rPr>
                <w:rFonts w:asciiTheme="minorHAnsi" w:hAnsiTheme="minorHAnsi" w:cstheme="minorHAnsi"/>
              </w:rPr>
              <w:t xml:space="preserve">ntroduced by the Recruitment Agency to the Client in accordance with this Agreement, </w:t>
            </w:r>
            <w:r w:rsidR="007C25F3">
              <w:rPr>
                <w:rFonts w:asciiTheme="minorHAnsi" w:hAnsiTheme="minorHAnsi" w:cstheme="minorHAnsi"/>
              </w:rPr>
              <w:t xml:space="preserve">to be considered for employment </w:t>
            </w:r>
            <w:r w:rsidRPr="00F77E7A">
              <w:rPr>
                <w:rFonts w:asciiTheme="minorHAnsi" w:hAnsiTheme="minorHAnsi" w:cstheme="minorHAnsi"/>
              </w:rPr>
              <w:t xml:space="preserve">on a permanent </w:t>
            </w:r>
            <w:r w:rsidR="00D95770">
              <w:rPr>
                <w:rFonts w:asciiTheme="minorHAnsi" w:hAnsiTheme="minorHAnsi" w:cstheme="minorHAnsi"/>
              </w:rPr>
              <w:t>or fixed</w:t>
            </w:r>
            <w:r w:rsidR="00DC79C9">
              <w:rPr>
                <w:rFonts w:asciiTheme="minorHAnsi" w:hAnsiTheme="minorHAnsi" w:cstheme="minorHAnsi"/>
              </w:rPr>
              <w:t xml:space="preserve"> </w:t>
            </w:r>
            <w:r w:rsidR="00D95770">
              <w:rPr>
                <w:rFonts w:asciiTheme="minorHAnsi" w:hAnsiTheme="minorHAnsi" w:cstheme="minorHAnsi"/>
              </w:rPr>
              <w:t>term</w:t>
            </w:r>
            <w:r w:rsidRPr="00F77E7A">
              <w:rPr>
                <w:rFonts w:asciiTheme="minorHAnsi" w:hAnsiTheme="minorHAnsi" w:cstheme="minorHAnsi"/>
              </w:rPr>
              <w:t xml:space="preserve"> basis;</w:t>
            </w:r>
          </w:p>
        </w:tc>
      </w:tr>
      <w:tr w:rsidR="000D7BBB" w:rsidRPr="00F77E7A" w14:paraId="3CF2A9ED" w14:textId="77777777" w:rsidTr="3CDF6C28">
        <w:tc>
          <w:tcPr>
            <w:tcW w:w="2497" w:type="dxa"/>
          </w:tcPr>
          <w:p w14:paraId="636F863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“Central Government Body”</w:t>
            </w:r>
          </w:p>
        </w:tc>
        <w:tc>
          <w:tcPr>
            <w:tcW w:w="6520" w:type="dxa"/>
          </w:tcPr>
          <w:p w14:paraId="487D2B1F" w14:textId="77777777" w:rsidR="000D7BBB" w:rsidRPr="00F77E7A" w:rsidRDefault="000D7BBB" w:rsidP="00AB5F83">
            <w:pPr>
              <w:pStyle w:val="BodyText"/>
              <w:ind w:left="-1"/>
              <w:rPr>
                <w:rFonts w:asciiTheme="minorHAnsi" w:hAnsiTheme="minorHAnsi" w:cstheme="minorHAnsi"/>
              </w:rPr>
            </w:pPr>
            <w:r w:rsidRPr="00F77E7A">
              <w:rPr>
                <w:rFonts w:asciiTheme="minorHAnsi" w:hAnsiTheme="minorHAnsi" w:cstheme="minorHAnsi"/>
              </w:rPr>
              <w:t>means a body listed in one of the following sub-categories of the Central Government classification of the Public Sector Classification Guide, as published and amended from time to time by the Office for National Statistics:</w:t>
            </w:r>
          </w:p>
          <w:p w14:paraId="04EC2C1E" w14:textId="77777777" w:rsidR="000D7BBB" w:rsidRPr="00F77E7A" w:rsidRDefault="000D7BBB" w:rsidP="001643AB">
            <w:pPr>
              <w:pStyle w:val="BodyText"/>
              <w:keepNext/>
              <w:numPr>
                <w:ilvl w:val="0"/>
                <w:numId w:val="22"/>
              </w:numPr>
              <w:tabs>
                <w:tab w:val="left" w:pos="558"/>
              </w:tabs>
              <w:spacing w:after="240"/>
              <w:rPr>
                <w:rFonts w:asciiTheme="minorHAnsi" w:hAnsiTheme="minorHAnsi" w:cstheme="minorHAnsi"/>
              </w:rPr>
            </w:pPr>
            <w:r w:rsidRPr="00F77E7A">
              <w:rPr>
                <w:rFonts w:asciiTheme="minorHAnsi" w:hAnsiTheme="minorHAnsi" w:cstheme="minorHAnsi"/>
              </w:rPr>
              <w:lastRenderedPageBreak/>
              <w:t>Government Department;</w:t>
            </w:r>
          </w:p>
          <w:p w14:paraId="736524EE" w14:textId="77777777" w:rsidR="000D7BBB" w:rsidRPr="00F77E7A" w:rsidRDefault="000D7BBB" w:rsidP="001643AB">
            <w:pPr>
              <w:pStyle w:val="BodyText"/>
              <w:keepNext/>
              <w:numPr>
                <w:ilvl w:val="0"/>
                <w:numId w:val="22"/>
              </w:numPr>
              <w:tabs>
                <w:tab w:val="left" w:pos="558"/>
              </w:tabs>
              <w:spacing w:after="240"/>
              <w:rPr>
                <w:rFonts w:asciiTheme="minorHAnsi" w:hAnsiTheme="minorHAnsi" w:cstheme="minorHAnsi"/>
              </w:rPr>
            </w:pPr>
            <w:r w:rsidRPr="00F77E7A">
              <w:rPr>
                <w:rFonts w:asciiTheme="minorHAnsi" w:hAnsiTheme="minorHAnsi" w:cstheme="minorHAnsi"/>
              </w:rPr>
              <w:t>Non-Departmental Public Body or Assembly Sponsored Public Body (advisory, executive, or tribunal);</w:t>
            </w:r>
          </w:p>
          <w:p w14:paraId="0A46BAD8" w14:textId="77777777" w:rsidR="000D7BBB" w:rsidRPr="00F77E7A" w:rsidRDefault="000D7BBB" w:rsidP="001643AB">
            <w:pPr>
              <w:pStyle w:val="BodyText"/>
              <w:keepNext/>
              <w:numPr>
                <w:ilvl w:val="0"/>
                <w:numId w:val="22"/>
              </w:numPr>
              <w:tabs>
                <w:tab w:val="left" w:pos="558"/>
              </w:tabs>
              <w:spacing w:after="240"/>
              <w:rPr>
                <w:rFonts w:asciiTheme="minorHAnsi" w:hAnsiTheme="minorHAnsi" w:cstheme="minorHAnsi"/>
              </w:rPr>
            </w:pPr>
            <w:r w:rsidRPr="00F77E7A">
              <w:rPr>
                <w:rFonts w:asciiTheme="minorHAnsi" w:hAnsiTheme="minorHAnsi" w:cstheme="minorHAnsi"/>
              </w:rPr>
              <w:t>Non-Ministerial Department; or</w:t>
            </w:r>
          </w:p>
          <w:p w14:paraId="567AB806" w14:textId="77777777" w:rsidR="000D7BBB" w:rsidRPr="00F77E7A" w:rsidRDefault="000D7BBB" w:rsidP="001643AB">
            <w:pPr>
              <w:pStyle w:val="BodyText"/>
              <w:keepNext/>
              <w:numPr>
                <w:ilvl w:val="0"/>
                <w:numId w:val="22"/>
              </w:numPr>
              <w:tabs>
                <w:tab w:val="left" w:pos="558"/>
              </w:tabs>
              <w:spacing w:after="240"/>
              <w:rPr>
                <w:rFonts w:asciiTheme="minorHAnsi" w:hAnsiTheme="minorHAnsi" w:cstheme="minorHAnsi"/>
              </w:rPr>
            </w:pPr>
            <w:r w:rsidRPr="00F77E7A">
              <w:rPr>
                <w:rFonts w:asciiTheme="minorHAnsi" w:hAnsiTheme="minorHAnsi" w:cstheme="minorHAnsi"/>
              </w:rPr>
              <w:t>Executive Agency;</w:t>
            </w:r>
          </w:p>
        </w:tc>
      </w:tr>
      <w:tr w:rsidR="000D7BBB" w:rsidRPr="00F77E7A" w14:paraId="2A0BFC29" w14:textId="77777777" w:rsidTr="3CDF6C28">
        <w:tc>
          <w:tcPr>
            <w:tcW w:w="2497" w:type="dxa"/>
          </w:tcPr>
          <w:p w14:paraId="446DCA94" w14:textId="6D99ECA3" w:rsidR="000D7BBB" w:rsidRPr="000D7BBB" w:rsidRDefault="006F72F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lastRenderedPageBreak/>
              <w:t>“Charges”</w:t>
            </w:r>
          </w:p>
        </w:tc>
        <w:tc>
          <w:tcPr>
            <w:tcW w:w="6520" w:type="dxa"/>
          </w:tcPr>
          <w:p w14:paraId="430175AB" w14:textId="16CDF42C" w:rsidR="000D7BBB" w:rsidRPr="00F77E7A" w:rsidRDefault="000D7BBB" w:rsidP="00283FF7">
            <w:pPr>
              <w:widowControl w:val="0"/>
              <w:spacing w:after="120" w:line="240" w:lineRule="atLeast"/>
              <w:ind w:left="34" w:hanging="34"/>
              <w:rPr>
                <w:rFonts w:asciiTheme="minorHAnsi" w:hAnsiTheme="minorHAnsi" w:cstheme="minorHAnsi"/>
              </w:rPr>
            </w:pPr>
            <w:r w:rsidRPr="00F77E7A">
              <w:rPr>
                <w:rFonts w:asciiTheme="minorHAnsi" w:hAnsiTheme="minorHAnsi" w:cstheme="minorHAnsi"/>
              </w:rPr>
              <w:t xml:space="preserve">means the </w:t>
            </w:r>
            <w:r w:rsidR="004A6B84">
              <w:rPr>
                <w:rFonts w:asciiTheme="minorHAnsi" w:hAnsiTheme="minorHAnsi" w:cstheme="minorHAnsi"/>
              </w:rPr>
              <w:t>Agency Worker Fee and/or the Introduction Fee</w:t>
            </w:r>
            <w:r w:rsidRPr="00F77E7A">
              <w:rPr>
                <w:rFonts w:asciiTheme="minorHAnsi" w:hAnsiTheme="minorHAnsi" w:cstheme="minorHAnsi"/>
              </w:rPr>
              <w:t>;</w:t>
            </w:r>
          </w:p>
        </w:tc>
      </w:tr>
      <w:tr w:rsidR="000D7BBB" w:rsidRPr="00F77E7A" w14:paraId="0AA785E7" w14:textId="77777777" w:rsidTr="3CDF6C28">
        <w:tc>
          <w:tcPr>
            <w:tcW w:w="2497" w:type="dxa"/>
          </w:tcPr>
          <w:p w14:paraId="19E2A171"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“Client Data”</w:t>
            </w:r>
          </w:p>
        </w:tc>
        <w:tc>
          <w:tcPr>
            <w:tcW w:w="6520" w:type="dxa"/>
          </w:tcPr>
          <w:p w14:paraId="11587C5C" w14:textId="2840F171" w:rsidR="000D7BBB" w:rsidRPr="00F77E7A" w:rsidRDefault="003427BB" w:rsidP="3F50FF3F">
            <w:pPr>
              <w:autoSpaceDE w:val="0"/>
              <w:autoSpaceDN w:val="0"/>
              <w:adjustRightInd w:val="0"/>
              <w:rPr>
                <w:rFonts w:asciiTheme="minorHAnsi" w:hAnsiTheme="minorHAnsi" w:cstheme="minorBidi"/>
              </w:rPr>
            </w:pPr>
            <w:r w:rsidRPr="3F50FF3F">
              <w:rPr>
                <w:rFonts w:asciiTheme="minorHAnsi" w:hAnsiTheme="minorHAnsi" w:cstheme="minorBidi"/>
              </w:rPr>
              <w:t xml:space="preserve">means any data and information generated, </w:t>
            </w:r>
            <w:bookmarkStart w:id="9" w:name="_Int_K8W8DYWV"/>
            <w:r w:rsidRPr="3F50FF3F">
              <w:rPr>
                <w:rFonts w:asciiTheme="minorHAnsi" w:hAnsiTheme="minorHAnsi" w:cstheme="minorBidi"/>
              </w:rPr>
              <w:t>provided</w:t>
            </w:r>
            <w:bookmarkEnd w:id="9"/>
            <w:r w:rsidRPr="3F50FF3F">
              <w:rPr>
                <w:rFonts w:asciiTheme="minorHAnsi" w:hAnsiTheme="minorHAnsi" w:cstheme="minorBidi"/>
              </w:rPr>
              <w:t xml:space="preserve"> or submitted by or on behalf of the Client in connection with the Services, including</w:t>
            </w:r>
            <w:r w:rsidR="000D7BBB" w:rsidRPr="3F50FF3F">
              <w:rPr>
                <w:rFonts w:asciiTheme="minorHAnsi" w:hAnsiTheme="minorHAnsi" w:cstheme="minorBidi"/>
              </w:rPr>
              <w:t xml:space="preserve"> any Personal Data for which the Client is the Controller</w:t>
            </w:r>
            <w:r w:rsidR="007D3F08" w:rsidRPr="3F50FF3F">
              <w:rPr>
                <w:rFonts w:asciiTheme="minorHAnsi" w:hAnsiTheme="minorHAnsi" w:cstheme="minorBidi"/>
              </w:rPr>
              <w:t xml:space="preserve"> (as defined in Schedule 6)</w:t>
            </w:r>
            <w:r w:rsidR="000D7BBB" w:rsidRPr="3F50FF3F">
              <w:rPr>
                <w:rFonts w:asciiTheme="minorHAnsi" w:hAnsiTheme="minorHAnsi" w:cstheme="minorBidi"/>
              </w:rPr>
              <w:t>;</w:t>
            </w:r>
          </w:p>
        </w:tc>
      </w:tr>
      <w:tr w:rsidR="000D7BBB" w:rsidRPr="00F77E7A" w14:paraId="080C0FFC" w14:textId="77777777" w:rsidTr="3CDF6C28">
        <w:trPr>
          <w:trHeight w:val="1085"/>
        </w:trPr>
        <w:tc>
          <w:tcPr>
            <w:tcW w:w="2497" w:type="dxa"/>
          </w:tcPr>
          <w:p w14:paraId="57C8B666"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“Client System”</w:t>
            </w:r>
          </w:p>
        </w:tc>
        <w:tc>
          <w:tcPr>
            <w:tcW w:w="6520" w:type="dxa"/>
          </w:tcPr>
          <w:p w14:paraId="4A0A4BD5" w14:textId="46E23E12" w:rsidR="000D7BBB" w:rsidRPr="00F77E7A" w:rsidRDefault="000D7BBB" w:rsidP="00283FF7">
            <w:pPr>
              <w:widowControl w:val="0"/>
              <w:autoSpaceDE w:val="0"/>
              <w:autoSpaceDN w:val="0"/>
              <w:adjustRightInd w:val="0"/>
              <w:rPr>
                <w:rFonts w:asciiTheme="minorHAnsi" w:hAnsiTheme="minorHAnsi" w:cstheme="minorHAnsi"/>
              </w:rPr>
            </w:pPr>
            <w:r w:rsidRPr="00F77E7A">
              <w:rPr>
                <w:rFonts w:asciiTheme="minorHAnsi" w:hAnsiTheme="minorHAnsi" w:cstheme="minorHAnsi"/>
              </w:rPr>
              <w:t xml:space="preserve">means the computing environment (consisting of hardware, software and/or telecommunications networks or equipment) used by the Client or in respect of which access may be granted </w:t>
            </w:r>
            <w:r w:rsidR="00FC7D28">
              <w:rPr>
                <w:rFonts w:asciiTheme="minorHAnsi" w:hAnsiTheme="minorHAnsi" w:cstheme="minorHAnsi"/>
              </w:rPr>
              <w:t xml:space="preserve">by the Client </w:t>
            </w:r>
            <w:r w:rsidRPr="00F77E7A">
              <w:rPr>
                <w:rFonts w:asciiTheme="minorHAnsi" w:hAnsiTheme="minorHAnsi" w:cstheme="minorHAnsi"/>
              </w:rPr>
              <w:t>to the Recruitment Agency to p</w:t>
            </w:r>
            <w:r w:rsidR="004D498B">
              <w:rPr>
                <w:rFonts w:asciiTheme="minorHAnsi" w:hAnsiTheme="minorHAnsi" w:cstheme="minorHAnsi"/>
              </w:rPr>
              <w:t>erform</w:t>
            </w:r>
            <w:r w:rsidRPr="00F77E7A">
              <w:rPr>
                <w:rFonts w:asciiTheme="minorHAnsi" w:hAnsiTheme="minorHAnsi" w:cstheme="minorHAnsi"/>
              </w:rPr>
              <w:t xml:space="preserve"> the Services;</w:t>
            </w:r>
          </w:p>
        </w:tc>
      </w:tr>
      <w:tr w:rsidR="000D7BBB" w:rsidRPr="00F77E7A" w14:paraId="01AA4088" w14:textId="77777777" w:rsidTr="3CDF6C28">
        <w:trPr>
          <w:trHeight w:val="557"/>
        </w:trPr>
        <w:tc>
          <w:tcPr>
            <w:tcW w:w="2497" w:type="dxa"/>
          </w:tcPr>
          <w:p w14:paraId="51CDF5B6"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“Commencement Date”</w:t>
            </w:r>
          </w:p>
        </w:tc>
        <w:tc>
          <w:tcPr>
            <w:tcW w:w="6520" w:type="dxa"/>
          </w:tcPr>
          <w:p w14:paraId="655825AD" w14:textId="77777777" w:rsidR="000D7BBB" w:rsidRPr="00F77E7A" w:rsidRDefault="000D7BBB" w:rsidP="00283FF7">
            <w:pPr>
              <w:autoSpaceDE w:val="0"/>
              <w:autoSpaceDN w:val="0"/>
              <w:adjustRightInd w:val="0"/>
              <w:rPr>
                <w:rFonts w:asciiTheme="minorHAnsi" w:hAnsiTheme="minorHAnsi" w:cstheme="minorBidi"/>
              </w:rPr>
            </w:pPr>
            <w:r w:rsidRPr="7733B77E">
              <w:rPr>
                <w:rFonts w:asciiTheme="minorHAnsi" w:hAnsiTheme="minorHAnsi" w:cstheme="minorBidi"/>
              </w:rPr>
              <w:t>means</w:t>
            </w:r>
            <w:r>
              <w:rPr>
                <w:rFonts w:asciiTheme="minorHAnsi" w:hAnsiTheme="minorHAnsi" w:cstheme="minorBidi"/>
              </w:rPr>
              <w:t xml:space="preserve"> the date of this Agreement</w:t>
            </w:r>
            <w:r w:rsidRPr="7733B77E">
              <w:rPr>
                <w:rFonts w:asciiTheme="minorHAnsi" w:hAnsiTheme="minorHAnsi" w:cstheme="minorBidi"/>
              </w:rPr>
              <w:t>;</w:t>
            </w:r>
          </w:p>
        </w:tc>
      </w:tr>
      <w:tr w:rsidR="000D7BBB" w:rsidRPr="00F77E7A" w14:paraId="163BB6F5" w14:textId="77777777" w:rsidTr="3CDF6C28">
        <w:tc>
          <w:tcPr>
            <w:tcW w:w="2497" w:type="dxa"/>
          </w:tcPr>
          <w:p w14:paraId="7B7A5D58" w14:textId="04B6EFD2"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“Comparator”</w:t>
            </w:r>
            <w:r w:rsidR="0044594B">
              <w:rPr>
                <w:rFonts w:asciiTheme="minorHAnsi" w:hAnsiTheme="minorHAnsi" w:cstheme="minorHAnsi"/>
                <w:b/>
                <w:bCs/>
              </w:rPr>
              <w:t xml:space="preserve"> </w:t>
            </w:r>
          </w:p>
        </w:tc>
        <w:tc>
          <w:tcPr>
            <w:tcW w:w="6520" w:type="dxa"/>
          </w:tcPr>
          <w:p w14:paraId="205C052A" w14:textId="77777777"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means, in accordance with regulation 5 of the AWR, an individual who is a permanent employee of the Client engaged in the same or broadly similar work having regard, where relevant, to whether they have a similar level of qualifications or skills and:</w:t>
            </w:r>
          </w:p>
          <w:p w14:paraId="053ED595" w14:textId="5AE9E9D4" w:rsidR="000D7BBB" w:rsidRPr="00F77E7A" w:rsidRDefault="000D7BBB" w:rsidP="001643AB">
            <w:pPr>
              <w:pStyle w:val="BodyText"/>
              <w:keepNext/>
              <w:numPr>
                <w:ilvl w:val="0"/>
                <w:numId w:val="23"/>
              </w:numPr>
              <w:tabs>
                <w:tab w:val="left" w:pos="558"/>
              </w:tabs>
              <w:spacing w:after="240"/>
              <w:rPr>
                <w:rFonts w:asciiTheme="minorHAnsi" w:hAnsiTheme="minorHAnsi" w:cstheme="minorHAnsi"/>
              </w:rPr>
            </w:pPr>
            <w:r w:rsidRPr="00F77E7A">
              <w:rPr>
                <w:rFonts w:asciiTheme="minorHAnsi" w:hAnsiTheme="minorHAnsi" w:cstheme="minorHAnsi"/>
              </w:rPr>
              <w:t>works or is based at the same establishment; or</w:t>
            </w:r>
          </w:p>
          <w:p w14:paraId="569466E1" w14:textId="5B9ACDCF" w:rsidR="000D7BBB" w:rsidRPr="00F77E7A" w:rsidRDefault="000D7BBB" w:rsidP="001643AB">
            <w:pPr>
              <w:pStyle w:val="BodyText"/>
              <w:keepNext/>
              <w:numPr>
                <w:ilvl w:val="0"/>
                <w:numId w:val="23"/>
              </w:numPr>
              <w:tabs>
                <w:tab w:val="left" w:pos="558"/>
              </w:tabs>
              <w:spacing w:after="240"/>
              <w:rPr>
                <w:rFonts w:asciiTheme="minorHAnsi" w:hAnsiTheme="minorHAnsi" w:cstheme="minorHAnsi"/>
              </w:rPr>
            </w:pPr>
            <w:r w:rsidRPr="00F77E7A">
              <w:rPr>
                <w:rFonts w:asciiTheme="minorHAnsi" w:hAnsiTheme="minorHAnsi" w:cstheme="minorHAnsi"/>
              </w:rPr>
              <w:t>where there is no comparable permanent employee working or based at the same establishment who satisfies the requirements above, works or is based at a different establishment and satisfies those requirements;</w:t>
            </w:r>
          </w:p>
        </w:tc>
      </w:tr>
      <w:tr w:rsidR="000D7BBB" w:rsidRPr="00F77E7A" w14:paraId="5600B8C1" w14:textId="77777777" w:rsidTr="3CDF6C28">
        <w:tc>
          <w:tcPr>
            <w:tcW w:w="2497" w:type="dxa"/>
          </w:tcPr>
          <w:p w14:paraId="0BE69A17"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“Comparator Information”</w:t>
            </w:r>
          </w:p>
        </w:tc>
        <w:tc>
          <w:tcPr>
            <w:tcW w:w="6520" w:type="dxa"/>
          </w:tcPr>
          <w:p w14:paraId="28B229F7" w14:textId="77777777"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means information about the Comparator’s terms and conditions of employment relating to pay, the duration of working time, night work, rest periods, rest breaks, and annual leave (as further defined in regulation 6 of the AWR);</w:t>
            </w:r>
          </w:p>
        </w:tc>
      </w:tr>
      <w:tr w:rsidR="000D7BBB" w:rsidRPr="00F77E7A" w14:paraId="0C33704D" w14:textId="77777777" w:rsidTr="3CDF6C28">
        <w:trPr>
          <w:trHeight w:val="1880"/>
        </w:trPr>
        <w:tc>
          <w:tcPr>
            <w:tcW w:w="2497" w:type="dxa"/>
          </w:tcPr>
          <w:p w14:paraId="74BC9DA6"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“Comparator Rate”</w:t>
            </w:r>
          </w:p>
        </w:tc>
        <w:tc>
          <w:tcPr>
            <w:tcW w:w="6520" w:type="dxa"/>
          </w:tcPr>
          <w:p w14:paraId="227C0E0B" w14:textId="3173E68F" w:rsidR="000D7BBB" w:rsidRPr="00F77E7A" w:rsidRDefault="000D7BBB" w:rsidP="3F50FF3F">
            <w:pPr>
              <w:autoSpaceDE w:val="0"/>
              <w:autoSpaceDN w:val="0"/>
              <w:adjustRightInd w:val="0"/>
              <w:rPr>
                <w:rFonts w:asciiTheme="minorHAnsi" w:hAnsiTheme="minorHAnsi" w:cstheme="minorBidi"/>
              </w:rPr>
            </w:pPr>
            <w:r w:rsidRPr="3F50FF3F">
              <w:rPr>
                <w:rFonts w:asciiTheme="minorHAnsi" w:hAnsiTheme="minorHAnsi" w:cstheme="minorBidi"/>
              </w:rPr>
              <w:t xml:space="preserve">means the rate, comparable to the Comparator’s rate of pay, which the Agency Worker will be entitled to be paid as a minimum during an Assignment in accordance with the AWR </w:t>
            </w:r>
            <w:bookmarkStart w:id="10" w:name="_Int_O3c6sT9W"/>
            <w:r w:rsidRPr="3F50FF3F">
              <w:rPr>
                <w:rFonts w:asciiTheme="minorHAnsi" w:hAnsiTheme="minorHAnsi" w:cstheme="minorBidi"/>
              </w:rPr>
              <w:t>if and when</w:t>
            </w:r>
            <w:bookmarkEnd w:id="10"/>
            <w:r w:rsidRPr="3F50FF3F">
              <w:rPr>
                <w:rFonts w:asciiTheme="minorHAnsi" w:hAnsiTheme="minorHAnsi" w:cstheme="minorBidi"/>
              </w:rPr>
              <w:t xml:space="preserve"> he/she completes the Qualifying Period. </w:t>
            </w:r>
            <w:r w:rsidR="00FC7D28" w:rsidRPr="3F50FF3F">
              <w:rPr>
                <w:rFonts w:asciiTheme="minorHAnsi" w:hAnsiTheme="minorHAnsi" w:cstheme="minorBidi"/>
              </w:rPr>
              <w:t xml:space="preserve"> </w:t>
            </w:r>
            <w:r w:rsidRPr="3F50FF3F">
              <w:rPr>
                <w:rFonts w:asciiTheme="minorHAnsi" w:hAnsiTheme="minorHAnsi" w:cstheme="minorBidi"/>
              </w:rPr>
              <w:t xml:space="preserve">Such rate will include those elements set out in regulation 6(2) of the AWR, subject to any deductions as required by </w:t>
            </w:r>
            <w:r w:rsidR="003001A6" w:rsidRPr="3F50FF3F">
              <w:rPr>
                <w:rFonts w:asciiTheme="minorHAnsi" w:hAnsiTheme="minorHAnsi" w:cstheme="minorBidi"/>
              </w:rPr>
              <w:t>the applicable l</w:t>
            </w:r>
            <w:r w:rsidRPr="3F50FF3F">
              <w:rPr>
                <w:rFonts w:asciiTheme="minorHAnsi" w:hAnsiTheme="minorHAnsi" w:cstheme="minorBidi"/>
              </w:rPr>
              <w:t>aw</w:t>
            </w:r>
            <w:r w:rsidR="003001A6" w:rsidRPr="3F50FF3F">
              <w:rPr>
                <w:rFonts w:asciiTheme="minorHAnsi" w:hAnsiTheme="minorHAnsi" w:cstheme="minorBidi"/>
              </w:rPr>
              <w:t>s</w:t>
            </w:r>
            <w:r w:rsidRPr="3F50FF3F">
              <w:rPr>
                <w:rFonts w:asciiTheme="minorHAnsi" w:hAnsiTheme="minorHAnsi" w:cstheme="minorBidi"/>
              </w:rPr>
              <w:t>;</w:t>
            </w:r>
          </w:p>
        </w:tc>
      </w:tr>
      <w:tr w:rsidR="000D7BBB" w:rsidRPr="00F77E7A" w14:paraId="31B85FA1" w14:textId="77777777" w:rsidTr="3CDF6C28">
        <w:tc>
          <w:tcPr>
            <w:tcW w:w="2497" w:type="dxa"/>
          </w:tcPr>
          <w:p w14:paraId="2C67FC36" w14:textId="38EF81B8"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"Conduct Regulations</w:t>
            </w:r>
            <w:r w:rsidR="008074AD">
              <w:rPr>
                <w:rFonts w:asciiTheme="minorHAnsi" w:hAnsiTheme="minorHAnsi" w:cstheme="minorHAnsi"/>
                <w:b/>
                <w:bCs/>
              </w:rPr>
              <w:t xml:space="preserve"> 2003</w:t>
            </w:r>
            <w:r w:rsidRPr="000D7BBB">
              <w:rPr>
                <w:rFonts w:asciiTheme="minorHAnsi" w:hAnsiTheme="minorHAnsi" w:cstheme="minorHAnsi"/>
                <w:b/>
                <w:bCs/>
              </w:rPr>
              <w:t>"</w:t>
            </w:r>
          </w:p>
        </w:tc>
        <w:tc>
          <w:tcPr>
            <w:tcW w:w="6520" w:type="dxa"/>
          </w:tcPr>
          <w:p w14:paraId="2C436CF9" w14:textId="4660C11C"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means the Conduct of Employment Agencies and Employment Business Regulations 2003;</w:t>
            </w:r>
          </w:p>
        </w:tc>
      </w:tr>
      <w:tr w:rsidR="000D7BBB" w:rsidRPr="00F77E7A" w14:paraId="19CEB90A" w14:textId="77777777" w:rsidTr="3CDF6C28">
        <w:tc>
          <w:tcPr>
            <w:tcW w:w="2497" w:type="dxa"/>
          </w:tcPr>
          <w:p w14:paraId="09396ECB"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“Confidential Information”</w:t>
            </w:r>
          </w:p>
        </w:tc>
        <w:tc>
          <w:tcPr>
            <w:tcW w:w="6520" w:type="dxa"/>
          </w:tcPr>
          <w:p w14:paraId="7B5C2A46" w14:textId="2B3FF60D" w:rsidR="000D7BBB" w:rsidRPr="00F77E7A" w:rsidRDefault="000D7BBB" w:rsidP="00283FF7">
            <w:pPr>
              <w:widowControl w:val="0"/>
              <w:spacing w:after="120" w:line="240" w:lineRule="atLeast"/>
              <w:ind w:left="34" w:hanging="34"/>
              <w:rPr>
                <w:rFonts w:asciiTheme="minorHAnsi" w:hAnsiTheme="minorHAnsi" w:cstheme="minorHAnsi"/>
              </w:rPr>
            </w:pPr>
            <w:r w:rsidRPr="00F77E7A">
              <w:rPr>
                <w:rFonts w:asciiTheme="minorHAnsi" w:hAnsiTheme="minorHAnsi" w:cstheme="minorHAnsi"/>
              </w:rPr>
              <w:t>means</w:t>
            </w:r>
            <w:r w:rsidR="005100B1">
              <w:t xml:space="preserve"> </w:t>
            </w:r>
            <w:r w:rsidR="005100B1" w:rsidRPr="005100B1">
              <w:rPr>
                <w:rFonts w:asciiTheme="minorHAnsi" w:hAnsiTheme="minorHAnsi" w:cstheme="minorHAnsi"/>
              </w:rPr>
              <w:t xml:space="preserve">any information in any form or medium obtained by or on behalf of one Party from or on behalf of the other Party in relation to this Agreement which is expressly marked as confidential or which a reasonable person would reasonably consider to be confidential </w:t>
            </w:r>
            <w:r w:rsidR="005100B1" w:rsidRPr="005100B1">
              <w:rPr>
                <w:rFonts w:asciiTheme="minorHAnsi" w:hAnsiTheme="minorHAnsi" w:cstheme="minorHAnsi"/>
              </w:rPr>
              <w:lastRenderedPageBreak/>
              <w:t xml:space="preserve">whether disclosed or obtained before, on or after the date of this Agreement together with any reproductions of such information or any part of this information (and the </w:t>
            </w:r>
            <w:r w:rsidR="005100B1">
              <w:rPr>
                <w:rFonts w:asciiTheme="minorHAnsi" w:hAnsiTheme="minorHAnsi" w:cstheme="minorHAnsi"/>
              </w:rPr>
              <w:t>Client</w:t>
            </w:r>
            <w:r w:rsidR="005100B1" w:rsidRPr="005100B1">
              <w:rPr>
                <w:rFonts w:asciiTheme="minorHAnsi" w:hAnsiTheme="minorHAnsi" w:cstheme="minorHAnsi"/>
              </w:rPr>
              <w:t xml:space="preserve">'s confidential information shall in any event include </w:t>
            </w:r>
            <w:r w:rsidR="005100B1">
              <w:rPr>
                <w:rFonts w:asciiTheme="minorHAnsi" w:hAnsiTheme="minorHAnsi" w:cstheme="minorHAnsi"/>
              </w:rPr>
              <w:t xml:space="preserve">the Client Data and </w:t>
            </w:r>
            <w:r w:rsidR="005100B1" w:rsidRPr="005100B1">
              <w:rPr>
                <w:rFonts w:asciiTheme="minorHAnsi" w:hAnsiTheme="minorHAnsi" w:cstheme="minorHAnsi"/>
              </w:rPr>
              <w:t xml:space="preserve">details about its </w:t>
            </w:r>
            <w:r w:rsidR="005100B1">
              <w:rPr>
                <w:rFonts w:asciiTheme="minorHAnsi" w:hAnsiTheme="minorHAnsi" w:cstheme="minorHAnsi"/>
              </w:rPr>
              <w:t>employees,</w:t>
            </w:r>
            <w:r w:rsidR="005100B1" w:rsidRPr="005100B1">
              <w:rPr>
                <w:rFonts w:asciiTheme="minorHAnsi" w:hAnsiTheme="minorHAnsi" w:cstheme="minorHAnsi"/>
              </w:rPr>
              <w:t xml:space="preserve"> business, affairs, customers,</w:t>
            </w:r>
            <w:r w:rsidR="005100B1">
              <w:rPr>
                <w:rFonts w:asciiTheme="minorHAnsi" w:hAnsiTheme="minorHAnsi" w:cstheme="minorHAnsi"/>
              </w:rPr>
              <w:t xml:space="preserve"> pupils,</w:t>
            </w:r>
            <w:r w:rsidR="005100B1" w:rsidRPr="005100B1">
              <w:rPr>
                <w:rFonts w:asciiTheme="minorHAnsi" w:hAnsiTheme="minorHAnsi" w:cstheme="minorHAnsi"/>
              </w:rPr>
              <w:t xml:space="preserve"> clients or suppliers)</w:t>
            </w:r>
            <w:r w:rsidRPr="00F77E7A">
              <w:rPr>
                <w:rFonts w:asciiTheme="minorHAnsi" w:hAnsiTheme="minorHAnsi" w:cstheme="minorHAnsi"/>
              </w:rPr>
              <w:t>;</w:t>
            </w:r>
          </w:p>
        </w:tc>
      </w:tr>
      <w:tr w:rsidR="000D7BBB" w:rsidRPr="00F77E7A" w14:paraId="337E61D0" w14:textId="77777777" w:rsidTr="3CDF6C28">
        <w:tc>
          <w:tcPr>
            <w:tcW w:w="2497" w:type="dxa"/>
          </w:tcPr>
          <w:p w14:paraId="2A9D86FB"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lastRenderedPageBreak/>
              <w:t>“Contract Reference Number”</w:t>
            </w:r>
          </w:p>
        </w:tc>
        <w:tc>
          <w:tcPr>
            <w:tcW w:w="6520" w:type="dxa"/>
          </w:tcPr>
          <w:p w14:paraId="7850168F" w14:textId="77777777"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unique reference number specified on the front of this Agreement;</w:t>
            </w:r>
          </w:p>
        </w:tc>
      </w:tr>
      <w:tr w:rsidR="000D7BBB" w:rsidRPr="00F77E7A" w14:paraId="49D57F64" w14:textId="77777777" w:rsidTr="3CDF6C28">
        <w:tc>
          <w:tcPr>
            <w:tcW w:w="2497" w:type="dxa"/>
          </w:tcPr>
          <w:p w14:paraId="127B37C4"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“Day 1 Rights”</w:t>
            </w:r>
          </w:p>
        </w:tc>
        <w:tc>
          <w:tcPr>
            <w:tcW w:w="6520" w:type="dxa"/>
          </w:tcPr>
          <w:p w14:paraId="1C170D75" w14:textId="77777777"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means the rights of the Agency Worker from the commencement of an Assignment:</w:t>
            </w:r>
          </w:p>
          <w:p w14:paraId="3B6BFE45" w14:textId="6FBF48E8" w:rsidR="000D7BBB" w:rsidRPr="00F77E7A" w:rsidRDefault="000D7BBB" w:rsidP="001643AB">
            <w:pPr>
              <w:pStyle w:val="BodyText"/>
              <w:keepNext/>
              <w:numPr>
                <w:ilvl w:val="0"/>
                <w:numId w:val="24"/>
              </w:numPr>
              <w:tabs>
                <w:tab w:val="left" w:pos="558"/>
              </w:tabs>
              <w:spacing w:after="240"/>
              <w:rPr>
                <w:rFonts w:asciiTheme="minorHAnsi" w:hAnsiTheme="minorHAnsi" w:cstheme="minorHAnsi"/>
              </w:rPr>
            </w:pPr>
            <w:r w:rsidRPr="00F77E7A">
              <w:rPr>
                <w:rFonts w:asciiTheme="minorHAnsi" w:hAnsiTheme="minorHAnsi" w:cstheme="minorHAnsi"/>
              </w:rPr>
              <w:t>to be treated no less favourably than the Comparator in relation to the collective facilities and amenities provided by the Client; and</w:t>
            </w:r>
          </w:p>
          <w:p w14:paraId="390682D2" w14:textId="06E4DD46" w:rsidR="000D7BBB" w:rsidRPr="00F77E7A" w:rsidRDefault="000D7BBB" w:rsidP="001643AB">
            <w:pPr>
              <w:pStyle w:val="BodyText"/>
              <w:keepNext/>
              <w:numPr>
                <w:ilvl w:val="0"/>
                <w:numId w:val="24"/>
              </w:numPr>
              <w:tabs>
                <w:tab w:val="left" w:pos="558"/>
              </w:tabs>
              <w:spacing w:after="240"/>
              <w:rPr>
                <w:rFonts w:asciiTheme="minorHAnsi" w:hAnsiTheme="minorHAnsi" w:cstheme="minorHAnsi"/>
              </w:rPr>
            </w:pPr>
            <w:r w:rsidRPr="00F77E7A">
              <w:rPr>
                <w:rFonts w:asciiTheme="minorHAnsi" w:hAnsiTheme="minorHAnsi" w:cstheme="minorHAnsi"/>
              </w:rPr>
              <w:t>to be informed by the Client of any relevant vacant posts with the Client and to have the same opportunity as the Comparator to find permanent employment with the Client;</w:t>
            </w:r>
          </w:p>
        </w:tc>
      </w:tr>
      <w:tr w:rsidR="000D7BBB" w:rsidRPr="00F77E7A" w14:paraId="77587DC5" w14:textId="77777777" w:rsidTr="3CDF6C28">
        <w:trPr>
          <w:trHeight w:val="1142"/>
        </w:trPr>
        <w:tc>
          <w:tcPr>
            <w:tcW w:w="2497" w:type="dxa"/>
          </w:tcPr>
          <w:p w14:paraId="1E84F5A6" w14:textId="043D913C"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Engagement</w:t>
            </w:r>
            <w:r w:rsidRPr="000D7BBB">
              <w:rPr>
                <w:rFonts w:asciiTheme="minorHAnsi" w:hAnsiTheme="minorHAnsi" w:cstheme="minorHAnsi"/>
                <w:b/>
                <w:bCs/>
              </w:rPr>
              <w:t>”</w:t>
            </w:r>
          </w:p>
        </w:tc>
        <w:tc>
          <w:tcPr>
            <w:tcW w:w="6520" w:type="dxa"/>
          </w:tcPr>
          <w:p w14:paraId="6DD09E5E" w14:textId="751C298A"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engagement, employment or use of a Candidate</w:t>
            </w:r>
            <w:r w:rsidR="008074AD">
              <w:rPr>
                <w:rFonts w:asciiTheme="minorHAnsi" w:hAnsiTheme="minorHAnsi" w:cstheme="minorHAnsi"/>
              </w:rPr>
              <w:t xml:space="preserve"> or Agency Worker</w:t>
            </w:r>
            <w:r w:rsidRPr="00F77E7A">
              <w:rPr>
                <w:rFonts w:asciiTheme="minorHAnsi" w:hAnsiTheme="minorHAnsi" w:cstheme="minorHAnsi"/>
              </w:rPr>
              <w:t xml:space="preserve"> by the Client, on a permanent or temporary basis (whether under a contract of service or for services)</w:t>
            </w:r>
            <w:r w:rsidR="008074AD">
              <w:rPr>
                <w:rFonts w:asciiTheme="minorHAnsi" w:hAnsiTheme="minorHAnsi" w:cstheme="minorHAnsi"/>
              </w:rPr>
              <w:t xml:space="preserve"> as a direct result of any Introduction or Assignment to the Client and the terms</w:t>
            </w:r>
            <w:r w:rsidRPr="00F77E7A">
              <w:rPr>
                <w:rFonts w:asciiTheme="minorHAnsi" w:hAnsiTheme="minorHAnsi" w:cstheme="minorHAnsi"/>
              </w:rPr>
              <w:t xml:space="preserve"> “</w:t>
            </w:r>
            <w:r w:rsidRPr="005E0DB0">
              <w:rPr>
                <w:rFonts w:asciiTheme="minorHAnsi" w:hAnsiTheme="minorHAnsi" w:cstheme="minorHAnsi"/>
                <w:b/>
                <w:bCs/>
              </w:rPr>
              <w:t>Engages</w:t>
            </w:r>
            <w:r w:rsidRPr="00F77E7A">
              <w:rPr>
                <w:rFonts w:asciiTheme="minorHAnsi" w:hAnsiTheme="minorHAnsi" w:cstheme="minorHAnsi"/>
              </w:rPr>
              <w:t>” and “</w:t>
            </w:r>
            <w:r w:rsidRPr="005E0DB0">
              <w:rPr>
                <w:rFonts w:asciiTheme="minorHAnsi" w:hAnsiTheme="minorHAnsi" w:cstheme="minorHAnsi"/>
                <w:b/>
                <w:bCs/>
              </w:rPr>
              <w:t>Engaged</w:t>
            </w:r>
            <w:r w:rsidRPr="00F77E7A">
              <w:rPr>
                <w:rFonts w:asciiTheme="minorHAnsi" w:hAnsiTheme="minorHAnsi" w:cstheme="minorHAnsi"/>
              </w:rPr>
              <w:t>” will be construed accordingly;</w:t>
            </w:r>
          </w:p>
        </w:tc>
      </w:tr>
      <w:tr w:rsidR="000D7BBB" w:rsidRPr="00F77E7A" w14:paraId="1D75A0DD" w14:textId="77777777" w:rsidTr="3CDF6C28">
        <w:tc>
          <w:tcPr>
            <w:tcW w:w="2497" w:type="dxa"/>
          </w:tcPr>
          <w:p w14:paraId="18DDF810" w14:textId="218B7623" w:rsidR="000D7BBB" w:rsidRPr="000D7BBB" w:rsidRDefault="0092020D" w:rsidP="00283FF7">
            <w:pPr>
              <w:widowControl w:val="0"/>
              <w:spacing w:after="120" w:line="240" w:lineRule="atLeast"/>
              <w:rPr>
                <w:rFonts w:asciiTheme="minorHAnsi" w:hAnsiTheme="minorHAnsi" w:cstheme="minorHAnsi"/>
                <w:b/>
                <w:bCs/>
                <w:highlight w:val="magenta"/>
              </w:rPr>
            </w:pPr>
            <w:r w:rsidRPr="000D7BBB">
              <w:rPr>
                <w:rFonts w:asciiTheme="minorHAnsi" w:hAnsiTheme="minorHAnsi" w:cstheme="minorHAnsi"/>
                <w:b/>
                <w:bCs/>
              </w:rPr>
              <w:t>“</w:t>
            </w:r>
            <w:r w:rsidR="000D7BBB" w:rsidRPr="000D7BBB">
              <w:rPr>
                <w:rFonts w:asciiTheme="minorHAnsi" w:hAnsiTheme="minorHAnsi" w:cstheme="minorHAnsi"/>
                <w:b/>
                <w:bCs/>
              </w:rPr>
              <w:t>Engagement Reference Number</w:t>
            </w:r>
            <w:r w:rsidRPr="000D7BBB">
              <w:rPr>
                <w:rFonts w:asciiTheme="minorHAnsi" w:hAnsiTheme="minorHAnsi" w:cstheme="minorHAnsi"/>
                <w:b/>
                <w:bCs/>
              </w:rPr>
              <w:t>”</w:t>
            </w:r>
          </w:p>
        </w:tc>
        <w:tc>
          <w:tcPr>
            <w:tcW w:w="6520" w:type="dxa"/>
          </w:tcPr>
          <w:p w14:paraId="16823D48" w14:textId="5CA8B510"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a unique reference number provided to the Recruitment Agency by the Client in respect of a confirmed Engagement in accordance with paragraph </w:t>
            </w:r>
            <w:r w:rsidR="00D95770" w:rsidRPr="00D95770">
              <w:rPr>
                <w:rFonts w:asciiTheme="minorHAnsi" w:hAnsiTheme="minorHAnsi" w:cstheme="minorHAnsi"/>
              </w:rPr>
              <w:fldChar w:fldCharType="begin"/>
            </w:r>
            <w:r w:rsidR="00D95770" w:rsidRPr="00D95770">
              <w:rPr>
                <w:rFonts w:asciiTheme="minorHAnsi" w:hAnsiTheme="minorHAnsi" w:cstheme="minorHAnsi"/>
              </w:rPr>
              <w:instrText xml:space="preserve"> REF _Ref190779579 \r \h </w:instrText>
            </w:r>
            <w:r w:rsidR="00D95770">
              <w:rPr>
                <w:rFonts w:asciiTheme="minorHAnsi" w:hAnsiTheme="minorHAnsi" w:cstheme="minorHAnsi"/>
              </w:rPr>
              <w:instrText xml:space="preserve"> \* MERGEFORMAT </w:instrText>
            </w:r>
            <w:r w:rsidR="00D95770" w:rsidRPr="00D95770">
              <w:rPr>
                <w:rFonts w:asciiTheme="minorHAnsi" w:hAnsiTheme="minorHAnsi" w:cstheme="minorHAnsi"/>
              </w:rPr>
            </w:r>
            <w:r w:rsidR="00D95770" w:rsidRPr="00D95770">
              <w:rPr>
                <w:rFonts w:asciiTheme="minorHAnsi" w:hAnsiTheme="minorHAnsi" w:cstheme="minorHAnsi"/>
              </w:rPr>
              <w:fldChar w:fldCharType="separate"/>
            </w:r>
            <w:r w:rsidR="00EA7A47">
              <w:rPr>
                <w:rFonts w:asciiTheme="minorHAnsi" w:hAnsiTheme="minorHAnsi" w:cstheme="minorHAnsi"/>
              </w:rPr>
              <w:t>1.5</w:t>
            </w:r>
            <w:r w:rsidR="00D95770" w:rsidRPr="00D95770">
              <w:rPr>
                <w:rFonts w:asciiTheme="minorHAnsi" w:hAnsiTheme="minorHAnsi" w:cstheme="minorHAnsi"/>
              </w:rPr>
              <w:fldChar w:fldCharType="end"/>
            </w:r>
            <w:r w:rsidR="00D95770" w:rsidRPr="00D95770">
              <w:rPr>
                <w:rFonts w:asciiTheme="minorHAnsi" w:hAnsiTheme="minorHAnsi" w:cstheme="minorHAnsi"/>
              </w:rPr>
              <w:t xml:space="preserve"> </w:t>
            </w:r>
            <w:r w:rsidRPr="00D95770">
              <w:rPr>
                <w:rFonts w:asciiTheme="minorHAnsi" w:hAnsiTheme="minorHAnsi" w:cstheme="minorHAnsi"/>
              </w:rPr>
              <w:t xml:space="preserve">of </w:t>
            </w:r>
            <w:r w:rsidR="00D95770" w:rsidRPr="00D95770">
              <w:rPr>
                <w:rFonts w:asciiTheme="minorHAnsi" w:hAnsiTheme="minorHAnsi" w:cstheme="minorHAnsi"/>
              </w:rPr>
              <w:fldChar w:fldCharType="begin"/>
            </w:r>
            <w:r w:rsidR="00D95770" w:rsidRPr="00D95770">
              <w:rPr>
                <w:rFonts w:asciiTheme="minorHAnsi" w:hAnsiTheme="minorHAnsi" w:cstheme="minorHAnsi"/>
              </w:rPr>
              <w:instrText xml:space="preserve"> REF _Ref190632784 \r \h </w:instrText>
            </w:r>
            <w:r w:rsidR="00D95770">
              <w:rPr>
                <w:rFonts w:asciiTheme="minorHAnsi" w:hAnsiTheme="minorHAnsi" w:cstheme="minorHAnsi"/>
              </w:rPr>
              <w:instrText xml:space="preserve"> \* MERGEFORMAT </w:instrText>
            </w:r>
            <w:r w:rsidR="00D95770" w:rsidRPr="00D95770">
              <w:rPr>
                <w:rFonts w:asciiTheme="minorHAnsi" w:hAnsiTheme="minorHAnsi" w:cstheme="minorHAnsi"/>
              </w:rPr>
            </w:r>
            <w:r w:rsidR="00D95770" w:rsidRPr="00D95770">
              <w:rPr>
                <w:rFonts w:asciiTheme="minorHAnsi" w:hAnsiTheme="minorHAnsi" w:cstheme="minorHAnsi"/>
              </w:rPr>
              <w:fldChar w:fldCharType="separate"/>
            </w:r>
            <w:r w:rsidR="00EA7A47">
              <w:rPr>
                <w:rFonts w:asciiTheme="minorHAnsi" w:hAnsiTheme="minorHAnsi" w:cstheme="minorHAnsi"/>
              </w:rPr>
              <w:t>Schedule 1</w:t>
            </w:r>
            <w:r w:rsidR="00D95770" w:rsidRPr="00D95770">
              <w:rPr>
                <w:rFonts w:asciiTheme="minorHAnsi" w:hAnsiTheme="minorHAnsi" w:cstheme="minorHAnsi"/>
              </w:rPr>
              <w:fldChar w:fldCharType="end"/>
            </w:r>
            <w:r w:rsidRPr="00D95770">
              <w:rPr>
                <w:rFonts w:asciiTheme="minorHAnsi" w:hAnsiTheme="minorHAnsi" w:cstheme="minorHAnsi"/>
              </w:rPr>
              <w:t>;</w:t>
            </w:r>
          </w:p>
        </w:tc>
      </w:tr>
      <w:tr w:rsidR="000D7BBB" w:rsidRPr="00F77E7A" w14:paraId="4539ED27" w14:textId="77777777" w:rsidTr="3CDF6C28">
        <w:trPr>
          <w:trHeight w:val="440"/>
        </w:trPr>
        <w:tc>
          <w:tcPr>
            <w:tcW w:w="2497" w:type="dxa"/>
          </w:tcPr>
          <w:p w14:paraId="44A9107B"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“ENIC”</w:t>
            </w:r>
          </w:p>
        </w:tc>
        <w:tc>
          <w:tcPr>
            <w:tcW w:w="6520" w:type="dxa"/>
          </w:tcPr>
          <w:p w14:paraId="24EA227D" w14:textId="77777777"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Employer’s National Insurance Contributions;</w:t>
            </w:r>
          </w:p>
        </w:tc>
      </w:tr>
      <w:tr w:rsidR="000D7BBB" w:rsidRPr="00F77E7A" w14:paraId="48A0222C" w14:textId="77777777" w:rsidTr="3CDF6C28">
        <w:tc>
          <w:tcPr>
            <w:tcW w:w="2497" w:type="dxa"/>
          </w:tcPr>
          <w:p w14:paraId="5A4BBF8B"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“Expiry Date”</w:t>
            </w:r>
          </w:p>
        </w:tc>
        <w:tc>
          <w:tcPr>
            <w:tcW w:w="6520" w:type="dxa"/>
          </w:tcPr>
          <w:p w14:paraId="27001130" w14:textId="2EF114AD" w:rsidR="000D7BBB" w:rsidRPr="00F77E7A" w:rsidRDefault="000D7BBB" w:rsidP="4E56A06C">
            <w:pPr>
              <w:widowControl w:val="0"/>
              <w:spacing w:after="120" w:line="240" w:lineRule="atLeast"/>
              <w:rPr>
                <w:rFonts w:asciiTheme="minorHAnsi" w:hAnsiTheme="minorHAnsi" w:cstheme="minorBidi"/>
              </w:rPr>
            </w:pPr>
            <w:r w:rsidRPr="4E56A06C">
              <w:rPr>
                <w:rFonts w:asciiTheme="minorHAnsi" w:hAnsiTheme="minorHAnsi" w:cstheme="minorBidi"/>
              </w:rPr>
              <w:t xml:space="preserve">means </w:t>
            </w:r>
            <w:r w:rsidR="00413E43">
              <w:rPr>
                <w:rFonts w:asciiTheme="minorHAnsi" w:hAnsiTheme="minorHAnsi" w:cstheme="minorBidi"/>
              </w:rPr>
              <w:t>the a</w:t>
            </w:r>
            <w:r w:rsidR="00413E43" w:rsidRPr="00413E43">
              <w:rPr>
                <w:rFonts w:asciiTheme="minorHAnsi" w:hAnsiTheme="minorHAnsi" w:cstheme="minorBidi"/>
              </w:rPr>
              <w:t xml:space="preserve">nticipated </w:t>
            </w:r>
            <w:r w:rsidR="00413E43">
              <w:rPr>
                <w:rFonts w:asciiTheme="minorHAnsi" w:hAnsiTheme="minorHAnsi" w:cstheme="minorBidi"/>
              </w:rPr>
              <w:t>s</w:t>
            </w:r>
            <w:r w:rsidR="00413E43" w:rsidRPr="00413E43">
              <w:rPr>
                <w:rFonts w:asciiTheme="minorHAnsi" w:hAnsiTheme="minorHAnsi" w:cstheme="minorBidi"/>
              </w:rPr>
              <w:t xml:space="preserve">uccessive </w:t>
            </w:r>
            <w:r w:rsidR="00413E43">
              <w:rPr>
                <w:rFonts w:asciiTheme="minorHAnsi" w:hAnsiTheme="minorHAnsi" w:cstheme="minorBidi"/>
              </w:rPr>
              <w:t>f</w:t>
            </w:r>
            <w:r w:rsidR="00413E43" w:rsidRPr="00413E43">
              <w:rPr>
                <w:rFonts w:asciiTheme="minorHAnsi" w:hAnsiTheme="minorHAnsi" w:cstheme="minorBidi"/>
              </w:rPr>
              <w:t xml:space="preserve">ramework </w:t>
            </w:r>
            <w:r w:rsidR="00413E43">
              <w:rPr>
                <w:rFonts w:asciiTheme="minorHAnsi" w:hAnsiTheme="minorHAnsi" w:cstheme="minorBidi"/>
              </w:rPr>
              <w:t>c</w:t>
            </w:r>
            <w:r w:rsidR="00413E43" w:rsidRPr="00413E43">
              <w:rPr>
                <w:rFonts w:asciiTheme="minorHAnsi" w:hAnsiTheme="minorHAnsi" w:cstheme="minorBidi"/>
              </w:rPr>
              <w:t xml:space="preserve">ommencement </w:t>
            </w:r>
            <w:r w:rsidR="00413E43">
              <w:rPr>
                <w:rFonts w:asciiTheme="minorHAnsi" w:hAnsiTheme="minorHAnsi" w:cstheme="minorBidi"/>
              </w:rPr>
              <w:t>d</w:t>
            </w:r>
            <w:r w:rsidR="00413E43" w:rsidRPr="00413E43">
              <w:rPr>
                <w:rFonts w:asciiTheme="minorHAnsi" w:hAnsiTheme="minorHAnsi" w:cstheme="minorBidi"/>
              </w:rPr>
              <w:t>ate</w:t>
            </w:r>
            <w:r w:rsidR="00B2450A">
              <w:rPr>
                <w:rFonts w:asciiTheme="minorHAnsi" w:hAnsiTheme="minorHAnsi" w:cstheme="minorBidi"/>
              </w:rPr>
              <w:t xml:space="preserve">. </w:t>
            </w:r>
          </w:p>
        </w:tc>
      </w:tr>
      <w:tr w:rsidR="000D7BBB" w:rsidRPr="00F77E7A" w14:paraId="56DA612B" w14:textId="77777777" w:rsidTr="3CDF6C28">
        <w:tc>
          <w:tcPr>
            <w:tcW w:w="2497" w:type="dxa"/>
          </w:tcPr>
          <w:p w14:paraId="424BD39E" w14:textId="5CF2794C" w:rsidR="000D7BBB" w:rsidRPr="000D7BBB" w:rsidRDefault="00531AAF"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“FOIA”</w:t>
            </w:r>
          </w:p>
        </w:tc>
        <w:tc>
          <w:tcPr>
            <w:tcW w:w="6520" w:type="dxa"/>
          </w:tcPr>
          <w:p w14:paraId="720221DF" w14:textId="0290215B"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Freedom of Information Act 2000</w:t>
            </w:r>
            <w:r w:rsidR="005028B4" w:rsidRPr="005028B4">
              <w:rPr>
                <w:rFonts w:asciiTheme="minorHAnsi" w:hAnsiTheme="minorHAnsi" w:cstheme="minorHAnsi"/>
              </w:rPr>
              <w:t xml:space="preserve"> and any subordinate legislation made under th</w:t>
            </w:r>
            <w:r w:rsidR="000D0B1D">
              <w:rPr>
                <w:rFonts w:asciiTheme="minorHAnsi" w:hAnsiTheme="minorHAnsi" w:cstheme="minorHAnsi"/>
              </w:rPr>
              <w:t>at</w:t>
            </w:r>
            <w:r w:rsidR="005028B4" w:rsidRPr="005028B4">
              <w:rPr>
                <w:rFonts w:asciiTheme="minorHAnsi" w:hAnsiTheme="minorHAnsi" w:cstheme="minorHAnsi"/>
              </w:rPr>
              <w:t xml:space="preserve"> Act from time to time</w:t>
            </w:r>
            <w:r w:rsidRPr="00F77E7A">
              <w:rPr>
                <w:rFonts w:asciiTheme="minorHAnsi" w:hAnsiTheme="minorHAnsi" w:cstheme="minorHAnsi"/>
              </w:rPr>
              <w:t>;</w:t>
            </w:r>
          </w:p>
        </w:tc>
      </w:tr>
      <w:tr w:rsidR="00531AAF" w:rsidRPr="00F77E7A" w14:paraId="43B76DDC" w14:textId="77777777" w:rsidTr="3CDF6C28">
        <w:tc>
          <w:tcPr>
            <w:tcW w:w="2497" w:type="dxa"/>
          </w:tcPr>
          <w:p w14:paraId="1DBCE4B3" w14:textId="409C48E3" w:rsidR="00531AAF" w:rsidRPr="000D7BBB" w:rsidRDefault="00531AAF"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“F</w:t>
            </w:r>
            <w:r>
              <w:rPr>
                <w:rFonts w:asciiTheme="minorHAnsi" w:hAnsiTheme="minorHAnsi" w:cstheme="minorHAnsi"/>
                <w:b/>
                <w:bCs/>
              </w:rPr>
              <w:t>orce Majeure Event</w:t>
            </w:r>
            <w:r w:rsidRPr="000D7BBB">
              <w:rPr>
                <w:rFonts w:asciiTheme="minorHAnsi" w:hAnsiTheme="minorHAnsi" w:cstheme="minorHAnsi"/>
                <w:b/>
                <w:bCs/>
              </w:rPr>
              <w:t>”</w:t>
            </w:r>
          </w:p>
        </w:tc>
        <w:tc>
          <w:tcPr>
            <w:tcW w:w="6520" w:type="dxa"/>
          </w:tcPr>
          <w:p w14:paraId="729E733A" w14:textId="1CBFDFA5" w:rsidR="00531AAF" w:rsidRPr="00F77E7A" w:rsidRDefault="00FC3DF8" w:rsidP="00531AAF">
            <w:pPr>
              <w:pStyle w:val="BodyText"/>
              <w:keepNext/>
              <w:tabs>
                <w:tab w:val="left" w:pos="558"/>
              </w:tabs>
              <w:spacing w:after="240"/>
              <w:rPr>
                <w:rFonts w:asciiTheme="minorHAnsi" w:hAnsiTheme="minorHAnsi" w:cstheme="minorHAnsi"/>
              </w:rPr>
            </w:pPr>
            <w:r>
              <w:rPr>
                <w:rFonts w:asciiTheme="minorHAnsi" w:hAnsiTheme="minorHAnsi" w:cstheme="minorHAnsi"/>
              </w:rPr>
              <w:t xml:space="preserve">means any circumstance not within a Party's </w:t>
            </w:r>
            <w:r w:rsidRPr="00531AAF">
              <w:t>reasonable control</w:t>
            </w:r>
            <w:r>
              <w:t xml:space="preserve">, </w:t>
            </w:r>
            <w:r w:rsidRPr="00531AAF">
              <w:t xml:space="preserve">including any act of God, actions or omissions of third parties </w:t>
            </w:r>
            <w:r>
              <w:t>(</w:t>
            </w:r>
            <w:r w:rsidRPr="00531AAF">
              <w:t xml:space="preserve">not in the same group as the </w:t>
            </w:r>
            <w:r>
              <w:t>Affected Party</w:t>
            </w:r>
            <w:r w:rsidRPr="00531AAF">
              <w:t xml:space="preserve"> (including hackers, suppliers, couriers, governments, quasi-governmental, supra-national or local authorities), insurrection, riot, civil war, civil commotion, war, hostilities, threat of war, warlike operations, armed conflict, imposition of sanctions, embargo, seizure or forfeiture, breaking off of diplomatic relations or similar actions, national emergencies, terrorism, nuclear, chemical or biological contamination or sonic boom, piracy, arrests, restraints or detainments of any competent authority, blockade, strikes or combinations or lock-out of workmen, unusual traffic volumes, unusual travel restrictions, epidemic or pandemic (including COVID-19), fire, explosion, storm, flood, drought, adverse weather conditions (including cold, heat, wind, rain, snow, ice or fog), loss at sea, earthquake, volcano, ash cloud, natural disaster, accident, mechanical breakdown, third party software, collapse of building structures, failure of machinery (other than used by the </w:t>
            </w:r>
            <w:r>
              <w:t>Affected</w:t>
            </w:r>
            <w:r w:rsidRPr="00531AAF">
              <w:t xml:space="preserve"> Party) or third party computers or third party hardware or vehicles, failure or problems with public utility supplies (including </w:t>
            </w:r>
            <w:r w:rsidRPr="00531AAF">
              <w:lastRenderedPageBreak/>
              <w:t>general: electrical, telecoms, water, gas, postal, courier, communications or Internet disruption or failure), shortage of or delay in or inability to obtain supplies, stocks, storage, materials, equipment or transportation</w:t>
            </w:r>
            <w:r w:rsidR="00531AAF">
              <w:rPr>
                <w:rFonts w:asciiTheme="minorHAnsi" w:hAnsiTheme="minorHAnsi" w:cstheme="minorHAnsi"/>
              </w:rPr>
              <w:t>;</w:t>
            </w:r>
          </w:p>
        </w:tc>
      </w:tr>
      <w:tr w:rsidR="0027170A" w:rsidRPr="00F77E7A" w14:paraId="01A49EB0" w14:textId="77777777" w:rsidTr="3CDF6C28">
        <w:tc>
          <w:tcPr>
            <w:tcW w:w="2497" w:type="dxa"/>
          </w:tcPr>
          <w:p w14:paraId="4B8FC336" w14:textId="7C747B15" w:rsidR="0027170A"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Bidi"/>
                <w:b/>
                <w:bCs/>
              </w:rPr>
              <w:lastRenderedPageBreak/>
              <w:t>“</w:t>
            </w:r>
            <w:r w:rsidR="0027170A" w:rsidRPr="0027170A">
              <w:rPr>
                <w:rFonts w:asciiTheme="minorHAnsi" w:hAnsiTheme="minorHAnsi" w:cstheme="minorHAnsi"/>
                <w:b/>
                <w:bCs/>
              </w:rPr>
              <w:t>Foreground Intellectual Property Rights</w:t>
            </w:r>
            <w:r w:rsidRPr="000D7BBB">
              <w:rPr>
                <w:rFonts w:asciiTheme="minorHAnsi" w:hAnsiTheme="minorHAnsi" w:cstheme="minorHAnsi"/>
                <w:b/>
                <w:bCs/>
              </w:rPr>
              <w:t>”</w:t>
            </w:r>
          </w:p>
        </w:tc>
        <w:tc>
          <w:tcPr>
            <w:tcW w:w="6520" w:type="dxa"/>
          </w:tcPr>
          <w:p w14:paraId="6540CA7A" w14:textId="411122FE" w:rsidR="0027170A" w:rsidRPr="00F77E7A" w:rsidRDefault="000D0B1D" w:rsidP="3F50FF3F">
            <w:pPr>
              <w:widowControl w:val="0"/>
              <w:spacing w:after="120" w:line="240" w:lineRule="atLeast"/>
              <w:rPr>
                <w:rFonts w:asciiTheme="minorHAnsi" w:hAnsiTheme="minorHAnsi" w:cstheme="minorBidi"/>
              </w:rPr>
            </w:pPr>
            <w:r w:rsidRPr="3F50FF3F">
              <w:rPr>
                <w:rFonts w:asciiTheme="minorHAnsi" w:hAnsiTheme="minorHAnsi" w:cstheme="minorBidi"/>
              </w:rPr>
              <w:t xml:space="preserve">means </w:t>
            </w:r>
            <w:r w:rsidR="0027170A" w:rsidRPr="3F50FF3F">
              <w:rPr>
                <w:rFonts w:asciiTheme="minorHAnsi" w:hAnsiTheme="minorHAnsi" w:cstheme="minorBidi"/>
              </w:rPr>
              <w:t xml:space="preserve">any Intellectual Property Rights that arise or are obtained or developed by the Recruitment Agency or any Agency Worker </w:t>
            </w:r>
            <w:bookmarkStart w:id="11" w:name="_Int_BFGB3nLx"/>
            <w:r w:rsidR="0027170A" w:rsidRPr="3F50FF3F">
              <w:rPr>
                <w:rFonts w:asciiTheme="minorHAnsi" w:hAnsiTheme="minorHAnsi" w:cstheme="minorBidi"/>
              </w:rPr>
              <w:t>in the course of</w:t>
            </w:r>
            <w:bookmarkEnd w:id="11"/>
            <w:r w:rsidR="0027170A" w:rsidRPr="3F50FF3F">
              <w:rPr>
                <w:rFonts w:asciiTheme="minorHAnsi" w:hAnsiTheme="minorHAnsi" w:cstheme="minorBidi"/>
              </w:rPr>
              <w:t xml:space="preserve"> or in connection with the provision of the Services;</w:t>
            </w:r>
          </w:p>
        </w:tc>
      </w:tr>
      <w:tr w:rsidR="000D7BBB" w:rsidRPr="00F77E7A" w14:paraId="5B723381" w14:textId="77777777" w:rsidTr="3CDF6C28">
        <w:tc>
          <w:tcPr>
            <w:tcW w:w="2497" w:type="dxa"/>
          </w:tcPr>
          <w:p w14:paraId="12CEA3E3" w14:textId="1F1F606C"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Bidi"/>
                <w:b/>
                <w:bCs/>
              </w:rPr>
              <w:t>“</w:t>
            </w:r>
            <w:r w:rsidR="000D7BBB" w:rsidRPr="000D7BBB">
              <w:rPr>
                <w:rFonts w:asciiTheme="minorHAnsi" w:hAnsiTheme="minorHAnsi" w:cstheme="minorHAnsi"/>
                <w:b/>
                <w:bCs/>
              </w:rPr>
              <w:t>Good Industry Practice</w:t>
            </w:r>
            <w:r w:rsidRPr="000D7BBB">
              <w:rPr>
                <w:rFonts w:asciiTheme="minorHAnsi" w:hAnsiTheme="minorHAnsi" w:cstheme="minorHAnsi"/>
                <w:b/>
                <w:bCs/>
              </w:rPr>
              <w:t>”</w:t>
            </w:r>
          </w:p>
        </w:tc>
        <w:tc>
          <w:tcPr>
            <w:tcW w:w="6520" w:type="dxa"/>
          </w:tcPr>
          <w:p w14:paraId="1C71F935" w14:textId="1555F951" w:rsidR="000D7BBB" w:rsidRPr="00F77E7A" w:rsidRDefault="000D7BBB" w:rsidP="3F50FF3F">
            <w:pPr>
              <w:widowControl w:val="0"/>
              <w:spacing w:after="120" w:line="240" w:lineRule="atLeast"/>
              <w:rPr>
                <w:rFonts w:asciiTheme="minorHAnsi" w:hAnsiTheme="minorHAnsi" w:cstheme="minorBidi"/>
                <w:highlight w:val="green"/>
              </w:rPr>
            </w:pPr>
            <w:r w:rsidRPr="3F50FF3F">
              <w:rPr>
                <w:rFonts w:asciiTheme="minorHAnsi" w:hAnsiTheme="minorHAnsi" w:cstheme="minorBidi"/>
              </w:rPr>
              <w:t xml:space="preserve">means </w:t>
            </w:r>
            <w:r w:rsidR="008C6C11" w:rsidRPr="3F50FF3F">
              <w:rPr>
                <w:rFonts w:asciiTheme="minorHAnsi" w:hAnsiTheme="minorHAnsi" w:cstheme="minorBidi"/>
              </w:rPr>
              <w:t xml:space="preserve">the exercise of that degree of skill, care, prudence, efficiency, </w:t>
            </w:r>
            <w:bookmarkStart w:id="12" w:name="_Int_BQsUmbOH"/>
            <w:r w:rsidR="008C6C11" w:rsidRPr="3F50FF3F">
              <w:rPr>
                <w:rFonts w:asciiTheme="minorHAnsi" w:hAnsiTheme="minorHAnsi" w:cstheme="minorBidi"/>
              </w:rPr>
              <w:t>foresight</w:t>
            </w:r>
            <w:bookmarkEnd w:id="12"/>
            <w:r w:rsidR="008C6C11" w:rsidRPr="3F50FF3F">
              <w:rPr>
                <w:rFonts w:asciiTheme="minorHAnsi" w:hAnsiTheme="minorHAnsi" w:cstheme="minorBidi"/>
              </w:rPr>
              <w:t xml:space="preserve"> and timeliness as would be expected from a leading company within the relevant industry or business sector</w:t>
            </w:r>
            <w:r w:rsidR="00115702" w:rsidRPr="3F50FF3F">
              <w:rPr>
                <w:rFonts w:asciiTheme="minorHAnsi" w:hAnsiTheme="minorHAnsi" w:cstheme="minorBidi"/>
              </w:rPr>
              <w:t>;</w:t>
            </w:r>
          </w:p>
        </w:tc>
      </w:tr>
      <w:tr w:rsidR="000D7BBB" w:rsidRPr="00F77E7A" w14:paraId="2B2E9A01" w14:textId="77777777" w:rsidTr="3CDF6C28">
        <w:tc>
          <w:tcPr>
            <w:tcW w:w="2497" w:type="dxa"/>
          </w:tcPr>
          <w:p w14:paraId="472EC01E"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“HMRC”</w:t>
            </w:r>
          </w:p>
        </w:tc>
        <w:tc>
          <w:tcPr>
            <w:tcW w:w="6520" w:type="dxa"/>
          </w:tcPr>
          <w:p w14:paraId="678D1A16" w14:textId="7A68C389"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H</w:t>
            </w:r>
            <w:r w:rsidR="00115702">
              <w:rPr>
                <w:rFonts w:asciiTheme="minorHAnsi" w:hAnsiTheme="minorHAnsi" w:cstheme="minorHAnsi"/>
              </w:rPr>
              <w:t>is</w:t>
            </w:r>
            <w:r w:rsidRPr="00F77E7A">
              <w:rPr>
                <w:rFonts w:asciiTheme="minorHAnsi" w:hAnsiTheme="minorHAnsi" w:cstheme="minorHAnsi"/>
              </w:rPr>
              <w:t xml:space="preserve"> Majesty’s Revenue and Customs;</w:t>
            </w:r>
          </w:p>
        </w:tc>
      </w:tr>
      <w:tr w:rsidR="000D7BBB" w:rsidRPr="00F77E7A" w14:paraId="14E8B0A5" w14:textId="77777777" w:rsidTr="3CDF6C28">
        <w:trPr>
          <w:trHeight w:val="503"/>
        </w:trPr>
        <w:tc>
          <w:tcPr>
            <w:tcW w:w="2497" w:type="dxa"/>
          </w:tcPr>
          <w:p w14:paraId="35D6F44D"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“ICT Environment”</w:t>
            </w:r>
          </w:p>
        </w:tc>
        <w:tc>
          <w:tcPr>
            <w:tcW w:w="6520" w:type="dxa"/>
          </w:tcPr>
          <w:p w14:paraId="126702F2" w14:textId="497837AD"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Client System and the Recruitment Agency System;</w:t>
            </w:r>
          </w:p>
        </w:tc>
      </w:tr>
      <w:tr w:rsidR="000D7BBB" w:rsidRPr="00F77E7A" w14:paraId="4DBFB086" w14:textId="77777777" w:rsidTr="3CDF6C28">
        <w:tc>
          <w:tcPr>
            <w:tcW w:w="2497" w:type="dxa"/>
          </w:tcPr>
          <w:p w14:paraId="3DCD5C4B"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“Information”</w:t>
            </w:r>
          </w:p>
        </w:tc>
        <w:tc>
          <w:tcPr>
            <w:tcW w:w="6520" w:type="dxa"/>
          </w:tcPr>
          <w:p w14:paraId="0A5A857D" w14:textId="77777777"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has the meaning given under section 84 of the FOIA; </w:t>
            </w:r>
          </w:p>
        </w:tc>
      </w:tr>
      <w:tr w:rsidR="000901E1" w:rsidRPr="00F77E7A" w14:paraId="401CC60C" w14:textId="77777777" w:rsidTr="3CDF6C28">
        <w:tc>
          <w:tcPr>
            <w:tcW w:w="2497" w:type="dxa"/>
          </w:tcPr>
          <w:p w14:paraId="6FB2E45A" w14:textId="2DE2A863" w:rsidR="000901E1" w:rsidRPr="000D7BBB" w:rsidRDefault="000901E1" w:rsidP="00283FF7">
            <w:pPr>
              <w:widowControl w:val="0"/>
              <w:spacing w:after="120" w:line="240" w:lineRule="atLeast"/>
              <w:rPr>
                <w:rFonts w:asciiTheme="minorHAnsi" w:hAnsiTheme="minorHAnsi" w:cstheme="minorHAnsi"/>
                <w:b/>
                <w:bCs/>
              </w:rPr>
            </w:pPr>
            <w:r w:rsidRPr="000D7BBB">
              <w:rPr>
                <w:rFonts w:asciiTheme="minorHAnsi" w:hAnsiTheme="minorHAnsi" w:cstheme="minorBidi"/>
                <w:b/>
                <w:bCs/>
              </w:rPr>
              <w:t>“</w:t>
            </w:r>
            <w:r>
              <w:rPr>
                <w:rFonts w:asciiTheme="minorHAnsi" w:hAnsiTheme="minorHAnsi" w:cstheme="minorHAnsi"/>
                <w:b/>
                <w:bCs/>
              </w:rPr>
              <w:t>Insurances</w:t>
            </w:r>
            <w:r w:rsidRPr="000D7BBB">
              <w:rPr>
                <w:rFonts w:asciiTheme="minorHAnsi" w:hAnsiTheme="minorHAnsi" w:cstheme="minorBidi"/>
                <w:b/>
                <w:bCs/>
              </w:rPr>
              <w:t>”</w:t>
            </w:r>
          </w:p>
        </w:tc>
        <w:tc>
          <w:tcPr>
            <w:tcW w:w="6520" w:type="dxa"/>
          </w:tcPr>
          <w:p w14:paraId="3CEF36F9" w14:textId="3FEC5ADA" w:rsidR="000901E1" w:rsidRPr="00F77E7A" w:rsidRDefault="000901E1" w:rsidP="00283FF7">
            <w:pPr>
              <w:widowControl w:val="0"/>
              <w:spacing w:after="120" w:line="240" w:lineRule="atLeast"/>
              <w:rPr>
                <w:rFonts w:asciiTheme="minorHAnsi" w:hAnsiTheme="minorHAnsi" w:cstheme="minorHAnsi"/>
              </w:rPr>
            </w:pPr>
            <w:r>
              <w:rPr>
                <w:rFonts w:asciiTheme="minorHAnsi" w:hAnsiTheme="minorHAnsi" w:cstheme="minorHAnsi"/>
              </w:rPr>
              <w:t xml:space="preserve">has the meaning given to it in clause </w:t>
            </w:r>
            <w:r>
              <w:rPr>
                <w:rFonts w:asciiTheme="minorHAnsi" w:hAnsiTheme="minorHAnsi" w:cstheme="minorHAnsi"/>
              </w:rPr>
              <w:fldChar w:fldCharType="begin"/>
            </w:r>
            <w:r>
              <w:rPr>
                <w:rFonts w:asciiTheme="minorHAnsi" w:hAnsiTheme="minorHAnsi" w:cstheme="minorHAnsi"/>
              </w:rPr>
              <w:instrText xml:space="preserve"> REF _Ref190609491 \r \h </w:instrText>
            </w:r>
            <w:r>
              <w:rPr>
                <w:rFonts w:asciiTheme="minorHAnsi" w:hAnsiTheme="minorHAnsi" w:cstheme="minorHAnsi"/>
              </w:rPr>
            </w:r>
            <w:r>
              <w:rPr>
                <w:rFonts w:asciiTheme="minorHAnsi" w:hAnsiTheme="minorHAnsi" w:cstheme="minorHAnsi"/>
              </w:rPr>
              <w:fldChar w:fldCharType="separate"/>
            </w:r>
            <w:r w:rsidR="00EA7A47">
              <w:rPr>
                <w:rFonts w:asciiTheme="minorHAnsi" w:hAnsiTheme="minorHAnsi" w:cstheme="minorHAnsi"/>
              </w:rPr>
              <w:t>16.1</w:t>
            </w:r>
            <w:r>
              <w:rPr>
                <w:rFonts w:asciiTheme="minorHAnsi" w:hAnsiTheme="minorHAnsi" w:cstheme="minorHAnsi"/>
              </w:rPr>
              <w:fldChar w:fldCharType="end"/>
            </w:r>
            <w:r>
              <w:rPr>
                <w:rFonts w:asciiTheme="minorHAnsi" w:hAnsiTheme="minorHAnsi" w:cstheme="minorHAnsi"/>
              </w:rPr>
              <w:t>;</w:t>
            </w:r>
          </w:p>
        </w:tc>
      </w:tr>
      <w:tr w:rsidR="000D7BBB" w:rsidRPr="00F77E7A" w14:paraId="50D21977" w14:textId="77777777" w:rsidTr="3CDF6C28">
        <w:tc>
          <w:tcPr>
            <w:tcW w:w="2497" w:type="dxa"/>
          </w:tcPr>
          <w:p w14:paraId="4DE3F3A6" w14:textId="0BC2E2C5" w:rsidR="000D7BBB" w:rsidRPr="000D7BBB" w:rsidRDefault="000D7BBB" w:rsidP="00283FF7">
            <w:pPr>
              <w:widowControl w:val="0"/>
              <w:spacing w:after="120" w:line="240" w:lineRule="atLeast"/>
              <w:rPr>
                <w:rFonts w:asciiTheme="minorHAnsi" w:hAnsiTheme="minorHAnsi" w:cstheme="minorBidi"/>
                <w:b/>
                <w:bCs/>
              </w:rPr>
            </w:pPr>
            <w:r w:rsidRPr="000D7BBB">
              <w:rPr>
                <w:rFonts w:asciiTheme="minorHAnsi" w:hAnsiTheme="minorHAnsi" w:cstheme="minorBidi"/>
                <w:b/>
                <w:bCs/>
              </w:rPr>
              <w:t>“Intellectual Property Rights”</w:t>
            </w:r>
          </w:p>
        </w:tc>
        <w:tc>
          <w:tcPr>
            <w:tcW w:w="6520" w:type="dxa"/>
          </w:tcPr>
          <w:p w14:paraId="3D070185" w14:textId="121B05E6" w:rsidR="000D7BBB" w:rsidRPr="00F77E7A" w:rsidRDefault="000D7BBB" w:rsidP="3F50FF3F">
            <w:pPr>
              <w:tabs>
                <w:tab w:val="left" w:pos="45"/>
                <w:tab w:val="left" w:pos="540"/>
              </w:tabs>
              <w:suppressAutoHyphens/>
              <w:rPr>
                <w:rFonts w:asciiTheme="minorHAnsi" w:hAnsiTheme="minorHAnsi" w:cstheme="minorBidi"/>
              </w:rPr>
            </w:pPr>
            <w:r w:rsidRPr="3F50FF3F">
              <w:rPr>
                <w:rFonts w:asciiTheme="minorHAnsi" w:hAnsiTheme="minorHAnsi" w:cstheme="minorBidi"/>
              </w:rPr>
              <w:t xml:space="preserve">means </w:t>
            </w:r>
            <w:r w:rsidR="00935D69" w:rsidRPr="3F50FF3F">
              <w:rPr>
                <w:rFonts w:asciiTheme="minorHAnsi" w:hAnsiTheme="minorHAnsi" w:cstheme="minorBidi"/>
              </w:rPr>
              <w:t xml:space="preserve">patents, utility models, rights to inventions, copyright and neighbouring and related rights, moral rights, </w:t>
            </w:r>
            <w:r w:rsidR="5E2012B7" w:rsidRPr="3F50FF3F">
              <w:rPr>
                <w:rFonts w:asciiTheme="minorHAnsi" w:hAnsiTheme="minorHAnsi" w:cstheme="minorBidi"/>
              </w:rPr>
              <w:t>trademarks</w:t>
            </w:r>
            <w:r w:rsidR="00935D69" w:rsidRPr="3F50FF3F">
              <w:rPr>
                <w:rFonts w:asciiTheme="minorHAnsi" w:hAnsiTheme="minorHAnsi" w:cstheme="minorBidi"/>
              </w:rPr>
              <w:t xml:space="preserve"> and service marks, business names and domain names, rights in get-up and trade dress, goodwill and the right to sue for passing off or unfair competition, rights in designs, rights in computer software,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r w:rsidRPr="3F50FF3F">
              <w:rPr>
                <w:rFonts w:asciiTheme="minorHAnsi" w:hAnsiTheme="minorHAnsi" w:cstheme="minorBidi"/>
              </w:rPr>
              <w:t>;</w:t>
            </w:r>
          </w:p>
        </w:tc>
      </w:tr>
      <w:tr w:rsidR="000D7BBB" w:rsidRPr="00F77E7A" w14:paraId="14C655C1" w14:textId="77777777" w:rsidTr="3CDF6C28">
        <w:tc>
          <w:tcPr>
            <w:tcW w:w="2497" w:type="dxa"/>
          </w:tcPr>
          <w:p w14:paraId="2727D561" w14:textId="01EFB1F5"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Bidi"/>
                <w:b/>
                <w:bCs/>
              </w:rPr>
              <w:t>“</w:t>
            </w:r>
            <w:r w:rsidR="000D7BBB" w:rsidRPr="000D7BBB">
              <w:rPr>
                <w:rFonts w:asciiTheme="minorHAnsi" w:hAnsiTheme="minorHAnsi" w:cstheme="minorHAnsi"/>
                <w:b/>
                <w:bCs/>
              </w:rPr>
              <w:t>Introduction</w:t>
            </w:r>
            <w:r w:rsidRPr="000D7BBB">
              <w:rPr>
                <w:rFonts w:asciiTheme="minorHAnsi" w:hAnsiTheme="minorHAnsi" w:cstheme="minorBidi"/>
                <w:b/>
                <w:bCs/>
              </w:rPr>
              <w:t>”</w:t>
            </w:r>
            <w:r w:rsidR="000D7BBB" w:rsidRPr="000D7BBB">
              <w:rPr>
                <w:rFonts w:asciiTheme="minorHAnsi" w:hAnsiTheme="minorHAnsi" w:cstheme="minorHAnsi"/>
                <w:b/>
                <w:bCs/>
              </w:rPr>
              <w:t xml:space="preserve"> </w:t>
            </w:r>
          </w:p>
        </w:tc>
        <w:tc>
          <w:tcPr>
            <w:tcW w:w="6520" w:type="dxa"/>
          </w:tcPr>
          <w:p w14:paraId="3E31BA56" w14:textId="7B8F6357" w:rsidR="000D7BBB" w:rsidRPr="00F77E7A" w:rsidRDefault="000D7BBB" w:rsidP="3CDF6C28">
            <w:pPr>
              <w:tabs>
                <w:tab w:val="left" w:pos="45"/>
                <w:tab w:val="left" w:pos="540"/>
              </w:tabs>
              <w:suppressAutoHyphens/>
              <w:rPr>
                <w:rFonts w:asciiTheme="minorHAnsi" w:hAnsiTheme="minorHAnsi" w:cstheme="minorBidi"/>
                <w:highlight w:val="green"/>
              </w:rPr>
            </w:pPr>
            <w:r w:rsidRPr="3CDF6C28">
              <w:rPr>
                <w:rFonts w:asciiTheme="minorHAnsi" w:hAnsiTheme="minorHAnsi" w:cstheme="minorBidi"/>
              </w:rPr>
              <w:t xml:space="preserve">means the </w:t>
            </w:r>
            <w:r w:rsidR="008074AD" w:rsidRPr="3CDF6C28">
              <w:rPr>
                <w:rFonts w:asciiTheme="minorHAnsi" w:hAnsiTheme="minorHAnsi" w:cstheme="minorBidi"/>
              </w:rPr>
              <w:t>provision to the Client of information by the Recruitment Agency by way of a curriculum vitae or in such format as the Client may from time to time require, which identifies the</w:t>
            </w:r>
            <w:r w:rsidRPr="3CDF6C28">
              <w:rPr>
                <w:rFonts w:asciiTheme="minorHAnsi" w:hAnsiTheme="minorHAnsi" w:cstheme="minorBidi"/>
              </w:rPr>
              <w:t xml:space="preserve"> Candidate and</w:t>
            </w:r>
            <w:r w:rsidR="008074AD" w:rsidRPr="3CDF6C28">
              <w:rPr>
                <w:rFonts w:asciiTheme="minorHAnsi" w:hAnsiTheme="minorHAnsi" w:cstheme="minorBidi"/>
              </w:rPr>
              <w:t xml:space="preserve"> the terms</w:t>
            </w:r>
            <w:r w:rsidRPr="3CDF6C28">
              <w:rPr>
                <w:rFonts w:asciiTheme="minorHAnsi" w:hAnsiTheme="minorHAnsi" w:cstheme="minorBidi"/>
              </w:rPr>
              <w:t xml:space="preserve"> </w:t>
            </w:r>
            <w:r w:rsidRPr="3CDF6C28">
              <w:rPr>
                <w:rFonts w:asciiTheme="minorHAnsi" w:hAnsiTheme="minorHAnsi" w:cstheme="minorBidi"/>
                <w:b/>
                <w:bCs/>
              </w:rPr>
              <w:t>“Introduces”</w:t>
            </w:r>
            <w:r w:rsidRPr="3CDF6C28">
              <w:rPr>
                <w:rFonts w:asciiTheme="minorHAnsi" w:hAnsiTheme="minorHAnsi" w:cstheme="minorBidi"/>
              </w:rPr>
              <w:t xml:space="preserve"> and </w:t>
            </w:r>
            <w:r w:rsidRPr="3CDF6C28">
              <w:rPr>
                <w:rFonts w:asciiTheme="minorHAnsi" w:hAnsiTheme="minorHAnsi" w:cstheme="minorBidi"/>
                <w:b/>
                <w:bCs/>
              </w:rPr>
              <w:t>“Introduced”</w:t>
            </w:r>
            <w:r w:rsidRPr="3CDF6C28">
              <w:rPr>
                <w:rFonts w:asciiTheme="minorHAnsi" w:hAnsiTheme="minorHAnsi" w:cstheme="minorBidi"/>
              </w:rPr>
              <w:t xml:space="preserve"> will be construed accordingly;</w:t>
            </w:r>
          </w:p>
        </w:tc>
      </w:tr>
      <w:tr w:rsidR="000D7BBB" w:rsidRPr="00F77E7A" w14:paraId="7BAC110E" w14:textId="77777777" w:rsidTr="3CDF6C28">
        <w:tc>
          <w:tcPr>
            <w:tcW w:w="2497" w:type="dxa"/>
          </w:tcPr>
          <w:p w14:paraId="17D47ECB" w14:textId="0E1D0AA5"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Bidi"/>
                <w:b/>
                <w:bCs/>
              </w:rPr>
              <w:t>“</w:t>
            </w:r>
            <w:r w:rsidR="000D7BBB" w:rsidRPr="000D7BBB">
              <w:rPr>
                <w:rFonts w:asciiTheme="minorHAnsi" w:hAnsiTheme="minorHAnsi" w:cstheme="minorHAnsi"/>
                <w:b/>
                <w:bCs/>
              </w:rPr>
              <w:t>Introduction Fee</w:t>
            </w:r>
            <w:r w:rsidRPr="000D7BBB">
              <w:rPr>
                <w:rFonts w:asciiTheme="minorHAnsi" w:hAnsiTheme="minorHAnsi" w:cstheme="minorBidi"/>
                <w:b/>
                <w:bCs/>
              </w:rPr>
              <w:t>”</w:t>
            </w:r>
          </w:p>
        </w:tc>
        <w:tc>
          <w:tcPr>
            <w:tcW w:w="6520" w:type="dxa"/>
          </w:tcPr>
          <w:p w14:paraId="4E10F5A1" w14:textId="131D71A4" w:rsidR="000D7BBB" w:rsidRPr="00F77E7A" w:rsidRDefault="000D7BBB" w:rsidP="00283FF7">
            <w:pPr>
              <w:tabs>
                <w:tab w:val="left" w:pos="45"/>
                <w:tab w:val="left" w:pos="540"/>
              </w:tabs>
              <w:suppressAutoHyphens/>
              <w:rPr>
                <w:rFonts w:asciiTheme="minorHAnsi" w:hAnsiTheme="minorHAnsi" w:cstheme="minorHAnsi"/>
                <w:highlight w:val="green"/>
              </w:rPr>
            </w:pPr>
            <w:r w:rsidRPr="00F77E7A">
              <w:rPr>
                <w:rFonts w:asciiTheme="minorHAnsi" w:hAnsiTheme="minorHAnsi" w:cstheme="minorHAnsi"/>
              </w:rPr>
              <w:t xml:space="preserve">means the fee payable to the Recruitment Agency by the Client in connection with the Engagement by the Client of a Candidate, </w:t>
            </w:r>
            <w:r w:rsidR="00C876E2">
              <w:rPr>
                <w:rFonts w:asciiTheme="minorHAnsi" w:hAnsiTheme="minorHAnsi" w:cstheme="minorHAnsi"/>
              </w:rPr>
              <w:t>as calculated and</w:t>
            </w:r>
            <w:r w:rsidRPr="00F77E7A">
              <w:rPr>
                <w:rFonts w:asciiTheme="minorHAnsi" w:hAnsiTheme="minorHAnsi" w:cstheme="minorHAnsi"/>
              </w:rPr>
              <w:t xml:space="preserve"> described</w:t>
            </w:r>
            <w:r w:rsidR="00850528">
              <w:rPr>
                <w:rFonts w:asciiTheme="minorHAnsi" w:hAnsiTheme="minorHAnsi" w:cstheme="minorHAnsi"/>
              </w:rPr>
              <w:t xml:space="preserve"> in</w:t>
            </w:r>
            <w:r w:rsidRPr="00F77E7A">
              <w:rPr>
                <w:rFonts w:asciiTheme="minorHAnsi" w:hAnsiTheme="minorHAnsi" w:cstheme="minorHAnsi"/>
              </w:rPr>
              <w:t xml:space="preserve"> </w:t>
            </w:r>
            <w:r w:rsidR="006A59AA">
              <w:rPr>
                <w:rFonts w:asciiTheme="minorHAnsi" w:hAnsiTheme="minorHAnsi" w:cstheme="minorHAnsi"/>
                <w:highlight w:val="yellow"/>
              </w:rPr>
              <w:fldChar w:fldCharType="begin"/>
            </w:r>
            <w:r w:rsidR="006A59AA">
              <w:rPr>
                <w:rFonts w:asciiTheme="minorHAnsi" w:hAnsiTheme="minorHAnsi" w:cstheme="minorHAnsi"/>
              </w:rPr>
              <w:instrText xml:space="preserve"> REF _Ref190637965 \r \h </w:instrText>
            </w:r>
            <w:r w:rsidR="006A59AA">
              <w:rPr>
                <w:rFonts w:asciiTheme="minorHAnsi" w:hAnsiTheme="minorHAnsi" w:cstheme="minorHAnsi"/>
                <w:highlight w:val="yellow"/>
              </w:rPr>
            </w:r>
            <w:r w:rsidR="006A59AA">
              <w:rPr>
                <w:rFonts w:asciiTheme="minorHAnsi" w:hAnsiTheme="minorHAnsi" w:cstheme="minorHAnsi"/>
                <w:highlight w:val="yellow"/>
              </w:rPr>
              <w:fldChar w:fldCharType="separate"/>
            </w:r>
            <w:r w:rsidR="00EA7A47">
              <w:rPr>
                <w:rFonts w:asciiTheme="minorHAnsi" w:hAnsiTheme="minorHAnsi" w:cstheme="minorHAnsi"/>
              </w:rPr>
              <w:t>Schedule 3</w:t>
            </w:r>
            <w:r w:rsidR="006A59AA">
              <w:rPr>
                <w:rFonts w:asciiTheme="minorHAnsi" w:hAnsiTheme="minorHAnsi" w:cstheme="minorHAnsi"/>
                <w:highlight w:val="yellow"/>
              </w:rPr>
              <w:fldChar w:fldCharType="end"/>
            </w:r>
            <w:r w:rsidRPr="00F77E7A">
              <w:rPr>
                <w:rFonts w:asciiTheme="minorHAnsi" w:hAnsiTheme="minorHAnsi" w:cstheme="minorHAnsi"/>
              </w:rPr>
              <w:t>;</w:t>
            </w:r>
          </w:p>
        </w:tc>
      </w:tr>
      <w:tr w:rsidR="000D7BBB" w:rsidRPr="00F77E7A" w14:paraId="6F919F0A" w14:textId="77777777" w:rsidTr="3CDF6C28">
        <w:tc>
          <w:tcPr>
            <w:tcW w:w="2497" w:type="dxa"/>
          </w:tcPr>
          <w:p w14:paraId="131731B0" w14:textId="4DD5171A" w:rsidR="000D7BBB" w:rsidRPr="000D7BBB" w:rsidRDefault="00605DBC" w:rsidP="00283FF7">
            <w:pPr>
              <w:widowControl w:val="0"/>
              <w:spacing w:after="120" w:line="240" w:lineRule="atLeast"/>
              <w:rPr>
                <w:rFonts w:asciiTheme="minorHAnsi" w:hAnsiTheme="minorHAnsi" w:cstheme="minorHAnsi"/>
                <w:b/>
                <w:bCs/>
              </w:rPr>
            </w:pPr>
            <w:r w:rsidRPr="000D7BBB">
              <w:rPr>
                <w:rFonts w:asciiTheme="minorHAnsi" w:hAnsiTheme="minorHAnsi" w:cstheme="minorBidi"/>
                <w:b/>
                <w:bCs/>
              </w:rPr>
              <w:t>“</w:t>
            </w:r>
            <w:r w:rsidRPr="000D7BBB">
              <w:rPr>
                <w:rFonts w:asciiTheme="minorHAnsi" w:hAnsiTheme="minorHAnsi" w:cstheme="minorHAnsi"/>
                <w:b/>
                <w:bCs/>
              </w:rPr>
              <w:t>Introduction Services</w:t>
            </w:r>
            <w:r w:rsidRPr="000D7BBB">
              <w:rPr>
                <w:rFonts w:asciiTheme="minorHAnsi" w:hAnsiTheme="minorHAnsi" w:cstheme="minorBidi"/>
                <w:b/>
                <w:bCs/>
              </w:rPr>
              <w:t>”</w:t>
            </w:r>
          </w:p>
        </w:tc>
        <w:tc>
          <w:tcPr>
            <w:tcW w:w="6520" w:type="dxa"/>
          </w:tcPr>
          <w:p w14:paraId="7BD9DA1E" w14:textId="193F6C85" w:rsidR="000D7BBB" w:rsidRPr="00F77E7A" w:rsidRDefault="000D7BBB" w:rsidP="00283FF7">
            <w:pPr>
              <w:tabs>
                <w:tab w:val="left" w:pos="45"/>
                <w:tab w:val="left" w:pos="540"/>
              </w:tabs>
              <w:suppressAutoHyphens/>
              <w:rPr>
                <w:rFonts w:asciiTheme="minorHAnsi" w:hAnsiTheme="minorHAnsi" w:cstheme="minorHAnsi"/>
              </w:rPr>
            </w:pPr>
            <w:r w:rsidRPr="00F77E7A">
              <w:rPr>
                <w:rFonts w:asciiTheme="minorHAnsi" w:hAnsiTheme="minorHAnsi" w:cstheme="minorHAnsi"/>
              </w:rPr>
              <w:t xml:space="preserve">means the services relating to the </w:t>
            </w:r>
            <w:r w:rsidR="00455E2C">
              <w:rPr>
                <w:rFonts w:asciiTheme="minorHAnsi" w:hAnsiTheme="minorHAnsi" w:cstheme="minorHAnsi"/>
              </w:rPr>
              <w:t xml:space="preserve">searches for and </w:t>
            </w:r>
            <w:r w:rsidRPr="00F77E7A">
              <w:rPr>
                <w:rFonts w:asciiTheme="minorHAnsi" w:hAnsiTheme="minorHAnsi" w:cstheme="minorHAnsi"/>
              </w:rPr>
              <w:t>introduction of Candidates to the Client for direct employment or engagement by the Client (whether on a permanent or fixed</w:t>
            </w:r>
            <w:r w:rsidR="00DC79C9">
              <w:rPr>
                <w:rFonts w:asciiTheme="minorHAnsi" w:hAnsiTheme="minorHAnsi" w:cstheme="minorHAnsi"/>
              </w:rPr>
              <w:t xml:space="preserve"> </w:t>
            </w:r>
            <w:r w:rsidRPr="00F77E7A">
              <w:rPr>
                <w:rFonts w:asciiTheme="minorHAnsi" w:hAnsiTheme="minorHAnsi" w:cstheme="minorHAnsi"/>
              </w:rPr>
              <w:t xml:space="preserve">term basis) as described in more detail </w:t>
            </w:r>
            <w:r w:rsidRPr="006A59AA">
              <w:rPr>
                <w:rFonts w:asciiTheme="minorHAnsi" w:hAnsiTheme="minorHAnsi" w:cstheme="minorHAnsi"/>
              </w:rPr>
              <w:t xml:space="preserve">in paragraph </w:t>
            </w:r>
            <w:r w:rsidR="006A59AA" w:rsidRPr="006A59AA">
              <w:rPr>
                <w:rFonts w:asciiTheme="minorHAnsi" w:hAnsiTheme="minorHAnsi" w:cstheme="minorHAnsi"/>
              </w:rPr>
              <w:fldChar w:fldCharType="begin"/>
            </w:r>
            <w:r w:rsidR="006A59AA" w:rsidRPr="006A59AA">
              <w:rPr>
                <w:rFonts w:asciiTheme="minorHAnsi" w:hAnsiTheme="minorHAnsi" w:cstheme="minorHAnsi"/>
              </w:rPr>
              <w:instrText xml:space="preserve"> REF _Ref190637118 \r \h </w:instrText>
            </w:r>
            <w:r w:rsidR="006A59AA">
              <w:rPr>
                <w:rFonts w:asciiTheme="minorHAnsi" w:hAnsiTheme="minorHAnsi" w:cstheme="minorHAnsi"/>
              </w:rPr>
              <w:instrText xml:space="preserve"> \* MERGEFORMAT </w:instrText>
            </w:r>
            <w:r w:rsidR="006A59AA" w:rsidRPr="006A59AA">
              <w:rPr>
                <w:rFonts w:asciiTheme="minorHAnsi" w:hAnsiTheme="minorHAnsi" w:cstheme="minorHAnsi"/>
              </w:rPr>
            </w:r>
            <w:r w:rsidR="006A59AA" w:rsidRPr="006A59AA">
              <w:rPr>
                <w:rFonts w:asciiTheme="minorHAnsi" w:hAnsiTheme="minorHAnsi" w:cstheme="minorHAnsi"/>
              </w:rPr>
              <w:fldChar w:fldCharType="separate"/>
            </w:r>
            <w:r w:rsidR="00EA7A47">
              <w:rPr>
                <w:rFonts w:asciiTheme="minorHAnsi" w:hAnsiTheme="minorHAnsi" w:cstheme="minorHAnsi"/>
              </w:rPr>
              <w:t>1</w:t>
            </w:r>
            <w:r w:rsidR="006A59AA" w:rsidRPr="006A59AA">
              <w:rPr>
                <w:rFonts w:asciiTheme="minorHAnsi" w:hAnsiTheme="minorHAnsi" w:cstheme="minorHAnsi"/>
              </w:rPr>
              <w:fldChar w:fldCharType="end"/>
            </w:r>
            <w:r w:rsidRPr="006A59AA">
              <w:rPr>
                <w:rFonts w:asciiTheme="minorHAnsi" w:hAnsiTheme="minorHAnsi" w:cstheme="minorHAnsi"/>
              </w:rPr>
              <w:t xml:space="preserve"> of </w:t>
            </w:r>
            <w:r w:rsidR="006A59AA" w:rsidRPr="006A59AA">
              <w:rPr>
                <w:rFonts w:asciiTheme="minorHAnsi" w:hAnsiTheme="minorHAnsi" w:cstheme="minorHAnsi"/>
              </w:rPr>
              <w:fldChar w:fldCharType="begin"/>
            </w:r>
            <w:r w:rsidR="006A59AA" w:rsidRPr="006A59AA">
              <w:rPr>
                <w:rFonts w:asciiTheme="minorHAnsi" w:hAnsiTheme="minorHAnsi" w:cstheme="minorHAnsi"/>
              </w:rPr>
              <w:instrText xml:space="preserve"> REF _Ref190632784 \r \h </w:instrText>
            </w:r>
            <w:r w:rsidR="006A59AA">
              <w:rPr>
                <w:rFonts w:asciiTheme="minorHAnsi" w:hAnsiTheme="minorHAnsi" w:cstheme="minorHAnsi"/>
              </w:rPr>
              <w:instrText xml:space="preserve"> \* MERGEFORMAT </w:instrText>
            </w:r>
            <w:r w:rsidR="006A59AA" w:rsidRPr="006A59AA">
              <w:rPr>
                <w:rFonts w:asciiTheme="minorHAnsi" w:hAnsiTheme="minorHAnsi" w:cstheme="minorHAnsi"/>
              </w:rPr>
            </w:r>
            <w:r w:rsidR="006A59AA" w:rsidRPr="006A59AA">
              <w:rPr>
                <w:rFonts w:asciiTheme="minorHAnsi" w:hAnsiTheme="minorHAnsi" w:cstheme="minorHAnsi"/>
              </w:rPr>
              <w:fldChar w:fldCharType="separate"/>
            </w:r>
            <w:r w:rsidR="00EA7A47">
              <w:rPr>
                <w:rFonts w:asciiTheme="minorHAnsi" w:hAnsiTheme="minorHAnsi" w:cstheme="minorHAnsi"/>
              </w:rPr>
              <w:t>Schedule 1</w:t>
            </w:r>
            <w:r w:rsidR="006A59AA" w:rsidRPr="006A59AA">
              <w:rPr>
                <w:rFonts w:asciiTheme="minorHAnsi" w:hAnsiTheme="minorHAnsi" w:cstheme="minorHAnsi"/>
              </w:rPr>
              <w:fldChar w:fldCharType="end"/>
            </w:r>
            <w:r w:rsidRPr="00F77E7A">
              <w:rPr>
                <w:rFonts w:asciiTheme="minorHAnsi" w:hAnsiTheme="minorHAnsi" w:cstheme="minorHAnsi"/>
              </w:rPr>
              <w:t>;</w:t>
            </w:r>
          </w:p>
        </w:tc>
      </w:tr>
      <w:tr w:rsidR="00605DBC" w:rsidRPr="00F77E7A" w14:paraId="171251E8" w14:textId="77777777" w:rsidTr="3CDF6C28">
        <w:tc>
          <w:tcPr>
            <w:tcW w:w="2497" w:type="dxa"/>
          </w:tcPr>
          <w:p w14:paraId="1E983A73" w14:textId="66E04DC6" w:rsidR="00605DBC" w:rsidRPr="000D7BBB" w:rsidRDefault="00605DBC" w:rsidP="00283FF7">
            <w:pPr>
              <w:widowControl w:val="0"/>
              <w:spacing w:after="120" w:line="240" w:lineRule="atLeast"/>
              <w:rPr>
                <w:rFonts w:asciiTheme="minorHAnsi" w:hAnsiTheme="minorHAnsi" w:cstheme="minorBidi"/>
                <w:b/>
                <w:bCs/>
              </w:rPr>
            </w:pPr>
            <w:r w:rsidRPr="000D7BBB">
              <w:rPr>
                <w:rFonts w:asciiTheme="minorHAnsi" w:hAnsiTheme="minorHAnsi" w:cstheme="minorBidi"/>
                <w:b/>
                <w:bCs/>
              </w:rPr>
              <w:t>“</w:t>
            </w:r>
            <w:r>
              <w:rPr>
                <w:rFonts w:asciiTheme="minorHAnsi" w:hAnsiTheme="minorHAnsi" w:cstheme="minorHAnsi"/>
                <w:b/>
                <w:bCs/>
              </w:rPr>
              <w:t>Key Information Document</w:t>
            </w:r>
            <w:r w:rsidRPr="000D7BBB">
              <w:rPr>
                <w:rFonts w:asciiTheme="minorHAnsi" w:hAnsiTheme="minorHAnsi" w:cstheme="minorBidi"/>
                <w:b/>
                <w:bCs/>
              </w:rPr>
              <w:t>”</w:t>
            </w:r>
          </w:p>
        </w:tc>
        <w:tc>
          <w:tcPr>
            <w:tcW w:w="6520" w:type="dxa"/>
          </w:tcPr>
          <w:p w14:paraId="5107108A" w14:textId="59E97C04" w:rsidR="00605DBC" w:rsidRPr="00F77E7A" w:rsidRDefault="00D95770" w:rsidP="00283FF7">
            <w:pPr>
              <w:tabs>
                <w:tab w:val="left" w:pos="45"/>
                <w:tab w:val="left" w:pos="540"/>
              </w:tabs>
              <w:suppressAutoHyphens/>
              <w:rPr>
                <w:rFonts w:asciiTheme="minorHAnsi" w:hAnsiTheme="minorHAnsi" w:cstheme="minorHAnsi"/>
              </w:rPr>
            </w:pPr>
            <w:r>
              <w:rPr>
                <w:rFonts w:asciiTheme="minorHAnsi" w:hAnsiTheme="minorHAnsi" w:cstheme="minorHAnsi"/>
              </w:rPr>
              <w:t xml:space="preserve">has the meaning given to it in </w:t>
            </w:r>
            <w:r w:rsidRPr="7733B77E">
              <w:rPr>
                <w:rFonts w:asciiTheme="minorHAnsi" w:hAnsiTheme="minorHAnsi" w:cstheme="minorBidi"/>
              </w:rPr>
              <w:t xml:space="preserve">regulation </w:t>
            </w:r>
            <w:r>
              <w:rPr>
                <w:rFonts w:asciiTheme="minorHAnsi" w:hAnsiTheme="minorHAnsi" w:cstheme="minorBidi"/>
              </w:rPr>
              <w:t>13(A)</w:t>
            </w:r>
            <w:r w:rsidRPr="7733B77E">
              <w:rPr>
                <w:rFonts w:asciiTheme="minorHAnsi" w:hAnsiTheme="minorHAnsi" w:cstheme="minorBidi"/>
              </w:rPr>
              <w:t xml:space="preserve"> of the </w:t>
            </w:r>
            <w:r>
              <w:rPr>
                <w:rFonts w:asciiTheme="minorHAnsi" w:hAnsiTheme="minorHAnsi" w:cstheme="minorBidi"/>
              </w:rPr>
              <w:t>Conduct Regulations 2003;</w:t>
            </w:r>
          </w:p>
        </w:tc>
      </w:tr>
      <w:tr w:rsidR="000D7BBB" w:rsidRPr="00F77E7A" w14:paraId="1CE53852" w14:textId="77777777" w:rsidTr="3CDF6C28">
        <w:trPr>
          <w:trHeight w:val="1583"/>
        </w:trPr>
        <w:tc>
          <w:tcPr>
            <w:tcW w:w="2497" w:type="dxa"/>
          </w:tcPr>
          <w:p w14:paraId="4258B34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lastRenderedPageBreak/>
              <w:t>“Malicious Software”</w:t>
            </w:r>
          </w:p>
        </w:tc>
        <w:tc>
          <w:tcPr>
            <w:tcW w:w="6520" w:type="dxa"/>
          </w:tcPr>
          <w:p w14:paraId="5FE2DA80" w14:textId="77777777" w:rsidR="000D7BBB" w:rsidRPr="00F77E7A" w:rsidRDefault="000D7BBB" w:rsidP="00283FF7">
            <w:pPr>
              <w:widowControl w:val="0"/>
              <w:autoSpaceDE w:val="0"/>
              <w:autoSpaceDN w:val="0"/>
              <w:adjustRightInd w:val="0"/>
              <w:rPr>
                <w:rFonts w:asciiTheme="minorHAnsi" w:hAnsiTheme="minorHAnsi" w:cstheme="minorHAnsi"/>
              </w:rPr>
            </w:pPr>
            <w:r w:rsidRPr="00F77E7A">
              <w:rPr>
                <w:rFonts w:asciiTheme="minorHAnsi" w:hAnsiTheme="minorHAnsi" w:cstheme="minorHAnsi"/>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D7BBB" w:rsidRPr="00F77E7A" w14:paraId="4CE3E1D3" w14:textId="77777777" w:rsidTr="3CDF6C28">
        <w:tc>
          <w:tcPr>
            <w:tcW w:w="2497" w:type="dxa"/>
          </w:tcPr>
          <w:p w14:paraId="20AE50C5" w14:textId="09F5CAB9" w:rsidR="000D7BBB" w:rsidRPr="004653CC" w:rsidRDefault="0092020D" w:rsidP="00283FF7">
            <w:pPr>
              <w:widowControl w:val="0"/>
              <w:spacing w:after="120" w:line="240" w:lineRule="atLeast"/>
              <w:rPr>
                <w:rFonts w:asciiTheme="minorHAnsi" w:hAnsiTheme="minorHAnsi" w:cstheme="minorBidi"/>
                <w:b/>
                <w:bCs/>
              </w:rPr>
            </w:pPr>
            <w:r w:rsidRPr="004653CC">
              <w:rPr>
                <w:rFonts w:asciiTheme="minorHAnsi" w:hAnsiTheme="minorHAnsi" w:cstheme="minorHAnsi"/>
                <w:b/>
                <w:bCs/>
              </w:rPr>
              <w:t>“</w:t>
            </w:r>
            <w:r w:rsidR="000D7BBB" w:rsidRPr="004653CC">
              <w:rPr>
                <w:rFonts w:asciiTheme="minorHAnsi" w:hAnsiTheme="minorHAnsi" w:cstheme="minorBidi"/>
                <w:b/>
                <w:bCs/>
              </w:rPr>
              <w:t>Mandatory Policies</w:t>
            </w:r>
            <w:r w:rsidRPr="000D7BBB">
              <w:rPr>
                <w:rFonts w:asciiTheme="minorHAnsi" w:hAnsiTheme="minorHAnsi" w:cstheme="minorBidi"/>
                <w:b/>
                <w:bCs/>
              </w:rPr>
              <w:t>”</w:t>
            </w:r>
          </w:p>
        </w:tc>
        <w:tc>
          <w:tcPr>
            <w:tcW w:w="6520" w:type="dxa"/>
          </w:tcPr>
          <w:p w14:paraId="743F38DB" w14:textId="77777777" w:rsidR="004653CC" w:rsidRDefault="000D7BBB" w:rsidP="00283FF7">
            <w:pPr>
              <w:widowControl w:val="0"/>
              <w:autoSpaceDE w:val="0"/>
              <w:autoSpaceDN w:val="0"/>
              <w:adjustRightInd w:val="0"/>
              <w:rPr>
                <w:rFonts w:asciiTheme="minorHAnsi" w:hAnsiTheme="minorHAnsi" w:cstheme="minorBidi"/>
                <w:color w:val="000000" w:themeColor="text1"/>
              </w:rPr>
            </w:pPr>
            <w:r w:rsidRPr="004653CC">
              <w:rPr>
                <w:rFonts w:asciiTheme="minorHAnsi" w:hAnsiTheme="minorHAnsi" w:cstheme="minorBidi"/>
                <w:color w:val="000000" w:themeColor="text1"/>
              </w:rPr>
              <w:t xml:space="preserve">means </w:t>
            </w:r>
          </w:p>
          <w:p w14:paraId="5B5C5F27" w14:textId="56ACDF68" w:rsidR="000D7BBB" w:rsidRPr="007C25F3" w:rsidRDefault="000D7BBB" w:rsidP="001643AB">
            <w:pPr>
              <w:pStyle w:val="BodyText"/>
              <w:keepNext/>
              <w:numPr>
                <w:ilvl w:val="0"/>
                <w:numId w:val="25"/>
              </w:numPr>
              <w:tabs>
                <w:tab w:val="left" w:pos="558"/>
              </w:tabs>
              <w:spacing w:after="240"/>
              <w:rPr>
                <w:rFonts w:asciiTheme="minorHAnsi" w:hAnsiTheme="minorHAnsi" w:cstheme="minorHAnsi"/>
              </w:rPr>
            </w:pPr>
            <w:r w:rsidRPr="007C25F3">
              <w:rPr>
                <w:rFonts w:asciiTheme="minorHAnsi" w:hAnsiTheme="minorHAnsi" w:cstheme="minorHAnsi"/>
              </w:rPr>
              <w:t>the Client's policies listed at Schedule 4</w:t>
            </w:r>
            <w:r w:rsidR="004653CC" w:rsidRPr="007C25F3">
              <w:rPr>
                <w:rFonts w:asciiTheme="minorHAnsi" w:hAnsiTheme="minorHAnsi" w:cstheme="minorHAnsi"/>
              </w:rPr>
              <w:t xml:space="preserve"> and updated versions of those policies as may be communicated by the Client to the Recruitment Agency from time to time</w:t>
            </w:r>
            <w:r w:rsidRPr="007C25F3">
              <w:rPr>
                <w:rFonts w:asciiTheme="minorHAnsi" w:hAnsiTheme="minorHAnsi" w:cstheme="minorHAnsi"/>
              </w:rPr>
              <w:t>;</w:t>
            </w:r>
            <w:r w:rsidR="004653CC" w:rsidRPr="007C25F3">
              <w:rPr>
                <w:rFonts w:asciiTheme="minorHAnsi" w:hAnsiTheme="minorHAnsi" w:cstheme="minorHAnsi"/>
              </w:rPr>
              <w:t xml:space="preserve"> and</w:t>
            </w:r>
          </w:p>
          <w:p w14:paraId="5A5D6B22" w14:textId="55D5656D" w:rsidR="004653CC" w:rsidRPr="004653CC" w:rsidRDefault="004653CC" w:rsidP="001643AB">
            <w:pPr>
              <w:pStyle w:val="BodyText"/>
              <w:keepNext/>
              <w:numPr>
                <w:ilvl w:val="0"/>
                <w:numId w:val="25"/>
              </w:numPr>
              <w:tabs>
                <w:tab w:val="left" w:pos="558"/>
              </w:tabs>
              <w:spacing w:after="240"/>
              <w:rPr>
                <w:rFonts w:asciiTheme="minorHAnsi" w:hAnsiTheme="minorHAnsi" w:cstheme="minorBidi"/>
                <w:color w:val="000000"/>
              </w:rPr>
            </w:pPr>
            <w:r w:rsidRPr="007C25F3">
              <w:rPr>
                <w:rFonts w:asciiTheme="minorHAnsi" w:hAnsiTheme="minorHAnsi" w:cstheme="minorHAnsi"/>
              </w:rPr>
              <w:t>such further policies and procedures as the Client may communicate to the Recruitment Agency from time to time;</w:t>
            </w:r>
          </w:p>
        </w:tc>
      </w:tr>
      <w:tr w:rsidR="000D7BBB" w:rsidRPr="00F77E7A" w14:paraId="659F2692" w14:textId="77777777" w:rsidTr="3CDF6C28">
        <w:tc>
          <w:tcPr>
            <w:tcW w:w="2497" w:type="dxa"/>
          </w:tcPr>
          <w:p w14:paraId="5D5B39C3" w14:textId="77777777" w:rsidR="000D7BBB" w:rsidRPr="004653CC" w:rsidRDefault="000D7BBB" w:rsidP="00283FF7">
            <w:pPr>
              <w:widowControl w:val="0"/>
              <w:spacing w:after="120" w:line="240" w:lineRule="atLeast"/>
              <w:rPr>
                <w:rFonts w:asciiTheme="minorHAnsi" w:hAnsiTheme="minorHAnsi" w:cstheme="minorHAnsi"/>
                <w:b/>
                <w:bCs/>
              </w:rPr>
            </w:pPr>
            <w:r w:rsidRPr="004653CC">
              <w:rPr>
                <w:rFonts w:asciiTheme="minorHAnsi" w:hAnsiTheme="minorHAnsi" w:cstheme="minorHAnsi"/>
                <w:b/>
                <w:bCs/>
              </w:rPr>
              <w:t>“Mark-Up”</w:t>
            </w:r>
          </w:p>
        </w:tc>
        <w:tc>
          <w:tcPr>
            <w:tcW w:w="6520" w:type="dxa"/>
          </w:tcPr>
          <w:p w14:paraId="0FC3CD14" w14:textId="0BB7D547" w:rsidR="000D7BBB" w:rsidRPr="00F75BA5" w:rsidRDefault="000D7BBB" w:rsidP="00283FF7">
            <w:pPr>
              <w:widowControl w:val="0"/>
              <w:autoSpaceDE w:val="0"/>
              <w:autoSpaceDN w:val="0"/>
              <w:adjustRightInd w:val="0"/>
              <w:rPr>
                <w:rFonts w:asciiTheme="minorHAnsi" w:hAnsiTheme="minorHAnsi" w:cstheme="minorHAnsi"/>
                <w:color w:val="000000"/>
                <w:highlight w:val="yellow"/>
              </w:rPr>
            </w:pPr>
            <w:r w:rsidRPr="004653CC">
              <w:rPr>
                <w:rFonts w:asciiTheme="minorHAnsi" w:hAnsiTheme="minorHAnsi" w:cstheme="minorHAnsi"/>
                <w:color w:val="000000"/>
              </w:rPr>
              <w:t xml:space="preserve">means the percentage figure set out in </w:t>
            </w:r>
            <w:r w:rsidR="006A59AA" w:rsidRPr="006A59AA">
              <w:rPr>
                <w:rFonts w:asciiTheme="minorHAnsi" w:hAnsiTheme="minorHAnsi" w:cstheme="minorHAnsi"/>
                <w:color w:val="000000"/>
              </w:rPr>
              <w:fldChar w:fldCharType="begin"/>
            </w:r>
            <w:r w:rsidR="006A59AA" w:rsidRPr="006A59AA">
              <w:rPr>
                <w:rFonts w:asciiTheme="minorHAnsi" w:hAnsiTheme="minorHAnsi" w:cstheme="minorHAnsi"/>
                <w:color w:val="000000"/>
              </w:rPr>
              <w:instrText xml:space="preserve"> REF _Ref190637965 \r \h </w:instrText>
            </w:r>
            <w:r w:rsidR="006A59AA">
              <w:rPr>
                <w:rFonts w:asciiTheme="minorHAnsi" w:hAnsiTheme="minorHAnsi" w:cstheme="minorHAnsi"/>
                <w:color w:val="000000"/>
              </w:rPr>
              <w:instrText xml:space="preserve"> \* MERGEFORMAT </w:instrText>
            </w:r>
            <w:r w:rsidR="006A59AA" w:rsidRPr="006A59AA">
              <w:rPr>
                <w:rFonts w:asciiTheme="minorHAnsi" w:hAnsiTheme="minorHAnsi" w:cstheme="minorHAnsi"/>
                <w:color w:val="000000"/>
              </w:rPr>
            </w:r>
            <w:r w:rsidR="006A59AA" w:rsidRPr="006A59AA">
              <w:rPr>
                <w:rFonts w:asciiTheme="minorHAnsi" w:hAnsiTheme="minorHAnsi" w:cstheme="minorHAnsi"/>
                <w:color w:val="000000"/>
              </w:rPr>
              <w:fldChar w:fldCharType="separate"/>
            </w:r>
            <w:r w:rsidR="00EA7A47">
              <w:rPr>
                <w:rFonts w:asciiTheme="minorHAnsi" w:hAnsiTheme="minorHAnsi" w:cstheme="minorHAnsi"/>
                <w:color w:val="000000"/>
              </w:rPr>
              <w:t>Schedule 3</w:t>
            </w:r>
            <w:r w:rsidR="006A59AA" w:rsidRPr="006A59AA">
              <w:rPr>
                <w:rFonts w:asciiTheme="minorHAnsi" w:hAnsiTheme="minorHAnsi" w:cstheme="minorHAnsi"/>
                <w:color w:val="000000"/>
              </w:rPr>
              <w:fldChar w:fldCharType="end"/>
            </w:r>
            <w:r w:rsidR="006A59AA" w:rsidRPr="006A59AA">
              <w:rPr>
                <w:rFonts w:asciiTheme="minorHAnsi" w:hAnsiTheme="minorHAnsi" w:cstheme="minorHAnsi"/>
                <w:color w:val="000000"/>
              </w:rPr>
              <w:t>;</w:t>
            </w:r>
          </w:p>
        </w:tc>
      </w:tr>
      <w:tr w:rsidR="006143B6" w:rsidRPr="00F77E7A" w14:paraId="17D84847" w14:textId="77777777" w:rsidTr="3CDF6C28">
        <w:tc>
          <w:tcPr>
            <w:tcW w:w="2497" w:type="dxa"/>
          </w:tcPr>
          <w:p w14:paraId="5BC3E70A" w14:textId="488CAAF7" w:rsidR="006143B6" w:rsidRPr="000D7BBB" w:rsidRDefault="0092020D" w:rsidP="00283FF7">
            <w:pPr>
              <w:widowControl w:val="0"/>
              <w:spacing w:after="120" w:line="240" w:lineRule="atLeast"/>
              <w:rPr>
                <w:rFonts w:asciiTheme="minorHAnsi" w:hAnsiTheme="minorHAnsi" w:cstheme="minorHAnsi"/>
                <w:b/>
                <w:bCs/>
              </w:rPr>
            </w:pPr>
            <w:r w:rsidRPr="004653CC">
              <w:rPr>
                <w:rFonts w:asciiTheme="minorHAnsi" w:hAnsiTheme="minorHAnsi" w:cstheme="minorHAnsi"/>
                <w:b/>
                <w:bCs/>
              </w:rPr>
              <w:t>“</w:t>
            </w:r>
            <w:r w:rsidR="006143B6">
              <w:rPr>
                <w:rFonts w:asciiTheme="minorHAnsi" w:hAnsiTheme="minorHAnsi" w:cstheme="minorHAnsi"/>
                <w:b/>
                <w:bCs/>
              </w:rPr>
              <w:t>Other Qualifying Payment</w:t>
            </w:r>
            <w:r>
              <w:rPr>
                <w:rFonts w:asciiTheme="minorHAnsi" w:hAnsiTheme="minorHAnsi" w:cstheme="minorHAnsi"/>
                <w:b/>
                <w:bCs/>
              </w:rPr>
              <w:t>s</w:t>
            </w:r>
            <w:r w:rsidRPr="000D7BBB">
              <w:rPr>
                <w:rFonts w:asciiTheme="minorHAnsi" w:hAnsiTheme="minorHAnsi" w:cstheme="minorBidi"/>
                <w:b/>
                <w:bCs/>
              </w:rPr>
              <w:t>”</w:t>
            </w:r>
          </w:p>
        </w:tc>
        <w:tc>
          <w:tcPr>
            <w:tcW w:w="6520" w:type="dxa"/>
          </w:tcPr>
          <w:p w14:paraId="0583441A" w14:textId="77CB62C5" w:rsidR="006143B6" w:rsidRPr="00F75BA5" w:rsidRDefault="006143B6" w:rsidP="00283FF7">
            <w:pPr>
              <w:widowControl w:val="0"/>
              <w:autoSpaceDE w:val="0"/>
              <w:autoSpaceDN w:val="0"/>
              <w:adjustRightInd w:val="0"/>
              <w:rPr>
                <w:rFonts w:asciiTheme="minorHAnsi" w:hAnsiTheme="minorHAnsi" w:cstheme="minorHAnsi"/>
                <w:color w:val="000000"/>
                <w:highlight w:val="yellow"/>
              </w:rPr>
            </w:pPr>
            <w:r>
              <w:rPr>
                <w:rFonts w:asciiTheme="minorHAnsi" w:hAnsiTheme="minorHAnsi" w:cstheme="minorHAnsi"/>
                <w:color w:val="000000"/>
              </w:rPr>
              <w:t xml:space="preserve">means </w:t>
            </w:r>
            <w:r w:rsidRPr="006143B6">
              <w:rPr>
                <w:rFonts w:asciiTheme="minorHAnsi" w:hAnsiTheme="minorHAnsi" w:cstheme="minorHAnsi"/>
                <w:color w:val="000000"/>
              </w:rPr>
              <w:t xml:space="preserve">any remuneration payable to the </w:t>
            </w:r>
            <w:r>
              <w:rPr>
                <w:rFonts w:asciiTheme="minorHAnsi" w:hAnsiTheme="minorHAnsi" w:cstheme="minorHAnsi"/>
                <w:color w:val="000000"/>
              </w:rPr>
              <w:t>Agenc</w:t>
            </w:r>
            <w:r w:rsidRPr="006143B6">
              <w:rPr>
                <w:rFonts w:asciiTheme="minorHAnsi" w:hAnsiTheme="minorHAnsi" w:cstheme="minorHAnsi"/>
                <w:color w:val="000000"/>
              </w:rPr>
              <w:t xml:space="preserve">y Worker (other than their basic hourly rate), which is not excluded by virtue of regulation 6 of the AWR, such as any overtime, shift premium, commission or any bonus, incentive or rewards which are directly attributable to the amount or quality of work done by </w:t>
            </w:r>
            <w:r>
              <w:rPr>
                <w:rFonts w:asciiTheme="minorHAnsi" w:hAnsiTheme="minorHAnsi" w:cstheme="minorHAnsi"/>
                <w:color w:val="000000"/>
              </w:rPr>
              <w:t xml:space="preserve">the Agency </w:t>
            </w:r>
            <w:r w:rsidRPr="006143B6">
              <w:rPr>
                <w:rFonts w:asciiTheme="minorHAnsi" w:hAnsiTheme="minorHAnsi" w:cstheme="minorHAnsi"/>
                <w:color w:val="000000"/>
              </w:rPr>
              <w:t>Worker and are not linked to a financial participation scheme (as defined by the AWR)</w:t>
            </w:r>
            <w:r w:rsidR="004653CC">
              <w:rPr>
                <w:rFonts w:asciiTheme="minorHAnsi" w:hAnsiTheme="minorHAnsi" w:cstheme="minorHAnsi"/>
                <w:color w:val="000000"/>
              </w:rPr>
              <w:t>;</w:t>
            </w:r>
          </w:p>
        </w:tc>
      </w:tr>
      <w:tr w:rsidR="000D7BBB" w:rsidRPr="00F77E7A" w14:paraId="6106E337" w14:textId="77777777" w:rsidTr="3CDF6C28">
        <w:tc>
          <w:tcPr>
            <w:tcW w:w="2497" w:type="dxa"/>
          </w:tcPr>
          <w:p w14:paraId="7F466A5A" w14:textId="64D6D35F" w:rsidR="000D7BBB" w:rsidRPr="000D7BBB" w:rsidRDefault="0092020D" w:rsidP="00283FF7">
            <w:pPr>
              <w:widowControl w:val="0"/>
              <w:spacing w:after="120" w:line="240" w:lineRule="atLeast"/>
              <w:rPr>
                <w:rFonts w:asciiTheme="minorHAnsi" w:hAnsiTheme="minorHAnsi" w:cstheme="minorHAnsi"/>
                <w:b/>
                <w:bCs/>
              </w:rPr>
            </w:pPr>
            <w:r w:rsidRPr="004653CC">
              <w:rPr>
                <w:rFonts w:asciiTheme="minorHAnsi" w:hAnsiTheme="minorHAnsi" w:cstheme="minorHAnsi"/>
                <w:b/>
                <w:bCs/>
              </w:rPr>
              <w:t>“</w:t>
            </w:r>
            <w:r w:rsidR="000D7BBB" w:rsidRPr="000D7BBB">
              <w:rPr>
                <w:rFonts w:asciiTheme="minorHAnsi" w:hAnsiTheme="minorHAnsi" w:cstheme="minorHAnsi"/>
                <w:b/>
                <w:bCs/>
              </w:rPr>
              <w:t>Pay Rate</w:t>
            </w:r>
            <w:r w:rsidRPr="000D7BBB">
              <w:rPr>
                <w:rFonts w:asciiTheme="minorHAnsi" w:hAnsiTheme="minorHAnsi" w:cstheme="minorBidi"/>
                <w:b/>
                <w:bCs/>
              </w:rPr>
              <w:t>”</w:t>
            </w:r>
          </w:p>
        </w:tc>
        <w:tc>
          <w:tcPr>
            <w:tcW w:w="6520" w:type="dxa"/>
          </w:tcPr>
          <w:p w14:paraId="4B6AF35C" w14:textId="410A359E" w:rsidR="000D7BBB" w:rsidRPr="00F77E7A" w:rsidRDefault="000D7BBB" w:rsidP="00283FF7">
            <w:pPr>
              <w:widowControl w:val="0"/>
              <w:autoSpaceDE w:val="0"/>
              <w:autoSpaceDN w:val="0"/>
              <w:adjustRightInd w:val="0"/>
              <w:rPr>
                <w:rFonts w:asciiTheme="minorHAnsi" w:hAnsiTheme="minorHAnsi" w:cstheme="minorHAnsi"/>
                <w:color w:val="000000"/>
              </w:rPr>
            </w:pPr>
            <w:r w:rsidRPr="00D166A7">
              <w:rPr>
                <w:rFonts w:asciiTheme="minorHAnsi" w:hAnsiTheme="minorHAnsi" w:cstheme="minorHAnsi"/>
                <w:color w:val="000000"/>
              </w:rPr>
              <w:t xml:space="preserve">means the 'Pay Rate' as defined in </w:t>
            </w:r>
            <w:r w:rsidR="006A59AA" w:rsidRPr="00D166A7">
              <w:rPr>
                <w:rFonts w:asciiTheme="minorHAnsi" w:hAnsiTheme="minorHAnsi" w:cstheme="minorHAnsi"/>
                <w:color w:val="000000"/>
              </w:rPr>
              <w:fldChar w:fldCharType="begin"/>
            </w:r>
            <w:r w:rsidR="006A59AA" w:rsidRPr="00D166A7">
              <w:rPr>
                <w:rFonts w:asciiTheme="minorHAnsi" w:hAnsiTheme="minorHAnsi" w:cstheme="minorHAnsi"/>
                <w:color w:val="000000"/>
              </w:rPr>
              <w:instrText xml:space="preserve"> REF _Ref190637965 \r \h </w:instrText>
            </w:r>
            <w:r w:rsidR="00D166A7">
              <w:rPr>
                <w:rFonts w:asciiTheme="minorHAnsi" w:hAnsiTheme="minorHAnsi" w:cstheme="minorHAnsi"/>
                <w:color w:val="000000"/>
              </w:rPr>
              <w:instrText xml:space="preserve"> \* MERGEFORMAT </w:instrText>
            </w:r>
            <w:r w:rsidR="006A59AA" w:rsidRPr="00D166A7">
              <w:rPr>
                <w:rFonts w:asciiTheme="minorHAnsi" w:hAnsiTheme="minorHAnsi" w:cstheme="minorHAnsi"/>
                <w:color w:val="000000"/>
              </w:rPr>
            </w:r>
            <w:r w:rsidR="006A59AA" w:rsidRPr="00D166A7">
              <w:rPr>
                <w:rFonts w:asciiTheme="minorHAnsi" w:hAnsiTheme="minorHAnsi" w:cstheme="minorHAnsi"/>
                <w:color w:val="000000"/>
              </w:rPr>
              <w:fldChar w:fldCharType="separate"/>
            </w:r>
            <w:r w:rsidR="00EA7A47">
              <w:rPr>
                <w:rFonts w:asciiTheme="minorHAnsi" w:hAnsiTheme="minorHAnsi" w:cstheme="minorHAnsi"/>
                <w:color w:val="000000"/>
              </w:rPr>
              <w:t>Schedule 3</w:t>
            </w:r>
            <w:r w:rsidR="006A59AA" w:rsidRPr="00D166A7">
              <w:rPr>
                <w:rFonts w:asciiTheme="minorHAnsi" w:hAnsiTheme="minorHAnsi" w:cstheme="minorHAnsi"/>
                <w:color w:val="000000"/>
              </w:rPr>
              <w:fldChar w:fldCharType="end"/>
            </w:r>
            <w:r w:rsidRPr="00D166A7">
              <w:rPr>
                <w:rFonts w:asciiTheme="minorHAnsi" w:hAnsiTheme="minorHAnsi" w:cstheme="minorHAnsi"/>
                <w:color w:val="000000"/>
              </w:rPr>
              <w:t>;</w:t>
            </w:r>
          </w:p>
        </w:tc>
      </w:tr>
      <w:tr w:rsidR="000D7BBB" w:rsidRPr="00F77E7A" w14:paraId="2587B3DA" w14:textId="77777777" w:rsidTr="3CDF6C28">
        <w:tc>
          <w:tcPr>
            <w:tcW w:w="2497" w:type="dxa"/>
          </w:tcPr>
          <w:p w14:paraId="6047AA2B"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“Party”</w:t>
            </w:r>
          </w:p>
        </w:tc>
        <w:tc>
          <w:tcPr>
            <w:tcW w:w="6520" w:type="dxa"/>
          </w:tcPr>
          <w:p w14:paraId="385810C2" w14:textId="77777777" w:rsidR="000D7BBB" w:rsidRPr="00F77E7A" w:rsidRDefault="000D7BBB" w:rsidP="3F50FF3F">
            <w:pPr>
              <w:widowControl w:val="0"/>
              <w:spacing w:after="120" w:line="240" w:lineRule="atLeast"/>
              <w:rPr>
                <w:rFonts w:asciiTheme="minorHAnsi" w:hAnsiTheme="minorHAnsi" w:cstheme="minorBidi"/>
              </w:rPr>
            </w:pPr>
            <w:r w:rsidRPr="3F50FF3F">
              <w:rPr>
                <w:rFonts w:asciiTheme="minorHAnsi" w:hAnsiTheme="minorHAnsi" w:cstheme="minorBidi"/>
              </w:rPr>
              <w:t xml:space="preserve">means the Recruitment Agency or the Client (as appropriate) and </w:t>
            </w:r>
            <w:r w:rsidRPr="3F50FF3F">
              <w:rPr>
                <w:rFonts w:asciiTheme="minorHAnsi" w:hAnsiTheme="minorHAnsi" w:cstheme="minorBidi"/>
                <w:b/>
                <w:bCs/>
              </w:rPr>
              <w:t>“Parties”</w:t>
            </w:r>
            <w:r w:rsidRPr="3F50FF3F">
              <w:rPr>
                <w:rFonts w:asciiTheme="minorHAnsi" w:hAnsiTheme="minorHAnsi" w:cstheme="minorBidi"/>
              </w:rPr>
              <w:t xml:space="preserve"> shall mean </w:t>
            </w:r>
            <w:bookmarkStart w:id="13" w:name="_Int_KBOquGfb"/>
            <w:r w:rsidRPr="3F50FF3F">
              <w:rPr>
                <w:rFonts w:asciiTheme="minorHAnsi" w:hAnsiTheme="minorHAnsi" w:cstheme="minorBidi"/>
              </w:rPr>
              <w:t>both of them</w:t>
            </w:r>
            <w:bookmarkEnd w:id="13"/>
            <w:r w:rsidRPr="3F50FF3F">
              <w:rPr>
                <w:rFonts w:asciiTheme="minorHAnsi" w:hAnsiTheme="minorHAnsi" w:cstheme="minorBidi"/>
              </w:rPr>
              <w:t xml:space="preserve">; </w:t>
            </w:r>
          </w:p>
        </w:tc>
      </w:tr>
      <w:tr w:rsidR="000D7BBB" w:rsidRPr="00F77E7A" w14:paraId="2B06CA45" w14:textId="77777777" w:rsidTr="3CDF6C28">
        <w:tc>
          <w:tcPr>
            <w:tcW w:w="2497" w:type="dxa"/>
          </w:tcPr>
          <w:p w14:paraId="620B6FB6" w14:textId="3208D96C" w:rsidR="000D7BBB" w:rsidRPr="009039E6" w:rsidRDefault="0092020D" w:rsidP="00283FF7">
            <w:pPr>
              <w:widowControl w:val="0"/>
              <w:spacing w:after="120" w:line="240" w:lineRule="atLeast"/>
              <w:rPr>
                <w:rFonts w:asciiTheme="minorHAnsi" w:hAnsiTheme="minorHAnsi" w:cstheme="minorHAnsi"/>
                <w:b/>
                <w:bCs/>
              </w:rPr>
            </w:pPr>
            <w:r w:rsidRPr="004653CC">
              <w:rPr>
                <w:rFonts w:asciiTheme="minorHAnsi" w:hAnsiTheme="minorHAnsi" w:cstheme="minorHAnsi"/>
                <w:b/>
                <w:bCs/>
              </w:rPr>
              <w:t>“</w:t>
            </w:r>
            <w:r w:rsidR="000D7BBB" w:rsidRPr="009039E6">
              <w:rPr>
                <w:rFonts w:asciiTheme="minorHAnsi" w:hAnsiTheme="minorHAnsi" w:cstheme="minorHAnsi"/>
                <w:b/>
                <w:bCs/>
              </w:rPr>
              <w:t>Platform</w:t>
            </w:r>
            <w:r w:rsidRPr="000D7BBB">
              <w:rPr>
                <w:rFonts w:asciiTheme="minorHAnsi" w:hAnsiTheme="minorHAnsi" w:cstheme="minorBidi"/>
                <w:b/>
                <w:bCs/>
              </w:rPr>
              <w:t>”</w:t>
            </w:r>
          </w:p>
        </w:tc>
        <w:tc>
          <w:tcPr>
            <w:tcW w:w="6520" w:type="dxa"/>
          </w:tcPr>
          <w:p w14:paraId="6BC977D3" w14:textId="4D5E6AC6" w:rsidR="000D7BBB" w:rsidRPr="009039E6" w:rsidRDefault="000D7BBB" w:rsidP="3F50FF3F">
            <w:pPr>
              <w:widowControl w:val="0"/>
              <w:spacing w:after="120" w:line="240" w:lineRule="atLeast"/>
              <w:rPr>
                <w:rFonts w:asciiTheme="minorHAnsi" w:hAnsiTheme="minorHAnsi" w:cstheme="minorBidi"/>
              </w:rPr>
            </w:pPr>
            <w:r w:rsidRPr="3F50FF3F">
              <w:rPr>
                <w:rFonts w:asciiTheme="minorHAnsi" w:hAnsiTheme="minorHAnsi" w:cstheme="minorBidi"/>
              </w:rPr>
              <w:t xml:space="preserve">means </w:t>
            </w:r>
            <w:r w:rsidR="009039E6" w:rsidRPr="3F50FF3F">
              <w:rPr>
                <w:rFonts w:asciiTheme="minorHAnsi" w:hAnsiTheme="minorHAnsi" w:cstheme="minorBidi"/>
              </w:rPr>
              <w:t>any platform</w:t>
            </w:r>
            <w:r w:rsidRPr="3F50FF3F">
              <w:rPr>
                <w:rFonts w:asciiTheme="minorHAnsi" w:hAnsiTheme="minorHAnsi" w:cstheme="minorBidi"/>
              </w:rPr>
              <w:t xml:space="preserve"> </w:t>
            </w:r>
            <w:r w:rsidRPr="3F50FF3F">
              <w:rPr>
                <w:rStyle w:val="Hyperlink"/>
                <w:rFonts w:asciiTheme="minorHAnsi" w:hAnsiTheme="minorHAnsi" w:cstheme="minorBidi"/>
                <w:color w:val="auto"/>
              </w:rPr>
              <w:t xml:space="preserve">which the Client </w:t>
            </w:r>
            <w:r w:rsidR="009039E6" w:rsidRPr="3F50FF3F">
              <w:rPr>
                <w:rStyle w:val="Hyperlink"/>
                <w:rFonts w:asciiTheme="minorHAnsi" w:hAnsiTheme="minorHAnsi" w:cstheme="minorBidi"/>
                <w:color w:val="auto"/>
              </w:rPr>
              <w:t>u</w:t>
            </w:r>
            <w:r w:rsidR="009039E6" w:rsidRPr="3F50FF3F">
              <w:rPr>
                <w:rStyle w:val="Hyperlink"/>
                <w:rFonts w:cstheme="minorBidi"/>
                <w:color w:val="auto"/>
              </w:rPr>
              <w:t>ses to</w:t>
            </w:r>
            <w:r w:rsidRPr="3F50FF3F">
              <w:rPr>
                <w:rStyle w:val="Hyperlink"/>
                <w:rFonts w:asciiTheme="minorHAnsi" w:hAnsiTheme="minorHAnsi" w:cstheme="minorBidi"/>
                <w:color w:val="auto"/>
              </w:rPr>
              <w:t xml:space="preserve"> facilitate the processing of </w:t>
            </w:r>
            <w:r w:rsidR="009039E6" w:rsidRPr="3F50FF3F">
              <w:rPr>
                <w:rStyle w:val="Hyperlink"/>
                <w:rFonts w:asciiTheme="minorHAnsi" w:hAnsiTheme="minorHAnsi" w:cstheme="minorBidi"/>
                <w:color w:val="auto"/>
              </w:rPr>
              <w:t>A</w:t>
            </w:r>
            <w:r w:rsidRPr="3F50FF3F">
              <w:rPr>
                <w:rStyle w:val="Hyperlink"/>
                <w:rFonts w:asciiTheme="minorHAnsi" w:hAnsiTheme="minorHAnsi" w:cstheme="minorBidi"/>
                <w:color w:val="auto"/>
              </w:rPr>
              <w:t>ssignments</w:t>
            </w:r>
            <w:r w:rsidR="00F722E6" w:rsidRPr="3F50FF3F">
              <w:rPr>
                <w:rStyle w:val="Hyperlink"/>
                <w:rFonts w:asciiTheme="minorHAnsi" w:hAnsiTheme="minorHAnsi" w:cstheme="minorBidi"/>
                <w:color w:val="auto"/>
              </w:rPr>
              <w:t>,</w:t>
            </w:r>
            <w:r w:rsidR="00F722E6" w:rsidRPr="3F50FF3F">
              <w:rPr>
                <w:rStyle w:val="Hyperlink"/>
              </w:rPr>
              <w:t xml:space="preserve"> </w:t>
            </w:r>
            <w:r w:rsidR="00F722E6" w:rsidRPr="3F50FF3F">
              <w:rPr>
                <w:rFonts w:asciiTheme="minorHAnsi" w:hAnsiTheme="minorHAnsi" w:cstheme="minorBidi"/>
              </w:rPr>
              <w:t xml:space="preserve">Requisitions, Introductions, </w:t>
            </w:r>
            <w:bookmarkStart w:id="14" w:name="_Int_NYXpKQ1K"/>
            <w:r w:rsidR="00F722E6" w:rsidRPr="3F50FF3F">
              <w:rPr>
                <w:rFonts w:asciiTheme="minorHAnsi" w:hAnsiTheme="minorHAnsi" w:cstheme="minorBidi"/>
              </w:rPr>
              <w:t>Onboarding</w:t>
            </w:r>
            <w:bookmarkEnd w:id="14"/>
            <w:r w:rsidR="00F722E6" w:rsidRPr="3F50FF3F">
              <w:rPr>
                <w:rFonts w:asciiTheme="minorHAnsi" w:hAnsiTheme="minorHAnsi" w:cstheme="minorBidi"/>
              </w:rPr>
              <w:t xml:space="preserve"> and Invoicing;</w:t>
            </w:r>
            <w:r w:rsidR="00520C5D" w:rsidRPr="3F50FF3F">
              <w:rPr>
                <w:rFonts w:asciiTheme="minorHAnsi" w:hAnsiTheme="minorHAnsi" w:cstheme="minorBidi"/>
              </w:rPr>
              <w:t xml:space="preserve"> currently the platform to be used is called </w:t>
            </w:r>
            <w:proofErr w:type="spellStart"/>
            <w:r w:rsidR="00520C5D" w:rsidRPr="3F50FF3F">
              <w:rPr>
                <w:rFonts w:asciiTheme="minorHAnsi" w:hAnsiTheme="minorHAnsi" w:cstheme="minorBidi"/>
              </w:rPr>
              <w:t>Omnijo</w:t>
            </w:r>
            <w:proofErr w:type="spellEnd"/>
            <w:r w:rsidR="00520C5D" w:rsidRPr="3F50FF3F">
              <w:rPr>
                <w:rFonts w:asciiTheme="minorHAnsi" w:hAnsiTheme="minorHAnsi" w:cstheme="minorBidi"/>
              </w:rPr>
              <w:t>;</w:t>
            </w:r>
          </w:p>
        </w:tc>
      </w:tr>
      <w:tr w:rsidR="000D7BBB" w:rsidRPr="00F77E7A" w14:paraId="1C14F395" w14:textId="77777777" w:rsidTr="3CDF6C28">
        <w:tc>
          <w:tcPr>
            <w:tcW w:w="2497" w:type="dxa"/>
          </w:tcPr>
          <w:p w14:paraId="3E8A9335"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“Pre-Existing Intellectual Property Rights”</w:t>
            </w:r>
          </w:p>
        </w:tc>
        <w:tc>
          <w:tcPr>
            <w:tcW w:w="6520" w:type="dxa"/>
          </w:tcPr>
          <w:p w14:paraId="54109AF1" w14:textId="20F1F943" w:rsidR="000D7BBB" w:rsidRPr="0027170A" w:rsidRDefault="000D7BBB" w:rsidP="3F50FF3F">
            <w:pPr>
              <w:widowControl w:val="0"/>
              <w:tabs>
                <w:tab w:val="num" w:pos="2880"/>
              </w:tabs>
              <w:spacing w:after="120" w:line="240" w:lineRule="atLeast"/>
              <w:rPr>
                <w:rFonts w:asciiTheme="minorHAnsi" w:hAnsiTheme="minorHAnsi" w:cstheme="minorBidi"/>
                <w:sz w:val="24"/>
                <w:szCs w:val="24"/>
              </w:rPr>
            </w:pPr>
            <w:r w:rsidRPr="3F50FF3F">
              <w:rPr>
                <w:rFonts w:asciiTheme="minorHAnsi" w:hAnsiTheme="minorHAnsi" w:cstheme="minorBidi"/>
              </w:rPr>
              <w:t xml:space="preserve">means </w:t>
            </w:r>
            <w:r w:rsidR="0027170A" w:rsidRPr="3F50FF3F">
              <w:rPr>
                <w:rFonts w:asciiTheme="minorHAnsi" w:hAnsiTheme="minorHAnsi" w:cstheme="minorBidi"/>
              </w:rPr>
              <w:t xml:space="preserve">any Intellectual Property Rights, other than Foreground Intellectual Property Rights, that are used </w:t>
            </w:r>
            <w:bookmarkStart w:id="15" w:name="_Int_SwW5Smkr"/>
            <w:r w:rsidR="0027170A" w:rsidRPr="3F50FF3F">
              <w:rPr>
                <w:rFonts w:asciiTheme="minorHAnsi" w:hAnsiTheme="minorHAnsi" w:cstheme="minorBidi"/>
              </w:rPr>
              <w:t>in the course of</w:t>
            </w:r>
            <w:bookmarkEnd w:id="15"/>
            <w:r w:rsidR="0027170A" w:rsidRPr="3F50FF3F">
              <w:rPr>
                <w:rFonts w:asciiTheme="minorHAnsi" w:hAnsiTheme="minorHAnsi" w:cstheme="minorBidi"/>
              </w:rPr>
              <w:t xml:space="preserve"> or in connection with the provision</w:t>
            </w:r>
            <w:r w:rsidR="00885CE2" w:rsidRPr="3F50FF3F">
              <w:rPr>
                <w:rFonts w:asciiTheme="minorHAnsi" w:hAnsiTheme="minorHAnsi" w:cstheme="minorBidi"/>
              </w:rPr>
              <w:t xml:space="preserve"> or receipt</w:t>
            </w:r>
            <w:r w:rsidR="0027170A" w:rsidRPr="3F50FF3F">
              <w:rPr>
                <w:rFonts w:asciiTheme="minorHAnsi" w:hAnsiTheme="minorHAnsi" w:cstheme="minorBidi"/>
              </w:rPr>
              <w:t xml:space="preserve"> of the Services;</w:t>
            </w:r>
          </w:p>
        </w:tc>
      </w:tr>
      <w:tr w:rsidR="000D7BBB" w:rsidRPr="00F77E7A" w14:paraId="06E28635" w14:textId="77777777" w:rsidTr="3CDF6C28">
        <w:tc>
          <w:tcPr>
            <w:tcW w:w="2497" w:type="dxa"/>
          </w:tcPr>
          <w:p w14:paraId="6AD16169" w14:textId="2E6C4EEE" w:rsidR="000D7BBB" w:rsidRPr="000D7BBB" w:rsidRDefault="00044C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PSL</w:t>
            </w:r>
            <w:r w:rsidRPr="000D7BBB">
              <w:rPr>
                <w:rFonts w:asciiTheme="minorHAnsi" w:hAnsiTheme="minorHAnsi" w:cstheme="minorHAnsi"/>
                <w:b/>
                <w:bCs/>
              </w:rPr>
              <w:t>”</w:t>
            </w:r>
          </w:p>
        </w:tc>
        <w:tc>
          <w:tcPr>
            <w:tcW w:w="6520" w:type="dxa"/>
          </w:tcPr>
          <w:p w14:paraId="7D92E184" w14:textId="0719AE64" w:rsidR="000D7BBB" w:rsidRPr="00F77E7A" w:rsidRDefault="000D7BBB" w:rsidP="00283FF7">
            <w:pPr>
              <w:widowControl w:val="0"/>
              <w:spacing w:after="120" w:line="240" w:lineRule="atLeast"/>
              <w:rPr>
                <w:rFonts w:asciiTheme="minorHAnsi" w:hAnsiTheme="minorHAnsi" w:cstheme="minorHAnsi"/>
              </w:rPr>
            </w:pPr>
            <w:r>
              <w:rPr>
                <w:rFonts w:asciiTheme="minorHAnsi" w:hAnsiTheme="minorHAnsi" w:cstheme="minorHAnsi"/>
              </w:rPr>
              <w:t>has the meaning given to it in section</w:t>
            </w:r>
            <w:r w:rsidR="00391F07">
              <w:rPr>
                <w:rFonts w:asciiTheme="minorHAnsi" w:hAnsiTheme="minorHAnsi" w:cstheme="minorHAnsi"/>
              </w:rPr>
              <w:t xml:space="preserve"> </w:t>
            </w:r>
            <w:r w:rsidR="00391F07">
              <w:rPr>
                <w:rFonts w:asciiTheme="minorHAnsi" w:hAnsiTheme="minorHAnsi" w:cstheme="minorHAnsi"/>
              </w:rPr>
              <w:fldChar w:fldCharType="begin"/>
            </w:r>
            <w:r w:rsidR="00391F07">
              <w:rPr>
                <w:rFonts w:asciiTheme="minorHAnsi" w:hAnsiTheme="minorHAnsi" w:cstheme="minorHAnsi"/>
              </w:rPr>
              <w:instrText xml:space="preserve"> REF _Ref190634798 \n \h </w:instrText>
            </w:r>
            <w:r w:rsidR="00391F07">
              <w:rPr>
                <w:rFonts w:asciiTheme="minorHAnsi" w:hAnsiTheme="minorHAnsi" w:cstheme="minorHAnsi"/>
              </w:rPr>
            </w:r>
            <w:r w:rsidR="00391F07">
              <w:rPr>
                <w:rFonts w:asciiTheme="minorHAnsi" w:hAnsiTheme="minorHAnsi" w:cstheme="minorHAnsi"/>
              </w:rPr>
              <w:fldChar w:fldCharType="separate"/>
            </w:r>
            <w:r w:rsidR="00EA7A47">
              <w:rPr>
                <w:rFonts w:asciiTheme="minorHAnsi" w:hAnsiTheme="minorHAnsi" w:cstheme="minorHAnsi"/>
              </w:rPr>
              <w:t>(A)</w:t>
            </w:r>
            <w:r w:rsidR="00391F07">
              <w:rPr>
                <w:rFonts w:asciiTheme="minorHAnsi" w:hAnsiTheme="minorHAnsi" w:cstheme="minorHAnsi"/>
              </w:rPr>
              <w:fldChar w:fldCharType="end"/>
            </w:r>
            <w:r>
              <w:rPr>
                <w:rFonts w:asciiTheme="minorHAnsi" w:hAnsiTheme="minorHAnsi" w:cstheme="minorHAnsi"/>
              </w:rPr>
              <w:t xml:space="preserve"> Background;</w:t>
            </w:r>
          </w:p>
        </w:tc>
      </w:tr>
      <w:tr w:rsidR="006143B6" w:rsidRPr="00F77E7A" w14:paraId="3D3D81C0" w14:textId="77777777" w:rsidTr="3CDF6C28">
        <w:tc>
          <w:tcPr>
            <w:tcW w:w="2497" w:type="dxa"/>
          </w:tcPr>
          <w:p w14:paraId="65E0B48F" w14:textId="5D15BD9B" w:rsidR="006143B6"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6143B6">
              <w:rPr>
                <w:rFonts w:asciiTheme="minorHAnsi" w:hAnsiTheme="minorHAnsi" w:cstheme="minorHAnsi"/>
                <w:b/>
                <w:bCs/>
              </w:rPr>
              <w:t>Qualifying Agency Worker</w:t>
            </w:r>
            <w:r w:rsidRPr="000D7BBB">
              <w:rPr>
                <w:rFonts w:asciiTheme="minorHAnsi" w:hAnsiTheme="minorHAnsi" w:cstheme="minorBidi"/>
                <w:b/>
                <w:bCs/>
              </w:rPr>
              <w:t>”</w:t>
            </w:r>
          </w:p>
        </w:tc>
        <w:tc>
          <w:tcPr>
            <w:tcW w:w="6520" w:type="dxa"/>
          </w:tcPr>
          <w:p w14:paraId="787BB78D" w14:textId="17E713DB" w:rsidR="006143B6" w:rsidRDefault="006143B6" w:rsidP="00283FF7">
            <w:pPr>
              <w:widowControl w:val="0"/>
              <w:spacing w:after="120" w:line="240" w:lineRule="atLeast"/>
            </w:pPr>
            <w:r>
              <w:t xml:space="preserve">means any Agency Worker who at the relevant time is entitled to the rights conferred by regulation 5 of the AWR and </w:t>
            </w:r>
            <w:bookmarkStart w:id="16" w:name="_Int_oMPrQAoj"/>
            <w:r>
              <w:t>in particular has</w:t>
            </w:r>
            <w:bookmarkEnd w:id="16"/>
            <w:r>
              <w:t xml:space="preserve"> been provided to the Client by the Recruitment Agency for the Qualifying Period</w:t>
            </w:r>
            <w:r w:rsidR="00715293">
              <w:t>;</w:t>
            </w:r>
          </w:p>
        </w:tc>
      </w:tr>
      <w:tr w:rsidR="00044CBB" w:rsidRPr="00F77E7A" w14:paraId="2927CA94" w14:textId="77777777" w:rsidTr="3CDF6C28">
        <w:tc>
          <w:tcPr>
            <w:tcW w:w="2497" w:type="dxa"/>
          </w:tcPr>
          <w:p w14:paraId="2F110F8A" w14:textId="3FB8BE20" w:rsidR="00044CBB" w:rsidRPr="000D7BBB" w:rsidRDefault="00044C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Pr>
                <w:rFonts w:asciiTheme="minorHAnsi" w:hAnsiTheme="minorHAnsi" w:cstheme="minorHAnsi"/>
                <w:b/>
                <w:bCs/>
              </w:rPr>
              <w:t>Qualifying Period</w:t>
            </w:r>
            <w:r w:rsidRPr="000D7BBB">
              <w:rPr>
                <w:rFonts w:asciiTheme="minorHAnsi" w:hAnsiTheme="minorHAnsi" w:cstheme="minorHAnsi"/>
                <w:b/>
                <w:bCs/>
              </w:rPr>
              <w:t>”</w:t>
            </w:r>
          </w:p>
        </w:tc>
        <w:tc>
          <w:tcPr>
            <w:tcW w:w="6520" w:type="dxa"/>
          </w:tcPr>
          <w:p w14:paraId="3C8DDB6D" w14:textId="646C8D87" w:rsidR="00044CBB" w:rsidRDefault="00044CBB" w:rsidP="00283FF7">
            <w:pPr>
              <w:widowControl w:val="0"/>
              <w:spacing w:after="120" w:line="240" w:lineRule="atLeast"/>
              <w:rPr>
                <w:rFonts w:asciiTheme="minorHAnsi" w:hAnsiTheme="minorHAnsi" w:cstheme="minorHAnsi"/>
              </w:rPr>
            </w:pPr>
            <w:r>
              <w:t>means the 12-week qualifying period as defined in regulation 7 of the AWR, subject to regulations 8 and 9 of the AWR;</w:t>
            </w:r>
          </w:p>
        </w:tc>
      </w:tr>
      <w:tr w:rsidR="000D7BBB" w:rsidRPr="00F77E7A" w14:paraId="75734E38" w14:textId="77777777" w:rsidTr="3CDF6C28">
        <w:tc>
          <w:tcPr>
            <w:tcW w:w="2497" w:type="dxa"/>
          </w:tcPr>
          <w:p w14:paraId="3BEE33B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“Recruitment Agency System”</w:t>
            </w:r>
          </w:p>
        </w:tc>
        <w:tc>
          <w:tcPr>
            <w:tcW w:w="6520" w:type="dxa"/>
          </w:tcPr>
          <w:p w14:paraId="3C431B18" w14:textId="18B29993"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w:t>
            </w:r>
            <w:r w:rsidR="00D166A7" w:rsidRPr="00D166A7">
              <w:rPr>
                <w:rFonts w:asciiTheme="minorHAnsi" w:hAnsiTheme="minorHAnsi" w:cstheme="minorHAnsi"/>
              </w:rPr>
              <w:t xml:space="preserve">computing environment (consisting of hardware, software and/or telecommunications networks or equipment) used by the </w:t>
            </w:r>
            <w:r w:rsidR="00D166A7">
              <w:rPr>
                <w:rFonts w:asciiTheme="minorHAnsi" w:hAnsiTheme="minorHAnsi" w:cstheme="minorHAnsi"/>
              </w:rPr>
              <w:t>Recruitment Agency</w:t>
            </w:r>
            <w:r w:rsidR="00D166A7" w:rsidRPr="00D166A7">
              <w:rPr>
                <w:rFonts w:asciiTheme="minorHAnsi" w:hAnsiTheme="minorHAnsi" w:cstheme="minorHAnsi"/>
              </w:rPr>
              <w:t xml:space="preserve"> to perform the Services </w:t>
            </w:r>
            <w:r w:rsidRPr="00F77E7A">
              <w:rPr>
                <w:rFonts w:asciiTheme="minorHAnsi" w:hAnsiTheme="minorHAnsi" w:cstheme="minorHAnsi"/>
              </w:rPr>
              <w:t xml:space="preserve">(but excluding the Client System); </w:t>
            </w:r>
          </w:p>
        </w:tc>
      </w:tr>
      <w:tr w:rsidR="000D7BBB" w:rsidRPr="00F77E7A" w14:paraId="16E60D89" w14:textId="77777777" w:rsidTr="3CDF6C28">
        <w:tc>
          <w:tcPr>
            <w:tcW w:w="2497" w:type="dxa"/>
          </w:tcPr>
          <w:p w14:paraId="638CA6C3" w14:textId="5F4A1317"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Reference Number</w:t>
            </w:r>
            <w:r w:rsidRPr="000D7BBB">
              <w:rPr>
                <w:rFonts w:asciiTheme="minorHAnsi" w:hAnsiTheme="minorHAnsi" w:cstheme="minorHAnsi"/>
                <w:b/>
                <w:bCs/>
              </w:rPr>
              <w:t>”</w:t>
            </w:r>
          </w:p>
        </w:tc>
        <w:tc>
          <w:tcPr>
            <w:tcW w:w="6520" w:type="dxa"/>
          </w:tcPr>
          <w:p w14:paraId="25E680C0" w14:textId="77777777" w:rsidR="000D7BBB" w:rsidRPr="00F77E7A" w:rsidRDefault="000D7BBB" w:rsidP="00283FF7">
            <w:pPr>
              <w:autoSpaceDE w:val="0"/>
              <w:autoSpaceDN w:val="0"/>
              <w:adjustRightInd w:val="0"/>
              <w:rPr>
                <w:rFonts w:asciiTheme="minorHAnsi" w:hAnsiTheme="minorHAnsi" w:cstheme="minorHAnsi"/>
              </w:rPr>
            </w:pPr>
            <w:r w:rsidRPr="00F77E7A">
              <w:rPr>
                <w:rFonts w:asciiTheme="minorHAnsi" w:hAnsiTheme="minorHAnsi" w:cstheme="minorHAnsi"/>
              </w:rPr>
              <w:t>means the Assignment Reference Number or the Engagement Reference Number as applicable;</w:t>
            </w:r>
          </w:p>
        </w:tc>
      </w:tr>
      <w:tr w:rsidR="00715293" w:rsidRPr="00F77E7A" w14:paraId="272C28DF" w14:textId="77777777" w:rsidTr="3CDF6C28">
        <w:tc>
          <w:tcPr>
            <w:tcW w:w="2497" w:type="dxa"/>
          </w:tcPr>
          <w:p w14:paraId="4D56A6EA" w14:textId="228ADFE3" w:rsidR="00715293" w:rsidRPr="000D7BBB" w:rsidRDefault="00715293"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lastRenderedPageBreak/>
              <w:t>“</w:t>
            </w:r>
            <w:r>
              <w:rPr>
                <w:rFonts w:asciiTheme="minorHAnsi" w:hAnsiTheme="minorHAnsi" w:cstheme="minorHAnsi"/>
                <w:b/>
                <w:bCs/>
              </w:rPr>
              <w:t>Relevant Period</w:t>
            </w:r>
            <w:r w:rsidRPr="000D7BBB">
              <w:rPr>
                <w:rFonts w:asciiTheme="minorHAnsi" w:hAnsiTheme="minorHAnsi" w:cstheme="minorHAnsi"/>
                <w:b/>
                <w:bCs/>
              </w:rPr>
              <w:t>”</w:t>
            </w:r>
          </w:p>
        </w:tc>
        <w:tc>
          <w:tcPr>
            <w:tcW w:w="6520" w:type="dxa"/>
          </w:tcPr>
          <w:p w14:paraId="104E4EA7" w14:textId="50118865" w:rsidR="00715293" w:rsidRDefault="00715293" w:rsidP="00283FF7">
            <w:pPr>
              <w:widowControl w:val="0"/>
              <w:spacing w:after="120" w:line="240" w:lineRule="atLeast"/>
              <w:rPr>
                <w:rFonts w:asciiTheme="minorHAnsi" w:hAnsiTheme="minorHAnsi" w:cstheme="minorHAnsi"/>
              </w:rPr>
            </w:pPr>
            <w:r w:rsidRPr="00715293">
              <w:rPr>
                <w:rFonts w:asciiTheme="minorHAnsi" w:hAnsiTheme="minorHAnsi" w:cstheme="minorHAnsi"/>
              </w:rPr>
              <w:t>has the meaning given in regulation 10(5) and (6) of the Conduct Regulations 2003</w:t>
            </w:r>
            <w:r>
              <w:rPr>
                <w:rFonts w:asciiTheme="minorHAnsi" w:hAnsiTheme="minorHAnsi" w:cstheme="minorHAnsi"/>
              </w:rPr>
              <w:t>;</w:t>
            </w:r>
          </w:p>
        </w:tc>
      </w:tr>
      <w:tr w:rsidR="000D7BBB" w:rsidRPr="00F77E7A" w14:paraId="13F750B0" w14:textId="77777777" w:rsidTr="3CDF6C28">
        <w:tc>
          <w:tcPr>
            <w:tcW w:w="2497" w:type="dxa"/>
          </w:tcPr>
          <w:p w14:paraId="12A1F4B3"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“Request for Information”</w:t>
            </w:r>
          </w:p>
        </w:tc>
        <w:tc>
          <w:tcPr>
            <w:tcW w:w="6520" w:type="dxa"/>
          </w:tcPr>
          <w:p w14:paraId="6A3525C8" w14:textId="064B4A8B" w:rsidR="000D7BBB" w:rsidRPr="00F77E7A" w:rsidRDefault="005028B4" w:rsidP="00283FF7">
            <w:pPr>
              <w:widowControl w:val="0"/>
              <w:spacing w:after="120" w:line="240" w:lineRule="atLeast"/>
              <w:rPr>
                <w:rFonts w:asciiTheme="minorHAnsi" w:hAnsiTheme="minorHAnsi" w:cstheme="minorHAnsi"/>
              </w:rPr>
            </w:pPr>
            <w:r>
              <w:rPr>
                <w:rFonts w:asciiTheme="minorHAnsi" w:hAnsiTheme="minorHAnsi" w:cstheme="minorHAnsi"/>
              </w:rPr>
              <w:t xml:space="preserve">means </w:t>
            </w:r>
            <w:r w:rsidRPr="005028B4">
              <w:rPr>
                <w:rFonts w:asciiTheme="minorHAnsi" w:hAnsiTheme="minorHAnsi" w:cstheme="minorHAnsi"/>
              </w:rPr>
              <w:t>a request for information or an apparent request under the FOIA</w:t>
            </w:r>
            <w:r w:rsidR="000D7BBB" w:rsidRPr="00F77E7A">
              <w:rPr>
                <w:rFonts w:asciiTheme="minorHAnsi" w:hAnsiTheme="minorHAnsi" w:cstheme="minorHAnsi"/>
              </w:rPr>
              <w:t xml:space="preserve">; </w:t>
            </w:r>
          </w:p>
        </w:tc>
      </w:tr>
      <w:tr w:rsidR="000D7BBB" w:rsidRPr="00F77E7A" w14:paraId="40E0E8C5" w14:textId="77777777" w:rsidTr="3CDF6C28">
        <w:tc>
          <w:tcPr>
            <w:tcW w:w="2497" w:type="dxa"/>
          </w:tcPr>
          <w:p w14:paraId="11DF1A0D" w14:textId="0BCDBBF1"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Requirement</w:t>
            </w:r>
            <w:r w:rsidRPr="000D7BBB">
              <w:rPr>
                <w:rFonts w:asciiTheme="minorHAnsi" w:hAnsiTheme="minorHAnsi" w:cstheme="minorHAnsi"/>
                <w:b/>
                <w:bCs/>
              </w:rPr>
              <w:t>”</w:t>
            </w:r>
          </w:p>
        </w:tc>
        <w:tc>
          <w:tcPr>
            <w:tcW w:w="6520" w:type="dxa"/>
          </w:tcPr>
          <w:p w14:paraId="36F71B59" w14:textId="2EEA7925"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details of any vacancy or position to be filled or any project or contract work that the Client requires to be undertaken as </w:t>
            </w:r>
            <w:r w:rsidR="00E747E9">
              <w:rPr>
                <w:rFonts w:asciiTheme="minorHAnsi" w:hAnsiTheme="minorHAnsi" w:cstheme="minorHAnsi"/>
              </w:rPr>
              <w:t>the Client may inform the Recruitment Agency from time to time in accordance with this Agreement;</w:t>
            </w:r>
          </w:p>
        </w:tc>
      </w:tr>
      <w:tr w:rsidR="0092020D" w:rsidRPr="00F77E7A" w14:paraId="06918A9C" w14:textId="77777777" w:rsidTr="3CDF6C28">
        <w:tc>
          <w:tcPr>
            <w:tcW w:w="2497" w:type="dxa"/>
          </w:tcPr>
          <w:p w14:paraId="5FABE4CA" w14:textId="0F83DCFE" w:rsidR="0092020D"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Pr>
                <w:rFonts w:asciiTheme="minorHAnsi" w:hAnsiTheme="minorHAnsi" w:cstheme="minorHAnsi"/>
                <w:b/>
                <w:bCs/>
              </w:rPr>
              <w:t>Screening</w:t>
            </w:r>
            <w:r w:rsidRPr="000D7BBB">
              <w:rPr>
                <w:rFonts w:asciiTheme="minorHAnsi" w:hAnsiTheme="minorHAnsi" w:cstheme="minorHAnsi"/>
                <w:b/>
                <w:bCs/>
              </w:rPr>
              <w:t>”</w:t>
            </w:r>
          </w:p>
        </w:tc>
        <w:tc>
          <w:tcPr>
            <w:tcW w:w="6520" w:type="dxa"/>
          </w:tcPr>
          <w:p w14:paraId="6075141D" w14:textId="2DABBC3F" w:rsidR="0092020D" w:rsidRPr="00F77E7A" w:rsidRDefault="0092020D" w:rsidP="00283FF7">
            <w:pPr>
              <w:widowControl w:val="0"/>
              <w:spacing w:after="120" w:line="240" w:lineRule="atLeast"/>
              <w:rPr>
                <w:rFonts w:asciiTheme="minorHAnsi" w:hAnsiTheme="minorHAnsi" w:cstheme="minorHAnsi"/>
              </w:rPr>
            </w:pPr>
            <w:r>
              <w:rPr>
                <w:rFonts w:asciiTheme="minorHAnsi" w:hAnsiTheme="minorHAnsi" w:cstheme="minorHAnsi"/>
              </w:rPr>
              <w:t xml:space="preserve">means </w:t>
            </w:r>
            <w:r w:rsidRPr="0092020D">
              <w:rPr>
                <w:rFonts w:asciiTheme="minorHAnsi" w:hAnsiTheme="minorHAnsi" w:cstheme="minorHAnsi"/>
              </w:rPr>
              <w:t>carry</w:t>
            </w:r>
            <w:r>
              <w:rPr>
                <w:rFonts w:asciiTheme="minorHAnsi" w:hAnsiTheme="minorHAnsi" w:cstheme="minorHAnsi"/>
              </w:rPr>
              <w:t>ing</w:t>
            </w:r>
            <w:r w:rsidRPr="0092020D">
              <w:rPr>
                <w:rFonts w:asciiTheme="minorHAnsi" w:hAnsiTheme="minorHAnsi" w:cstheme="minorHAnsi"/>
              </w:rPr>
              <w:t xml:space="preserve"> out pre-vetting checks to the level and criteria as required by the Client from time to and </w:t>
            </w:r>
            <w:r>
              <w:rPr>
                <w:rFonts w:asciiTheme="minorHAnsi" w:hAnsiTheme="minorHAnsi" w:cstheme="minorHAnsi"/>
              </w:rPr>
              <w:t>the term</w:t>
            </w:r>
            <w:r w:rsidR="00D166A7">
              <w:rPr>
                <w:rFonts w:asciiTheme="minorHAnsi" w:hAnsiTheme="minorHAnsi" w:cstheme="minorHAnsi"/>
              </w:rPr>
              <w:t>s</w:t>
            </w:r>
            <w:r>
              <w:rPr>
                <w:rFonts w:asciiTheme="minorHAnsi" w:hAnsiTheme="minorHAnsi" w:cstheme="minorHAnsi"/>
              </w:rPr>
              <w:t xml:space="preserve"> </w:t>
            </w:r>
            <w:r w:rsidRPr="0092020D">
              <w:rPr>
                <w:rFonts w:asciiTheme="minorHAnsi" w:hAnsiTheme="minorHAnsi" w:cstheme="minorHAnsi"/>
              </w:rPr>
              <w:t>“Screen”</w:t>
            </w:r>
            <w:r w:rsidR="00D166A7">
              <w:rPr>
                <w:rFonts w:asciiTheme="minorHAnsi" w:hAnsiTheme="minorHAnsi" w:cstheme="minorHAnsi"/>
              </w:rPr>
              <w:t xml:space="preserve"> and </w:t>
            </w:r>
            <w:r w:rsidR="00D166A7" w:rsidRPr="0092020D">
              <w:rPr>
                <w:rFonts w:asciiTheme="minorHAnsi" w:hAnsiTheme="minorHAnsi" w:cstheme="minorHAnsi"/>
              </w:rPr>
              <w:t>“Screen</w:t>
            </w:r>
            <w:r w:rsidR="00D166A7">
              <w:rPr>
                <w:rFonts w:asciiTheme="minorHAnsi" w:hAnsiTheme="minorHAnsi" w:cstheme="minorHAnsi"/>
              </w:rPr>
              <w:t>ed</w:t>
            </w:r>
            <w:r w:rsidR="00D166A7" w:rsidRPr="0092020D">
              <w:rPr>
                <w:rFonts w:asciiTheme="minorHAnsi" w:hAnsiTheme="minorHAnsi" w:cstheme="minorHAnsi"/>
              </w:rPr>
              <w:t>”</w:t>
            </w:r>
            <w:r w:rsidRPr="0092020D">
              <w:rPr>
                <w:rFonts w:asciiTheme="minorHAnsi" w:hAnsiTheme="minorHAnsi" w:cstheme="minorHAnsi"/>
              </w:rPr>
              <w:t xml:space="preserve"> shall be construed accordingly</w:t>
            </w:r>
            <w:r>
              <w:rPr>
                <w:rFonts w:asciiTheme="minorHAnsi" w:hAnsiTheme="minorHAnsi" w:cstheme="minorHAnsi"/>
              </w:rPr>
              <w:t>;</w:t>
            </w:r>
          </w:p>
        </w:tc>
      </w:tr>
      <w:tr w:rsidR="000D7BBB" w:rsidRPr="00F77E7A" w14:paraId="31BF4570" w14:textId="77777777" w:rsidTr="3CDF6C28">
        <w:tc>
          <w:tcPr>
            <w:tcW w:w="2497" w:type="dxa"/>
          </w:tcPr>
          <w:p w14:paraId="7C53CA49" w14:textId="655B75C0"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Selection Questionnaire</w:t>
            </w:r>
            <w:r w:rsidRPr="000D7BBB">
              <w:rPr>
                <w:rFonts w:asciiTheme="minorHAnsi" w:hAnsiTheme="minorHAnsi" w:cstheme="minorHAnsi"/>
                <w:b/>
                <w:bCs/>
              </w:rPr>
              <w:t>”</w:t>
            </w:r>
          </w:p>
        </w:tc>
        <w:tc>
          <w:tcPr>
            <w:tcW w:w="6520" w:type="dxa"/>
          </w:tcPr>
          <w:p w14:paraId="35845BB7" w14:textId="71EC8510"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the </w:t>
            </w:r>
            <w:r w:rsidR="00E747E9">
              <w:rPr>
                <w:rFonts w:asciiTheme="minorHAnsi" w:hAnsiTheme="minorHAnsi" w:cstheme="minorHAnsi"/>
              </w:rPr>
              <w:t>q</w:t>
            </w:r>
            <w:r w:rsidRPr="00F77E7A">
              <w:rPr>
                <w:rFonts w:asciiTheme="minorHAnsi" w:hAnsiTheme="minorHAnsi" w:cstheme="minorHAnsi"/>
              </w:rPr>
              <w:t xml:space="preserve">uestionnaire </w:t>
            </w:r>
            <w:r>
              <w:rPr>
                <w:rFonts w:asciiTheme="minorHAnsi" w:hAnsiTheme="minorHAnsi" w:cstheme="minorHAnsi"/>
              </w:rPr>
              <w:t>completed</w:t>
            </w:r>
            <w:r w:rsidRPr="00F77E7A">
              <w:rPr>
                <w:rFonts w:asciiTheme="minorHAnsi" w:hAnsiTheme="minorHAnsi" w:cstheme="minorHAnsi"/>
              </w:rPr>
              <w:t xml:space="preserve"> by the </w:t>
            </w:r>
            <w:r w:rsidR="00E747E9">
              <w:rPr>
                <w:rFonts w:asciiTheme="minorHAnsi" w:hAnsiTheme="minorHAnsi" w:cstheme="minorHAnsi"/>
              </w:rPr>
              <w:t>Recruitment Agency</w:t>
            </w:r>
            <w:r w:rsidRPr="00F77E7A">
              <w:rPr>
                <w:rFonts w:asciiTheme="minorHAnsi" w:hAnsiTheme="minorHAnsi" w:cstheme="minorHAnsi"/>
              </w:rPr>
              <w:t xml:space="preserve"> </w:t>
            </w:r>
            <w:r>
              <w:rPr>
                <w:rFonts w:asciiTheme="minorHAnsi" w:hAnsiTheme="minorHAnsi" w:cstheme="minorHAnsi"/>
              </w:rPr>
              <w:t xml:space="preserve">in response to the </w:t>
            </w:r>
            <w:r w:rsidR="00E747E9">
              <w:rPr>
                <w:rFonts w:asciiTheme="minorHAnsi" w:hAnsiTheme="minorHAnsi" w:cstheme="minorHAnsi"/>
              </w:rPr>
              <w:t xml:space="preserve">Client's invitation </w:t>
            </w:r>
            <w:r w:rsidR="0094128E">
              <w:rPr>
                <w:rFonts w:asciiTheme="minorHAnsi" w:hAnsiTheme="minorHAnsi" w:cstheme="minorHAnsi"/>
              </w:rPr>
              <w:t>for suppliers to submit tenders for the supply of the Services</w:t>
            </w:r>
            <w:r>
              <w:rPr>
                <w:rFonts w:asciiTheme="minorHAnsi" w:hAnsiTheme="minorHAnsi" w:cstheme="minorHAnsi"/>
              </w:rPr>
              <w:t>;</w:t>
            </w:r>
          </w:p>
        </w:tc>
      </w:tr>
      <w:tr w:rsidR="000D7BBB" w:rsidRPr="00F77E7A" w14:paraId="38F58B37" w14:textId="77777777" w:rsidTr="3CDF6C28">
        <w:tc>
          <w:tcPr>
            <w:tcW w:w="2497" w:type="dxa"/>
          </w:tcPr>
          <w:p w14:paraId="11D797E2"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“Services”</w:t>
            </w:r>
          </w:p>
        </w:tc>
        <w:tc>
          <w:tcPr>
            <w:tcW w:w="6520" w:type="dxa"/>
          </w:tcPr>
          <w:p w14:paraId="16EA6370" w14:textId="3A78FA93"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Introduction Services and/or the Supply of Agency Worker Services and/or the Additional Services;</w:t>
            </w:r>
          </w:p>
        </w:tc>
      </w:tr>
      <w:tr w:rsidR="000D7BBB" w:rsidRPr="00F77E7A" w14:paraId="4B3458ED" w14:textId="77777777" w:rsidTr="3CDF6C28">
        <w:tc>
          <w:tcPr>
            <w:tcW w:w="2497" w:type="dxa"/>
          </w:tcPr>
          <w:p w14:paraId="1BFB4770"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“Specification”</w:t>
            </w:r>
          </w:p>
        </w:tc>
        <w:tc>
          <w:tcPr>
            <w:tcW w:w="6520" w:type="dxa"/>
          </w:tcPr>
          <w:p w14:paraId="11F04FDC" w14:textId="6952B2D6"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the </w:t>
            </w:r>
            <w:r w:rsidR="006A59AA">
              <w:rPr>
                <w:rFonts w:asciiTheme="minorHAnsi" w:hAnsiTheme="minorHAnsi" w:cstheme="minorHAnsi"/>
              </w:rPr>
              <w:t>description of</w:t>
            </w:r>
            <w:r w:rsidRPr="00F77E7A">
              <w:rPr>
                <w:rFonts w:asciiTheme="minorHAnsi" w:hAnsiTheme="minorHAnsi" w:cstheme="minorHAnsi"/>
              </w:rPr>
              <w:t xml:space="preserve"> the Services as set out in </w:t>
            </w:r>
            <w:r w:rsidR="006A59AA">
              <w:rPr>
                <w:rFonts w:asciiTheme="minorHAnsi" w:hAnsiTheme="minorHAnsi" w:cstheme="minorHAnsi"/>
                <w:highlight w:val="yellow"/>
              </w:rPr>
              <w:fldChar w:fldCharType="begin"/>
            </w:r>
            <w:r w:rsidR="006A59AA">
              <w:rPr>
                <w:rFonts w:asciiTheme="minorHAnsi" w:hAnsiTheme="minorHAnsi" w:cstheme="minorHAnsi"/>
              </w:rPr>
              <w:instrText xml:space="preserve"> REF _Ref190632784 \r \h </w:instrText>
            </w:r>
            <w:r w:rsidR="006A59AA">
              <w:rPr>
                <w:rFonts w:asciiTheme="minorHAnsi" w:hAnsiTheme="minorHAnsi" w:cstheme="minorHAnsi"/>
                <w:highlight w:val="yellow"/>
              </w:rPr>
            </w:r>
            <w:r w:rsidR="006A59AA">
              <w:rPr>
                <w:rFonts w:asciiTheme="minorHAnsi" w:hAnsiTheme="minorHAnsi" w:cstheme="minorHAnsi"/>
                <w:highlight w:val="yellow"/>
              </w:rPr>
              <w:fldChar w:fldCharType="separate"/>
            </w:r>
            <w:r w:rsidR="00EA7A47">
              <w:rPr>
                <w:rFonts w:asciiTheme="minorHAnsi" w:hAnsiTheme="minorHAnsi" w:cstheme="minorHAnsi"/>
              </w:rPr>
              <w:t>Schedule 1</w:t>
            </w:r>
            <w:r w:rsidR="006A59AA">
              <w:rPr>
                <w:rFonts w:asciiTheme="minorHAnsi" w:hAnsiTheme="minorHAnsi" w:cstheme="minorHAnsi"/>
                <w:highlight w:val="yellow"/>
              </w:rPr>
              <w:fldChar w:fldCharType="end"/>
            </w:r>
            <w:r w:rsidRPr="00F77E7A">
              <w:rPr>
                <w:rFonts w:asciiTheme="minorHAnsi" w:hAnsiTheme="minorHAnsi" w:cstheme="minorHAnsi"/>
              </w:rPr>
              <w:t>;</w:t>
            </w:r>
          </w:p>
        </w:tc>
      </w:tr>
      <w:tr w:rsidR="000D7BBB" w:rsidRPr="00F77E7A" w14:paraId="5D41E4CA" w14:textId="77777777" w:rsidTr="3CDF6C28">
        <w:tc>
          <w:tcPr>
            <w:tcW w:w="2497" w:type="dxa"/>
          </w:tcPr>
          <w:p w14:paraId="32446A2B" w14:textId="0F256ED6" w:rsidR="000D7BBB" w:rsidRPr="000D7BBB" w:rsidRDefault="0092020D"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Speculative Introduction</w:t>
            </w:r>
            <w:r w:rsidRPr="000D7BBB">
              <w:rPr>
                <w:rFonts w:asciiTheme="minorHAnsi" w:hAnsiTheme="minorHAnsi" w:cstheme="minorHAnsi"/>
                <w:b/>
                <w:bCs/>
              </w:rPr>
              <w:t>”</w:t>
            </w:r>
          </w:p>
        </w:tc>
        <w:tc>
          <w:tcPr>
            <w:tcW w:w="6520" w:type="dxa"/>
          </w:tcPr>
          <w:p w14:paraId="05A9C6F2" w14:textId="06CC3691" w:rsidR="000D7BBB" w:rsidRPr="00F77E7A" w:rsidRDefault="000D7BBB" w:rsidP="00283FF7">
            <w:pPr>
              <w:tabs>
                <w:tab w:val="left" w:pos="45"/>
                <w:tab w:val="left" w:pos="540"/>
              </w:tabs>
              <w:suppressAutoHyphens/>
              <w:rPr>
                <w:rFonts w:asciiTheme="minorHAnsi" w:hAnsiTheme="minorHAnsi" w:cstheme="minorHAnsi"/>
              </w:rPr>
            </w:pPr>
            <w:r w:rsidRPr="00F77E7A">
              <w:rPr>
                <w:rFonts w:asciiTheme="minorHAnsi" w:hAnsiTheme="minorHAnsi" w:cstheme="minorHAnsi"/>
              </w:rPr>
              <w:t xml:space="preserve">means the introduction of a Candidate by the Recruitment Agency to the Client other than in response to an advertised Requirement; </w:t>
            </w:r>
          </w:p>
        </w:tc>
      </w:tr>
      <w:tr w:rsidR="000D7BBB" w:rsidRPr="00F77E7A" w14:paraId="4AB654EE" w14:textId="77777777" w:rsidTr="3CDF6C28">
        <w:tc>
          <w:tcPr>
            <w:tcW w:w="2497" w:type="dxa"/>
          </w:tcPr>
          <w:p w14:paraId="43F30009"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“Staff”</w:t>
            </w:r>
          </w:p>
        </w:tc>
        <w:tc>
          <w:tcPr>
            <w:tcW w:w="6520" w:type="dxa"/>
          </w:tcPr>
          <w:p w14:paraId="5C552D43" w14:textId="20E68490" w:rsidR="000D7BBB" w:rsidRPr="00F77E7A" w:rsidRDefault="000D7BBB" w:rsidP="3F50FF3F">
            <w:pPr>
              <w:widowControl w:val="0"/>
              <w:spacing w:after="120" w:line="240" w:lineRule="atLeast"/>
              <w:rPr>
                <w:rFonts w:asciiTheme="minorHAnsi" w:hAnsiTheme="minorHAnsi" w:cstheme="minorBidi"/>
              </w:rPr>
            </w:pPr>
            <w:r w:rsidRPr="3F50FF3F">
              <w:rPr>
                <w:rFonts w:asciiTheme="minorHAnsi" w:hAnsiTheme="minorHAnsi" w:cstheme="minorBidi"/>
              </w:rPr>
              <w:t xml:space="preserve">means all directors, officers, employees, agents, </w:t>
            </w:r>
            <w:bookmarkStart w:id="17" w:name="_Int_4RA0NduR"/>
            <w:r w:rsidRPr="3F50FF3F">
              <w:rPr>
                <w:rFonts w:asciiTheme="minorHAnsi" w:hAnsiTheme="minorHAnsi" w:cstheme="minorBidi"/>
              </w:rPr>
              <w:t>consultants</w:t>
            </w:r>
            <w:bookmarkEnd w:id="17"/>
            <w:r w:rsidRPr="3F50FF3F">
              <w:rPr>
                <w:rFonts w:asciiTheme="minorHAnsi" w:hAnsiTheme="minorHAnsi" w:cstheme="minorBidi"/>
              </w:rPr>
              <w:t xml:space="preserve"> and contractors of the Recruitment Agency and/or of any sub-contractor of the Recruitment Agency engaged in the performance of the Recruitment Agency’s obligations under this Agreement (other than </w:t>
            </w:r>
            <w:r w:rsidR="00D166A7" w:rsidRPr="3F50FF3F">
              <w:rPr>
                <w:rFonts w:asciiTheme="minorHAnsi" w:hAnsiTheme="minorHAnsi" w:cstheme="minorBidi"/>
              </w:rPr>
              <w:t xml:space="preserve">in the role of </w:t>
            </w:r>
            <w:r w:rsidRPr="3F50FF3F">
              <w:rPr>
                <w:rFonts w:asciiTheme="minorHAnsi" w:hAnsiTheme="minorHAnsi" w:cstheme="minorBidi"/>
              </w:rPr>
              <w:t xml:space="preserve">Agency Workers </w:t>
            </w:r>
            <w:r w:rsidR="00D166A7" w:rsidRPr="3F50FF3F">
              <w:rPr>
                <w:rFonts w:asciiTheme="minorHAnsi" w:hAnsiTheme="minorHAnsi" w:cstheme="minorBidi"/>
              </w:rPr>
              <w:t>or</w:t>
            </w:r>
            <w:r w:rsidRPr="3F50FF3F">
              <w:rPr>
                <w:rFonts w:asciiTheme="minorHAnsi" w:hAnsiTheme="minorHAnsi" w:cstheme="minorBidi"/>
              </w:rPr>
              <w:t xml:space="preserve"> Candidates); </w:t>
            </w:r>
          </w:p>
        </w:tc>
      </w:tr>
      <w:tr w:rsidR="000D7BBB" w:rsidRPr="00F77E7A" w14:paraId="62EC52B3" w14:textId="77777777" w:rsidTr="3CDF6C28">
        <w:tc>
          <w:tcPr>
            <w:tcW w:w="2497" w:type="dxa"/>
          </w:tcPr>
          <w:p w14:paraId="33A4733A"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 xml:space="preserve">“Supply of Agency Worker Services” </w:t>
            </w:r>
          </w:p>
        </w:tc>
        <w:tc>
          <w:tcPr>
            <w:tcW w:w="6520" w:type="dxa"/>
          </w:tcPr>
          <w:p w14:paraId="46E539EF" w14:textId="2677F741"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the supply</w:t>
            </w:r>
            <w:r w:rsidR="000976E9">
              <w:rPr>
                <w:rFonts w:asciiTheme="minorHAnsi" w:hAnsiTheme="minorHAnsi" w:cstheme="minorHAnsi"/>
              </w:rPr>
              <w:t xml:space="preserve"> to the Client by the Recruitment Agency of</w:t>
            </w:r>
            <w:r w:rsidRPr="00F77E7A">
              <w:rPr>
                <w:rFonts w:asciiTheme="minorHAnsi" w:hAnsiTheme="minorHAnsi" w:cstheme="minorHAnsi"/>
              </w:rPr>
              <w:t xml:space="preserve"> Agency Workers for temporary </w:t>
            </w:r>
            <w:r w:rsidR="000976E9">
              <w:rPr>
                <w:rFonts w:asciiTheme="minorHAnsi" w:hAnsiTheme="minorHAnsi" w:cstheme="minorHAnsi"/>
              </w:rPr>
              <w:t>A</w:t>
            </w:r>
            <w:r w:rsidRPr="00F77E7A">
              <w:rPr>
                <w:rFonts w:asciiTheme="minorHAnsi" w:hAnsiTheme="minorHAnsi" w:cstheme="minorHAnsi"/>
              </w:rPr>
              <w:t xml:space="preserve">ssignments under the Client’s supervision or control as described in more detail in </w:t>
            </w:r>
            <w:r w:rsidR="006A59AA">
              <w:rPr>
                <w:rFonts w:asciiTheme="minorHAnsi" w:hAnsiTheme="minorHAnsi" w:cstheme="minorHAnsi"/>
              </w:rPr>
              <w:t xml:space="preserve">paragraph </w:t>
            </w:r>
            <w:r w:rsidR="006A59AA">
              <w:rPr>
                <w:rFonts w:asciiTheme="minorHAnsi" w:hAnsiTheme="minorHAnsi" w:cstheme="minorHAnsi"/>
              </w:rPr>
              <w:fldChar w:fldCharType="begin"/>
            </w:r>
            <w:r w:rsidR="006A59AA">
              <w:rPr>
                <w:rFonts w:asciiTheme="minorHAnsi" w:hAnsiTheme="minorHAnsi" w:cstheme="minorHAnsi"/>
              </w:rPr>
              <w:instrText xml:space="preserve"> REF _Ref190779813 \r \h </w:instrText>
            </w:r>
            <w:r w:rsidR="006A59AA">
              <w:rPr>
                <w:rFonts w:asciiTheme="minorHAnsi" w:hAnsiTheme="minorHAnsi" w:cstheme="minorHAnsi"/>
              </w:rPr>
            </w:r>
            <w:r w:rsidR="006A59AA">
              <w:rPr>
                <w:rFonts w:asciiTheme="minorHAnsi" w:hAnsiTheme="minorHAnsi" w:cstheme="minorHAnsi"/>
              </w:rPr>
              <w:fldChar w:fldCharType="separate"/>
            </w:r>
            <w:r w:rsidR="00EA7A47">
              <w:rPr>
                <w:rFonts w:asciiTheme="minorHAnsi" w:hAnsiTheme="minorHAnsi" w:cstheme="minorHAnsi"/>
              </w:rPr>
              <w:t>2</w:t>
            </w:r>
            <w:r w:rsidR="006A59AA">
              <w:rPr>
                <w:rFonts w:asciiTheme="minorHAnsi" w:hAnsiTheme="minorHAnsi" w:cstheme="minorHAnsi"/>
              </w:rPr>
              <w:fldChar w:fldCharType="end"/>
            </w:r>
            <w:r w:rsidR="006A59AA">
              <w:rPr>
                <w:rFonts w:asciiTheme="minorHAnsi" w:hAnsiTheme="minorHAnsi" w:cstheme="minorHAnsi"/>
              </w:rPr>
              <w:t xml:space="preserve"> of </w:t>
            </w:r>
            <w:r w:rsidR="006A59AA">
              <w:rPr>
                <w:rFonts w:asciiTheme="minorHAnsi" w:hAnsiTheme="minorHAnsi" w:cstheme="minorHAnsi"/>
                <w:highlight w:val="yellow"/>
              </w:rPr>
              <w:fldChar w:fldCharType="begin"/>
            </w:r>
            <w:r w:rsidR="006A59AA">
              <w:rPr>
                <w:rFonts w:asciiTheme="minorHAnsi" w:hAnsiTheme="minorHAnsi" w:cstheme="minorHAnsi"/>
              </w:rPr>
              <w:instrText xml:space="preserve"> REF _Ref190632784 \r \h </w:instrText>
            </w:r>
            <w:r w:rsidR="006A59AA">
              <w:rPr>
                <w:rFonts w:asciiTheme="minorHAnsi" w:hAnsiTheme="minorHAnsi" w:cstheme="minorHAnsi"/>
                <w:highlight w:val="yellow"/>
              </w:rPr>
            </w:r>
            <w:r w:rsidR="006A59AA">
              <w:rPr>
                <w:rFonts w:asciiTheme="minorHAnsi" w:hAnsiTheme="minorHAnsi" w:cstheme="minorHAnsi"/>
                <w:highlight w:val="yellow"/>
              </w:rPr>
              <w:fldChar w:fldCharType="separate"/>
            </w:r>
            <w:r w:rsidR="00EA7A47">
              <w:rPr>
                <w:rFonts w:asciiTheme="minorHAnsi" w:hAnsiTheme="minorHAnsi" w:cstheme="minorHAnsi"/>
              </w:rPr>
              <w:t>Schedule 1</w:t>
            </w:r>
            <w:r w:rsidR="006A59AA">
              <w:rPr>
                <w:rFonts w:asciiTheme="minorHAnsi" w:hAnsiTheme="minorHAnsi" w:cstheme="minorHAnsi"/>
                <w:highlight w:val="yellow"/>
              </w:rPr>
              <w:fldChar w:fldCharType="end"/>
            </w:r>
            <w:r w:rsidRPr="00F77E7A">
              <w:rPr>
                <w:rFonts w:asciiTheme="minorHAnsi" w:hAnsiTheme="minorHAnsi" w:cstheme="minorHAnsi"/>
              </w:rPr>
              <w:t xml:space="preserve">; </w:t>
            </w:r>
          </w:p>
        </w:tc>
      </w:tr>
      <w:tr w:rsidR="000D7BBB" w:rsidRPr="00F77E7A" w14:paraId="0613B6D9" w14:textId="77777777" w:rsidTr="3CDF6C28">
        <w:tc>
          <w:tcPr>
            <w:tcW w:w="2497" w:type="dxa"/>
          </w:tcPr>
          <w:p w14:paraId="1F2D84CE" w14:textId="0EE88921" w:rsidR="000D7BBB" w:rsidRPr="000D7BBB" w:rsidRDefault="00044C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
            </w:r>
            <w:r w:rsidR="000D7BBB" w:rsidRPr="000D7BBB">
              <w:rPr>
                <w:rFonts w:asciiTheme="minorHAnsi" w:hAnsiTheme="minorHAnsi" w:cstheme="minorHAnsi"/>
                <w:b/>
                <w:bCs/>
              </w:rPr>
              <w:t>Supplier</w:t>
            </w:r>
            <w:r>
              <w:rPr>
                <w:rFonts w:asciiTheme="minorHAnsi" w:hAnsiTheme="minorHAnsi" w:cstheme="minorHAnsi"/>
                <w:b/>
                <w:bCs/>
              </w:rPr>
              <w:t xml:space="preserve"> </w:t>
            </w:r>
            <w:r w:rsidR="000D7BBB" w:rsidRPr="000D7BBB">
              <w:rPr>
                <w:rFonts w:asciiTheme="minorHAnsi" w:hAnsiTheme="minorHAnsi" w:cstheme="minorHAnsi"/>
                <w:b/>
                <w:bCs/>
              </w:rPr>
              <w:t>Accreditation Requirements</w:t>
            </w:r>
            <w:r w:rsidRPr="000D7BBB">
              <w:rPr>
                <w:rFonts w:asciiTheme="minorHAnsi" w:hAnsiTheme="minorHAnsi" w:cstheme="minorHAnsi"/>
                <w:b/>
                <w:bCs/>
              </w:rPr>
              <w:t>”</w:t>
            </w:r>
            <w:r w:rsidR="000D7BBB" w:rsidRPr="000D7BBB">
              <w:rPr>
                <w:rFonts w:asciiTheme="minorHAnsi" w:hAnsiTheme="minorHAnsi" w:cstheme="minorHAnsi"/>
                <w:b/>
                <w:bCs/>
              </w:rPr>
              <w:t xml:space="preserve"> </w:t>
            </w:r>
          </w:p>
        </w:tc>
        <w:tc>
          <w:tcPr>
            <w:tcW w:w="6520" w:type="dxa"/>
          </w:tcPr>
          <w:p w14:paraId="304C9C44" w14:textId="249888D6"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the accreditation requirements for </w:t>
            </w:r>
            <w:r w:rsidR="000976E9">
              <w:rPr>
                <w:rFonts w:asciiTheme="minorHAnsi" w:hAnsiTheme="minorHAnsi" w:cstheme="minorHAnsi"/>
              </w:rPr>
              <w:t xml:space="preserve">the Recruitment Agency </w:t>
            </w:r>
            <w:r w:rsidRPr="00F77E7A">
              <w:rPr>
                <w:rFonts w:asciiTheme="minorHAnsi" w:hAnsiTheme="minorHAnsi" w:cstheme="minorHAnsi"/>
              </w:rPr>
              <w:t>a</w:t>
            </w:r>
            <w:r w:rsidR="000976E9">
              <w:rPr>
                <w:rFonts w:asciiTheme="minorHAnsi" w:hAnsiTheme="minorHAnsi" w:cstheme="minorHAnsi"/>
              </w:rPr>
              <w:t>s a</w:t>
            </w:r>
            <w:r w:rsidRPr="00F77E7A">
              <w:rPr>
                <w:rFonts w:asciiTheme="minorHAnsi" w:hAnsiTheme="minorHAnsi" w:cstheme="minorHAnsi"/>
              </w:rPr>
              <w:t xml:space="preserve"> </w:t>
            </w:r>
            <w:r w:rsidR="000976E9">
              <w:rPr>
                <w:rFonts w:asciiTheme="minorHAnsi" w:hAnsiTheme="minorHAnsi" w:cstheme="minorHAnsi"/>
              </w:rPr>
              <w:t>s</w:t>
            </w:r>
            <w:r>
              <w:rPr>
                <w:rFonts w:asciiTheme="minorHAnsi" w:hAnsiTheme="minorHAnsi" w:cstheme="minorHAnsi"/>
              </w:rPr>
              <w:t>upplier</w:t>
            </w:r>
            <w:r w:rsidRPr="00F77E7A">
              <w:rPr>
                <w:rFonts w:asciiTheme="minorHAnsi" w:hAnsiTheme="minorHAnsi" w:cstheme="minorHAnsi"/>
              </w:rPr>
              <w:t xml:space="preserve"> as set out in the Selection Questionnaire;</w:t>
            </w:r>
          </w:p>
        </w:tc>
      </w:tr>
      <w:tr w:rsidR="000D7BBB" w:rsidRPr="00F77E7A" w14:paraId="60EEA520" w14:textId="77777777" w:rsidTr="3CDF6C28">
        <w:tc>
          <w:tcPr>
            <w:tcW w:w="2497" w:type="dxa"/>
          </w:tcPr>
          <w:p w14:paraId="3D5A43A7"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“VAT”</w:t>
            </w:r>
          </w:p>
        </w:tc>
        <w:tc>
          <w:tcPr>
            <w:tcW w:w="6520" w:type="dxa"/>
          </w:tcPr>
          <w:p w14:paraId="4AE22693" w14:textId="5C9ACEDF"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w:t>
            </w:r>
            <w:r w:rsidR="000976E9" w:rsidRPr="000976E9">
              <w:rPr>
                <w:rFonts w:asciiTheme="minorHAnsi" w:hAnsiTheme="minorHAnsi" w:cstheme="minorHAnsi"/>
              </w:rPr>
              <w:t>value added tax chargeable under the Value Added Tax Act 1994 or any similar replacement or additional tax</w:t>
            </w:r>
            <w:r w:rsidRPr="00F77E7A">
              <w:rPr>
                <w:rFonts w:asciiTheme="minorHAnsi" w:hAnsiTheme="minorHAnsi" w:cstheme="minorHAnsi"/>
              </w:rPr>
              <w:t>;</w:t>
            </w:r>
          </w:p>
        </w:tc>
      </w:tr>
      <w:tr w:rsidR="000D7BBB" w:rsidRPr="00F77E7A" w14:paraId="4E9ACC70" w14:textId="77777777" w:rsidTr="3CDF6C28">
        <w:tc>
          <w:tcPr>
            <w:tcW w:w="2497" w:type="dxa"/>
          </w:tcPr>
          <w:p w14:paraId="3E41A0A8"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“Working Day”</w:t>
            </w:r>
          </w:p>
        </w:tc>
        <w:tc>
          <w:tcPr>
            <w:tcW w:w="6520" w:type="dxa"/>
          </w:tcPr>
          <w:p w14:paraId="76BD1350" w14:textId="4830D725"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w:t>
            </w:r>
            <w:r w:rsidR="000976E9" w:rsidRPr="000976E9">
              <w:rPr>
                <w:rFonts w:asciiTheme="minorHAnsi" w:hAnsiTheme="minorHAnsi" w:cstheme="minorHAnsi"/>
              </w:rPr>
              <w:t xml:space="preserve">any day other than (a) a Saturday, (b) a Sunday, or (c) a day which is a bank holiday in England (as set out on </w:t>
            </w:r>
            <w:hyperlink r:id="rId15" w:history="1">
              <w:r w:rsidR="00776A1D" w:rsidRPr="00F722E6">
                <w:rPr>
                  <w:rStyle w:val="Hyperlink"/>
                  <w:rFonts w:asciiTheme="minorHAnsi" w:hAnsiTheme="minorHAnsi" w:cstheme="minorHAnsi"/>
                  <w:b/>
                  <w:bCs/>
                  <w:szCs w:val="20"/>
                </w:rPr>
                <w:t>www.gov.uk/bank-holidays</w:t>
              </w:r>
            </w:hyperlink>
            <w:r w:rsidR="000976E9" w:rsidRPr="000976E9">
              <w:rPr>
                <w:rFonts w:asciiTheme="minorHAnsi" w:hAnsiTheme="minorHAnsi" w:cstheme="minorHAnsi"/>
              </w:rPr>
              <w:t xml:space="preserve"> for bank holidays in England)</w:t>
            </w:r>
            <w:r w:rsidRPr="00F77E7A">
              <w:rPr>
                <w:rFonts w:asciiTheme="minorHAnsi" w:hAnsiTheme="minorHAnsi" w:cstheme="minorHAnsi"/>
              </w:rPr>
              <w:t>;</w:t>
            </w:r>
          </w:p>
        </w:tc>
      </w:tr>
      <w:tr w:rsidR="000D7BBB" w:rsidRPr="00F77E7A" w14:paraId="0B0F9A58" w14:textId="77777777" w:rsidTr="3CDF6C28">
        <w:tc>
          <w:tcPr>
            <w:tcW w:w="2497" w:type="dxa"/>
          </w:tcPr>
          <w:p w14:paraId="23A1BF94"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“Working Time Regulations” or “WTR”</w:t>
            </w:r>
          </w:p>
        </w:tc>
        <w:tc>
          <w:tcPr>
            <w:tcW w:w="6520" w:type="dxa"/>
          </w:tcPr>
          <w:p w14:paraId="0F3F50E8" w14:textId="06768AEE"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 xml:space="preserve">means the Working Time Regulations 1998; </w:t>
            </w:r>
            <w:r w:rsidR="00B6712A">
              <w:rPr>
                <w:rFonts w:asciiTheme="minorHAnsi" w:hAnsiTheme="minorHAnsi" w:cstheme="minorHAnsi"/>
              </w:rPr>
              <w:t>and</w:t>
            </w:r>
          </w:p>
        </w:tc>
      </w:tr>
      <w:tr w:rsidR="000D7BBB" w:rsidRPr="00F77E7A" w14:paraId="5E5E24C0" w14:textId="77777777" w:rsidTr="3CDF6C28">
        <w:tc>
          <w:tcPr>
            <w:tcW w:w="2497" w:type="dxa"/>
          </w:tcPr>
          <w:p w14:paraId="70A0CF13" w14:textId="77777777" w:rsidR="000D7BBB" w:rsidRPr="000D7BBB" w:rsidRDefault="000D7BBB" w:rsidP="00283FF7">
            <w:pPr>
              <w:widowControl w:val="0"/>
              <w:spacing w:after="120" w:line="240" w:lineRule="atLeast"/>
              <w:rPr>
                <w:rFonts w:asciiTheme="minorHAnsi" w:hAnsiTheme="minorHAnsi" w:cstheme="minorHAnsi"/>
                <w:b/>
                <w:bCs/>
              </w:rPr>
            </w:pPr>
            <w:r w:rsidRPr="000D7BBB">
              <w:rPr>
                <w:rFonts w:asciiTheme="minorHAnsi" w:hAnsiTheme="minorHAnsi" w:cstheme="minorHAnsi"/>
                <w:b/>
                <w:bCs/>
              </w:rPr>
              <w:t>“WTR Element”</w:t>
            </w:r>
          </w:p>
        </w:tc>
        <w:tc>
          <w:tcPr>
            <w:tcW w:w="6520" w:type="dxa"/>
          </w:tcPr>
          <w:p w14:paraId="6434F314" w14:textId="77777777" w:rsidR="000D7BBB" w:rsidRPr="00F77E7A" w:rsidRDefault="000D7BBB" w:rsidP="00283FF7">
            <w:pPr>
              <w:widowControl w:val="0"/>
              <w:spacing w:after="120" w:line="240" w:lineRule="atLeast"/>
              <w:rPr>
                <w:rFonts w:asciiTheme="minorHAnsi" w:hAnsiTheme="minorHAnsi" w:cstheme="minorHAnsi"/>
              </w:rPr>
            </w:pPr>
            <w:r w:rsidRPr="00F77E7A">
              <w:rPr>
                <w:rFonts w:asciiTheme="minorHAnsi" w:hAnsiTheme="minorHAnsi" w:cstheme="minorHAnsi"/>
              </w:rPr>
              <w:t>means that part of the Charges which relates to an Agency Worker’s entitlement to paid holiday under the Working Time Regulations.</w:t>
            </w:r>
          </w:p>
        </w:tc>
      </w:tr>
    </w:tbl>
    <w:p w14:paraId="62C94CB6" w14:textId="7C47FF37" w:rsidR="00776A1D" w:rsidRDefault="00776A1D" w:rsidP="00D166A7">
      <w:pPr>
        <w:pStyle w:val="Level2Number"/>
        <w:spacing w:before="240" w:after="0"/>
      </w:pPr>
      <w:bookmarkStart w:id="18" w:name="_Ref_a831823"/>
      <w:r>
        <w:t xml:space="preserve">References to </w:t>
      </w:r>
      <w:r>
        <w:rPr>
          <w:b/>
          <w:bCs/>
        </w:rPr>
        <w:t>c</w:t>
      </w:r>
      <w:r w:rsidRPr="00B21EFA">
        <w:rPr>
          <w:b/>
          <w:bCs/>
        </w:rPr>
        <w:t>lauses</w:t>
      </w:r>
      <w:r>
        <w:t xml:space="preserve">, </w:t>
      </w:r>
      <w:r w:rsidRPr="00B21EFA">
        <w:rPr>
          <w:b/>
          <w:bCs/>
        </w:rPr>
        <w:t>Schedules</w:t>
      </w:r>
      <w:r w:rsidRPr="00CE70FE">
        <w:t xml:space="preserve"> and</w:t>
      </w:r>
      <w:r>
        <w:rPr>
          <w:b/>
          <w:bCs/>
        </w:rPr>
        <w:t xml:space="preserve"> Annexes</w:t>
      </w:r>
      <w:r>
        <w:t xml:space="preserve"> are to the clauses of, schedules to and annexes to this Agreement and references to </w:t>
      </w:r>
      <w:r>
        <w:rPr>
          <w:b/>
          <w:bCs/>
        </w:rPr>
        <w:t>p</w:t>
      </w:r>
      <w:r w:rsidRPr="006C24F3">
        <w:rPr>
          <w:b/>
          <w:bCs/>
        </w:rPr>
        <w:t>aragraphs</w:t>
      </w:r>
      <w:r>
        <w:t xml:space="preserve"> are to paragraphs of the relevant Schedule or Annex.</w:t>
      </w:r>
      <w:bookmarkEnd w:id="18"/>
    </w:p>
    <w:p w14:paraId="54507809" w14:textId="48DFB4C3" w:rsidR="00961385" w:rsidRDefault="00B36E1F" w:rsidP="00455E2C">
      <w:pPr>
        <w:pStyle w:val="Level2Number"/>
        <w:spacing w:before="240"/>
      </w:pPr>
      <w:r>
        <w:lastRenderedPageBreak/>
        <w:t xml:space="preserve">Clause, </w:t>
      </w:r>
      <w:bookmarkStart w:id="19" w:name="_Int_ugV1EVbr"/>
      <w:r>
        <w:t>Schedule</w:t>
      </w:r>
      <w:bookmarkEnd w:id="19"/>
      <w:r>
        <w:t xml:space="preserve"> and paragraph headings shall not affect the interpretation of this </w:t>
      </w:r>
      <w:r w:rsidR="00455E2C">
        <w:t>A</w:t>
      </w:r>
      <w:r>
        <w:t>greement.</w:t>
      </w:r>
      <w:bookmarkEnd w:id="8"/>
    </w:p>
    <w:p w14:paraId="2E19E33D" w14:textId="77777777" w:rsidR="00961385" w:rsidRDefault="00B36E1F">
      <w:pPr>
        <w:pStyle w:val="Level2Number"/>
      </w:pPr>
      <w:bookmarkStart w:id="20" w:name="_Ref_a951806"/>
      <w:r>
        <w:t xml:space="preserve">A </w:t>
      </w:r>
      <w:r w:rsidRPr="3F50FF3F">
        <w:rPr>
          <w:b/>
          <w:bCs/>
        </w:rPr>
        <w:t>person</w:t>
      </w:r>
      <w:r>
        <w:t xml:space="preserve"> includes a natural person, corporate or unincorporated body (</w:t>
      </w:r>
      <w:bookmarkStart w:id="21" w:name="_Int_bRUdRcsm"/>
      <w:r>
        <w:t>whether or not</w:t>
      </w:r>
      <w:bookmarkEnd w:id="21"/>
      <w:r>
        <w:t xml:space="preserve"> having separate legal personality).</w:t>
      </w:r>
      <w:bookmarkEnd w:id="20"/>
    </w:p>
    <w:p w14:paraId="322F5934" w14:textId="601D23AE" w:rsidR="00961385" w:rsidRDefault="00B36E1F">
      <w:pPr>
        <w:pStyle w:val="Level2Number"/>
      </w:pPr>
      <w:bookmarkStart w:id="22" w:name="_Ref_a117734"/>
      <w:r>
        <w:t>The Schedules</w:t>
      </w:r>
      <w:r w:rsidR="00455E2C">
        <w:t xml:space="preserve"> and Annexes</w:t>
      </w:r>
      <w:r>
        <w:t xml:space="preserve"> form part of this </w:t>
      </w:r>
      <w:r w:rsidR="00455E2C">
        <w:t>A</w:t>
      </w:r>
      <w:r>
        <w:t xml:space="preserve">greement and shall have effect as if set out in full in the body of this </w:t>
      </w:r>
      <w:r w:rsidR="00455E2C">
        <w:t>A</w:t>
      </w:r>
      <w:r>
        <w:t>greement</w:t>
      </w:r>
      <w:r w:rsidR="66487B4A">
        <w:t xml:space="preserve">. </w:t>
      </w:r>
      <w:r>
        <w:t xml:space="preserve">Any reference to </w:t>
      </w:r>
      <w:r w:rsidRPr="3F50FF3F">
        <w:rPr>
          <w:b/>
          <w:bCs/>
        </w:rPr>
        <w:t xml:space="preserve">this </w:t>
      </w:r>
      <w:r w:rsidR="00455E2C" w:rsidRPr="3F50FF3F">
        <w:rPr>
          <w:b/>
          <w:bCs/>
        </w:rPr>
        <w:t>A</w:t>
      </w:r>
      <w:r w:rsidRPr="3F50FF3F">
        <w:rPr>
          <w:b/>
          <w:bCs/>
        </w:rPr>
        <w:t>greement</w:t>
      </w:r>
      <w:r>
        <w:t xml:space="preserve"> includes the Schedules</w:t>
      </w:r>
      <w:r w:rsidR="00455E2C">
        <w:t xml:space="preserve"> and Annexes</w:t>
      </w:r>
      <w:r>
        <w:t>.</w:t>
      </w:r>
      <w:bookmarkEnd w:id="22"/>
    </w:p>
    <w:p w14:paraId="5D7DE2A6" w14:textId="6DE862D0" w:rsidR="00961385" w:rsidRDefault="00B36E1F">
      <w:pPr>
        <w:pStyle w:val="Level2Number"/>
      </w:pPr>
      <w:bookmarkStart w:id="23" w:name="_Ref_a402494"/>
      <w:r>
        <w:t xml:space="preserve">A reference to a </w:t>
      </w:r>
      <w:r w:rsidRPr="3F50FF3F">
        <w:rPr>
          <w:b/>
          <w:bCs/>
        </w:rPr>
        <w:t xml:space="preserve">company </w:t>
      </w:r>
      <w:r>
        <w:t xml:space="preserve">includes any company, </w:t>
      </w:r>
      <w:r w:rsidR="086913D1">
        <w:t>corporation,</w:t>
      </w:r>
      <w:r>
        <w:t xml:space="preserve"> or other body corporate, wherever and however incorporated or established.</w:t>
      </w:r>
      <w:bookmarkEnd w:id="23"/>
    </w:p>
    <w:p w14:paraId="360DB5CD" w14:textId="5CDC1F1D" w:rsidR="00961385" w:rsidRDefault="00B36E1F" w:rsidP="00455E2C">
      <w:pPr>
        <w:pStyle w:val="Level2Number"/>
      </w:pPr>
      <w:bookmarkStart w:id="24" w:name="_Ref_a806793"/>
      <w:r>
        <w:t xml:space="preserve">A reference to a </w:t>
      </w:r>
      <w:r w:rsidRPr="00455E2C">
        <w:rPr>
          <w:b/>
          <w:bCs/>
        </w:rPr>
        <w:t>holding company</w:t>
      </w:r>
      <w:r>
        <w:t xml:space="preserve"> or a </w:t>
      </w:r>
      <w:r w:rsidRPr="00455E2C">
        <w:rPr>
          <w:b/>
          <w:bCs/>
        </w:rPr>
        <w:t>subsidiary</w:t>
      </w:r>
      <w:r>
        <w:t xml:space="preserve"> means a holding company or a subsidiary (as the case may be) as defined in section 1159 of the Companies Act 2006 and a company shall be treated, for the purposes only of the membership requirement contained in sections 1159(1)(b) and (c), as a member of another company even if its shares in that other company are registered in the name of</w:t>
      </w:r>
      <w:bookmarkStart w:id="25" w:name="_Ref_a595393"/>
      <w:bookmarkEnd w:id="24"/>
      <w:r w:rsidR="00455E2C">
        <w:t xml:space="preserve"> </w:t>
      </w:r>
      <w:r>
        <w:t>another person (or its nominee) by way of security or in connection with the taking of security; or</w:t>
      </w:r>
      <w:bookmarkStart w:id="26" w:name="_Ref_a268597"/>
      <w:bookmarkEnd w:id="25"/>
      <w:r w:rsidR="00455E2C">
        <w:t xml:space="preserve"> </w:t>
      </w:r>
      <w:r>
        <w:t>its nominee.</w:t>
      </w:r>
      <w:bookmarkEnd w:id="26"/>
    </w:p>
    <w:p w14:paraId="5AABCF1A" w14:textId="346449E4" w:rsidR="00CE70FE" w:rsidRDefault="00CE70FE" w:rsidP="00CE70FE">
      <w:pPr>
        <w:pStyle w:val="Level2Number"/>
      </w:pPr>
      <w:bookmarkStart w:id="27" w:name="_Ref_a819425"/>
      <w:bookmarkStart w:id="28" w:name="_Ref_a593525"/>
      <w:r>
        <w:t xml:space="preserve">A reference to legislation or a legislative provision is a reference to it as amended, </w:t>
      </w:r>
      <w:r w:rsidR="593D7FC8">
        <w:t>extended,</w:t>
      </w:r>
      <w:r>
        <w:t xml:space="preserve"> or re-enacted from time to time. </w:t>
      </w:r>
      <w:bookmarkEnd w:id="27"/>
    </w:p>
    <w:p w14:paraId="0C350133" w14:textId="77777777" w:rsidR="00CE70FE" w:rsidRDefault="00CE70FE" w:rsidP="00CE70FE">
      <w:pPr>
        <w:pStyle w:val="Level2Number"/>
      </w:pPr>
      <w:bookmarkStart w:id="29" w:name="_Ref_a772655"/>
      <w:r>
        <w:t xml:space="preserve">A reference to </w:t>
      </w:r>
      <w:r w:rsidRPr="00B21EFA">
        <w:rPr>
          <w:b/>
          <w:bCs/>
        </w:rPr>
        <w:t>writing</w:t>
      </w:r>
      <w:r>
        <w:t xml:space="preserve"> or </w:t>
      </w:r>
      <w:r w:rsidRPr="00B21EFA">
        <w:rPr>
          <w:b/>
          <w:bCs/>
        </w:rPr>
        <w:t>written</w:t>
      </w:r>
      <w:r>
        <w:t xml:space="preserve"> includes email. </w:t>
      </w:r>
      <w:bookmarkEnd w:id="29"/>
    </w:p>
    <w:p w14:paraId="7930B33F" w14:textId="59D4B29E" w:rsidR="00426EE5" w:rsidRDefault="00426EE5" w:rsidP="00CE70FE">
      <w:pPr>
        <w:pStyle w:val="Level2Number"/>
      </w:pPr>
      <w:r>
        <w:t>A</w:t>
      </w:r>
      <w:r w:rsidRPr="00426EE5">
        <w:t>ny warranty or representation made by the Recruitment Agency in response to the Selection Questionnaire shall be deemed incorporated by reference into this Agreement</w:t>
      </w:r>
      <w:r>
        <w:t>.</w:t>
      </w:r>
    </w:p>
    <w:p w14:paraId="6C79FD6E" w14:textId="77777777" w:rsidR="00CE70FE" w:rsidRDefault="00CE70FE" w:rsidP="00CE70FE">
      <w:pPr>
        <w:pStyle w:val="Level2Number"/>
      </w:pPr>
      <w:bookmarkStart w:id="30" w:name="_Ref_a496657"/>
      <w:r>
        <w:t xml:space="preserve">A reference to </w:t>
      </w:r>
      <w:r w:rsidRPr="00B21EFA">
        <w:rPr>
          <w:b/>
          <w:bCs/>
        </w:rPr>
        <w:t xml:space="preserve">this </w:t>
      </w:r>
      <w:r>
        <w:rPr>
          <w:b/>
          <w:bCs/>
        </w:rPr>
        <w:t>Agreement</w:t>
      </w:r>
      <w:r>
        <w:t xml:space="preserve"> is a reference to this Agreement as varied or novated from time to time.</w:t>
      </w:r>
      <w:bookmarkEnd w:id="30"/>
    </w:p>
    <w:p w14:paraId="79569067" w14:textId="6CBB9307" w:rsidR="00CE70FE" w:rsidRDefault="00CE70FE" w:rsidP="00CE70FE">
      <w:pPr>
        <w:pStyle w:val="Level2Number"/>
      </w:pPr>
      <w:bookmarkStart w:id="31" w:name="_Ref_a639559"/>
      <w:bookmarkStart w:id="32" w:name="_Toc256000001"/>
      <w:bookmarkStart w:id="33" w:name="_Ref_a796159"/>
      <w:bookmarkEnd w:id="28"/>
      <w:r>
        <w:t xml:space="preserve">Any words following the terms </w:t>
      </w:r>
      <w:r w:rsidRPr="3F50FF3F">
        <w:rPr>
          <w:b/>
          <w:bCs/>
        </w:rPr>
        <w:t>including</w:t>
      </w:r>
      <w:r>
        <w:t xml:space="preserve">, </w:t>
      </w:r>
      <w:r w:rsidRPr="3F50FF3F">
        <w:rPr>
          <w:b/>
          <w:bCs/>
        </w:rPr>
        <w:t>include</w:t>
      </w:r>
      <w:bookmarkStart w:id="34" w:name="_Int_AvYlwgtI"/>
      <w:r>
        <w:t xml:space="preserve">, </w:t>
      </w:r>
      <w:r w:rsidRPr="3F50FF3F">
        <w:rPr>
          <w:b/>
          <w:bCs/>
        </w:rPr>
        <w:t>in particular</w:t>
      </w:r>
      <w:r>
        <w:t xml:space="preserve">, </w:t>
      </w:r>
      <w:r w:rsidRPr="3F50FF3F">
        <w:rPr>
          <w:b/>
          <w:bCs/>
        </w:rPr>
        <w:t>for</w:t>
      </w:r>
      <w:bookmarkEnd w:id="34"/>
      <w:r w:rsidRPr="3F50FF3F">
        <w:rPr>
          <w:b/>
          <w:bCs/>
        </w:rPr>
        <w:t xml:space="preserve"> example</w:t>
      </w:r>
      <w:r>
        <w:t xml:space="preserve"> or any similar expression shall be construed as illustrative and shall not limit the sense of the words, description, definition, </w:t>
      </w:r>
      <w:r w:rsidR="1DAE2E20">
        <w:t>phrase,</w:t>
      </w:r>
      <w:r>
        <w:t xml:space="preserve"> or term preceding those terms.</w:t>
      </w:r>
      <w:bookmarkEnd w:id="31"/>
    </w:p>
    <w:p w14:paraId="58FD6D05" w14:textId="77777777" w:rsidR="00CA3E63" w:rsidRPr="007D3F08" w:rsidRDefault="00CA3E63" w:rsidP="00CA3E63">
      <w:pPr>
        <w:pStyle w:val="Level2Number"/>
      </w:pPr>
      <w:bookmarkStart w:id="35" w:name="_Ref_a206465"/>
      <w:r>
        <w:t xml:space="preserve">Any obligation on a Party not to do something includes an obligation not to allow that thing </w:t>
      </w:r>
      <w:r w:rsidRPr="007D3F08">
        <w:t>to be done.</w:t>
      </w:r>
      <w:bookmarkEnd w:id="35"/>
    </w:p>
    <w:p w14:paraId="4B3FE247" w14:textId="0F084590" w:rsidR="000C0BB9" w:rsidRPr="007D3F08" w:rsidRDefault="00FA4D91" w:rsidP="00CE70FE">
      <w:pPr>
        <w:pStyle w:val="Level2Number"/>
      </w:pPr>
      <w:r w:rsidRPr="007D3F08">
        <w:t xml:space="preserve">If there is any </w:t>
      </w:r>
      <w:r w:rsidR="00CA3E63" w:rsidRPr="007D3F08">
        <w:t xml:space="preserve">irreconcilable </w:t>
      </w:r>
      <w:r w:rsidRPr="007D3F08">
        <w:t xml:space="preserve">conflict or ambiguity between the terms of the </w:t>
      </w:r>
      <w:r w:rsidR="000C0BB9" w:rsidRPr="007D3F08">
        <w:t xml:space="preserve">following </w:t>
      </w:r>
      <w:r w:rsidRPr="007D3F08">
        <w:t>documents</w:t>
      </w:r>
      <w:r w:rsidR="000C0BB9" w:rsidRPr="007D3F08">
        <w:t>:</w:t>
      </w:r>
    </w:p>
    <w:p w14:paraId="38ECA497" w14:textId="77777777" w:rsidR="007D3F08" w:rsidRPr="007D3F08" w:rsidRDefault="007D3F08" w:rsidP="000C0BB9">
      <w:pPr>
        <w:pStyle w:val="Level3Number"/>
      </w:pPr>
      <w:r w:rsidRPr="007D3F08">
        <w:t>Mandatory Policies;</w:t>
      </w:r>
    </w:p>
    <w:p w14:paraId="6045FD85" w14:textId="668DF59A" w:rsidR="007D3F08" w:rsidRPr="007D3F08" w:rsidRDefault="007D3F08" w:rsidP="007D3F08">
      <w:pPr>
        <w:pStyle w:val="Level3Number"/>
      </w:pPr>
      <w:r w:rsidRPr="007D3F08">
        <w:t>Selection Questionnaire;</w:t>
      </w:r>
    </w:p>
    <w:p w14:paraId="0442C5C9" w14:textId="77777777" w:rsidR="007D3F08" w:rsidRPr="007D3F08" w:rsidRDefault="007D3F08" w:rsidP="000C0BB9">
      <w:pPr>
        <w:pStyle w:val="Level3Number"/>
      </w:pPr>
      <w:r w:rsidRPr="007D3F08">
        <w:t xml:space="preserve">Assignment Confirmation; </w:t>
      </w:r>
    </w:p>
    <w:p w14:paraId="0ACE0A3D" w14:textId="09FED6E2" w:rsidR="007D3F08" w:rsidRPr="007D3F08" w:rsidRDefault="007D3F08" w:rsidP="00283FF7">
      <w:pPr>
        <w:pStyle w:val="Level3Number"/>
        <w:numPr>
          <w:ilvl w:val="0"/>
          <w:numId w:val="0"/>
        </w:numPr>
        <w:ind w:left="720"/>
      </w:pPr>
      <w:r w:rsidRPr="007D3F08">
        <w:t>this Agreement, including the Schedules and Annexes,</w:t>
      </w:r>
      <w:r w:rsidR="008E0DC5">
        <w:t xml:space="preserve"> </w:t>
      </w:r>
      <w:r w:rsidR="008E0DC5" w:rsidRPr="007D3F08">
        <w:t>a term contained in a document higher in the list has priority over one contained in a document lower in the list.</w:t>
      </w:r>
    </w:p>
    <w:p w14:paraId="62CC0653" w14:textId="394F945B" w:rsidR="00FA4D91" w:rsidRDefault="00FA4D91" w:rsidP="00353A01">
      <w:pPr>
        <w:pStyle w:val="Level3Number"/>
        <w:numPr>
          <w:ilvl w:val="0"/>
          <w:numId w:val="0"/>
        </w:numPr>
        <w:ind w:left="720"/>
      </w:pPr>
    </w:p>
    <w:p w14:paraId="38B5AAEE" w14:textId="75FE10A3" w:rsidR="00961385" w:rsidRDefault="00B36E1F">
      <w:pPr>
        <w:pStyle w:val="Level1Heading"/>
      </w:pPr>
      <w:bookmarkStart w:id="36" w:name="_Toc256000002"/>
      <w:bookmarkStart w:id="37" w:name="_Ref_a783490"/>
      <w:bookmarkEnd w:id="32"/>
      <w:bookmarkEnd w:id="33"/>
      <w:r>
        <w:lastRenderedPageBreak/>
        <w:t>Commencement</w:t>
      </w:r>
      <w:bookmarkEnd w:id="36"/>
      <w:bookmarkEnd w:id="37"/>
      <w:r w:rsidR="00CE70FE">
        <w:t xml:space="preserve"> and duration</w:t>
      </w:r>
    </w:p>
    <w:p w14:paraId="7F69642A" w14:textId="5C73DBC1" w:rsidR="00426EE5" w:rsidRDefault="00426EE5" w:rsidP="00426EE5">
      <w:pPr>
        <w:pStyle w:val="Level2Number"/>
      </w:pPr>
      <w:r>
        <w:t xml:space="preserve">This Agreement shall take effect on the Commencement Date and shall expire on the Expiry </w:t>
      </w:r>
      <w:r w:rsidR="7DE6F39C">
        <w:t>Date unless</w:t>
      </w:r>
      <w:r>
        <w:t xml:space="preserve"> it is extended by agreement in writing between the Parties or terminated </w:t>
      </w:r>
      <w:r w:rsidR="00D24959">
        <w:t>earlier</w:t>
      </w:r>
      <w:bookmarkStart w:id="38" w:name="_Toc256000012"/>
      <w:bookmarkStart w:id="39" w:name="_Ref_a878019"/>
      <w:r w:rsidR="00284613">
        <w:t>.</w:t>
      </w:r>
    </w:p>
    <w:p w14:paraId="4A6D7254" w14:textId="1C965EBF" w:rsidR="00284613" w:rsidRDefault="00667686" w:rsidP="00426EE5">
      <w:pPr>
        <w:pStyle w:val="Level2Number"/>
      </w:pPr>
      <w:r>
        <w:t xml:space="preserve">Subject to clause </w:t>
      </w:r>
      <w:r>
        <w:fldChar w:fldCharType="begin"/>
      </w:r>
      <w:r>
        <w:instrText xml:space="preserve"> REF _Ref190854409 \r \h </w:instrText>
      </w:r>
      <w:r>
        <w:fldChar w:fldCharType="separate"/>
      </w:r>
      <w:r w:rsidR="00EA7A47">
        <w:t>2.3</w:t>
      </w:r>
      <w:r>
        <w:fldChar w:fldCharType="end"/>
      </w:r>
      <w:r>
        <w:t>, i</w:t>
      </w:r>
      <w:r w:rsidR="00284613" w:rsidRPr="00284613">
        <w:t xml:space="preserve">f an Assignment </w:t>
      </w:r>
      <w:r w:rsidR="00057380">
        <w:t xml:space="preserve">has commenced </w:t>
      </w:r>
      <w:r w:rsidR="00284613" w:rsidRPr="00284613">
        <w:t>prior to expiry or termination of this Agreement then that Assignment shall continue until otherwise separately terminated.</w:t>
      </w:r>
    </w:p>
    <w:p w14:paraId="5655AB6F" w14:textId="1B266486" w:rsidR="00667686" w:rsidRDefault="00667686" w:rsidP="00426EE5">
      <w:pPr>
        <w:pStyle w:val="Level2Number"/>
      </w:pPr>
      <w:bookmarkStart w:id="40" w:name="_Ref190854409"/>
      <w:r>
        <w:t xml:space="preserve">If this Agreement is terminated </w:t>
      </w:r>
      <w:r w:rsidR="00057380">
        <w:t xml:space="preserve">by the Client due to a material breach </w:t>
      </w:r>
      <w:r>
        <w:t xml:space="preserve">pursuant to clause </w:t>
      </w:r>
      <w:r w:rsidR="00057380">
        <w:fldChar w:fldCharType="begin"/>
      </w:r>
      <w:r w:rsidR="00057380">
        <w:instrText xml:space="preserve"> REF _Ref190621299 \r \h </w:instrText>
      </w:r>
      <w:r w:rsidR="00057380">
        <w:fldChar w:fldCharType="separate"/>
      </w:r>
      <w:r w:rsidR="00EA7A47">
        <w:t>18.2.3</w:t>
      </w:r>
      <w:r w:rsidR="00057380">
        <w:fldChar w:fldCharType="end"/>
      </w:r>
      <w:r w:rsidR="00057380">
        <w:t xml:space="preserve">, all existing Assignments shall terminate at the same time. </w:t>
      </w:r>
    </w:p>
    <w:bookmarkEnd w:id="40"/>
    <w:p w14:paraId="45BDB073" w14:textId="4370CD5D" w:rsidR="00EC5610" w:rsidRDefault="00EC5610" w:rsidP="00EC5610">
      <w:pPr>
        <w:pStyle w:val="Level1Heading"/>
      </w:pPr>
      <w:r>
        <w:t>Appointment</w:t>
      </w:r>
    </w:p>
    <w:p w14:paraId="689B6288" w14:textId="1A8DCAE7" w:rsidR="00EC5610" w:rsidRDefault="00EC5610" w:rsidP="00EC5610">
      <w:pPr>
        <w:pStyle w:val="Level2Number"/>
      </w:pPr>
      <w:r>
        <w:t>The Recruitment Agency warrants and represents that its responses to the Selection Questionnaire shall remain accurate and up to date for the duration of the Agreement Term.</w:t>
      </w:r>
    </w:p>
    <w:p w14:paraId="18E2655B" w14:textId="4D402AB2" w:rsidR="00EC5610" w:rsidRDefault="00EC5610" w:rsidP="00EC5610">
      <w:pPr>
        <w:pStyle w:val="Level2Number"/>
      </w:pPr>
      <w:bookmarkStart w:id="41" w:name="_Ref190442762"/>
      <w:r>
        <w:t xml:space="preserve">Where the Recruitment Agency is </w:t>
      </w:r>
      <w:r w:rsidR="00F77838">
        <w:t>selected</w:t>
      </w:r>
      <w:r>
        <w:t xml:space="preserve"> </w:t>
      </w:r>
      <w:r w:rsidR="000C0989">
        <w:t xml:space="preserve">by the Client </w:t>
      </w:r>
      <w:r>
        <w:t xml:space="preserve">as a </w:t>
      </w:r>
      <w:r w:rsidR="008E0DC5">
        <w:t>preferred supplier</w:t>
      </w:r>
      <w:r w:rsidR="00F77838">
        <w:t xml:space="preserve">, </w:t>
      </w:r>
      <w:r>
        <w:t>the Recruitment Agency shall maintain the Supplier Accreditation Requirements for the Agreement Term</w:t>
      </w:r>
      <w:r w:rsidR="26CA6B17">
        <w:t xml:space="preserve">. </w:t>
      </w:r>
      <w:r w:rsidR="004A6B84">
        <w:t xml:space="preserve">The Parties agree that the Recruitment Agency's breach of this clause </w:t>
      </w:r>
      <w:r>
        <w:fldChar w:fldCharType="begin"/>
      </w:r>
      <w:r>
        <w:instrText xml:space="preserve"> REF _Ref190442762 \r \h </w:instrText>
      </w:r>
      <w:r>
        <w:fldChar w:fldCharType="separate"/>
      </w:r>
      <w:r w:rsidR="00EA7A47">
        <w:t>3.2</w:t>
      </w:r>
      <w:r>
        <w:fldChar w:fldCharType="end"/>
      </w:r>
      <w:r w:rsidR="004A6B84">
        <w:t xml:space="preserve"> shall be a material breach of this Agreement</w:t>
      </w:r>
      <w:r w:rsidR="00C4715D">
        <w:t xml:space="preserve"> which cannot be remedied</w:t>
      </w:r>
      <w:r>
        <w:t>.</w:t>
      </w:r>
      <w:bookmarkEnd w:id="41"/>
    </w:p>
    <w:p w14:paraId="2A342B09" w14:textId="0C178646" w:rsidR="00F54BF4" w:rsidRDefault="00F54BF4" w:rsidP="00F54BF4">
      <w:pPr>
        <w:pStyle w:val="Level2Number"/>
      </w:pPr>
      <w:r>
        <w:t xml:space="preserve">The Recruitment Agency </w:t>
      </w:r>
      <w:r w:rsidR="000C0989">
        <w:t>shall</w:t>
      </w:r>
      <w:r>
        <w:t xml:space="preserve"> ensure that there are processes in place to identify any issues associated with the smooth running of this Agreement</w:t>
      </w:r>
      <w:r w:rsidR="00667686">
        <w:t xml:space="preserve"> </w:t>
      </w:r>
      <w:r>
        <w:t xml:space="preserve">early and to be able offer </w:t>
      </w:r>
      <w:bookmarkStart w:id="42" w:name="_Int_UFnLxDXZ"/>
      <w:r>
        <w:t>possible solutions</w:t>
      </w:r>
      <w:bookmarkEnd w:id="42"/>
      <w:r>
        <w:t>.</w:t>
      </w:r>
    </w:p>
    <w:p w14:paraId="30661399" w14:textId="3ABED608" w:rsidR="004A6B84" w:rsidRDefault="004A6B84" w:rsidP="004A6B84">
      <w:pPr>
        <w:pStyle w:val="Level1Heading"/>
      </w:pPr>
      <w:bookmarkStart w:id="43" w:name="_Ref190443271"/>
      <w:r>
        <w:t>S</w:t>
      </w:r>
      <w:r w:rsidR="008A3278">
        <w:t>upply of S</w:t>
      </w:r>
      <w:r>
        <w:t>ervices</w:t>
      </w:r>
      <w:bookmarkEnd w:id="43"/>
    </w:p>
    <w:p w14:paraId="1877A6BA" w14:textId="553FDE73" w:rsidR="004A6B84" w:rsidRDefault="000C0989" w:rsidP="004A6B84">
      <w:pPr>
        <w:pStyle w:val="Level2Number"/>
      </w:pPr>
      <w:bookmarkStart w:id="44" w:name="_Ref190444160"/>
      <w:r>
        <w:t>T</w:t>
      </w:r>
      <w:r w:rsidR="008A3278" w:rsidRPr="008A3278">
        <w:t>he Recruitment Agency shall</w:t>
      </w:r>
      <w:r w:rsidR="00AC6120">
        <w:t xml:space="preserve"> during the Agreement Term</w:t>
      </w:r>
      <w:r w:rsidR="008A3278">
        <w:t>:</w:t>
      </w:r>
      <w:bookmarkEnd w:id="44"/>
    </w:p>
    <w:p w14:paraId="0B46D134" w14:textId="6E748E93" w:rsidR="008A3278" w:rsidRDefault="008A3278" w:rsidP="008A3278">
      <w:pPr>
        <w:pStyle w:val="Level3Number"/>
      </w:pPr>
      <w:r>
        <w:t>p</w:t>
      </w:r>
      <w:r w:rsidR="004D498B">
        <w:t>erform</w:t>
      </w:r>
      <w:r>
        <w:t xml:space="preserve"> </w:t>
      </w:r>
      <w:r w:rsidR="009E39ED">
        <w:t xml:space="preserve">any </w:t>
      </w:r>
      <w:r>
        <w:t xml:space="preserve">Introduction Services to the Client; </w:t>
      </w:r>
    </w:p>
    <w:p w14:paraId="36D45C9B" w14:textId="73DF3BF4" w:rsidR="008A3278" w:rsidRDefault="008A3278" w:rsidP="008A3278">
      <w:pPr>
        <w:pStyle w:val="Level3Number"/>
      </w:pPr>
      <w:r>
        <w:t>p</w:t>
      </w:r>
      <w:r w:rsidR="004D498B">
        <w:t>erform</w:t>
      </w:r>
      <w:r>
        <w:t xml:space="preserve"> </w:t>
      </w:r>
      <w:r w:rsidR="009E39ED">
        <w:t xml:space="preserve">any </w:t>
      </w:r>
      <w:r>
        <w:t>Supply of Agency Worker Services to the</w:t>
      </w:r>
      <w:r w:rsidR="00AC6120">
        <w:t xml:space="preserve"> Client</w:t>
      </w:r>
      <w:r>
        <w:t xml:space="preserve">; and </w:t>
      </w:r>
    </w:p>
    <w:p w14:paraId="0BF1804D" w14:textId="5FC2107C" w:rsidR="008A3278" w:rsidRDefault="008A3278" w:rsidP="008A3278">
      <w:pPr>
        <w:pStyle w:val="Level3Number"/>
      </w:pPr>
      <w:r>
        <w:t>p</w:t>
      </w:r>
      <w:r w:rsidR="004D498B">
        <w:t>erform</w:t>
      </w:r>
      <w:r>
        <w:t xml:space="preserve"> </w:t>
      </w:r>
      <w:r w:rsidR="00AC6120">
        <w:t>any</w:t>
      </w:r>
      <w:r>
        <w:t xml:space="preserve"> Additional Services</w:t>
      </w:r>
      <w:r w:rsidR="00AC6120">
        <w:t xml:space="preserve"> to the Client</w:t>
      </w:r>
      <w:r w:rsidR="009E39ED">
        <w:t>;</w:t>
      </w:r>
    </w:p>
    <w:p w14:paraId="2E8876E0" w14:textId="2824511E" w:rsidR="00AC6120" w:rsidRDefault="00AC6120" w:rsidP="00AC6120">
      <w:pPr>
        <w:pStyle w:val="Level3Number"/>
        <w:numPr>
          <w:ilvl w:val="0"/>
          <w:numId w:val="0"/>
        </w:numPr>
        <w:ind w:left="1440" w:hanging="720"/>
      </w:pPr>
      <w:r w:rsidRPr="00AC6120">
        <w:t>in accordance with the terms of this Agreement, including the Specification</w:t>
      </w:r>
      <w:r>
        <w:t>.</w:t>
      </w:r>
    </w:p>
    <w:p w14:paraId="4AD3C338" w14:textId="3DCC7421" w:rsidR="008A3278" w:rsidRDefault="008A3278" w:rsidP="00AC6120">
      <w:pPr>
        <w:pStyle w:val="Level2Number"/>
      </w:pPr>
      <w:bookmarkStart w:id="45" w:name="_Ref190444168"/>
      <w:r>
        <w:t>In supplying the Services, the Recruitment Agency shall:</w:t>
      </w:r>
      <w:bookmarkEnd w:id="45"/>
    </w:p>
    <w:p w14:paraId="38F50C7E" w14:textId="40F97A0F" w:rsidR="008A3278" w:rsidRDefault="008A3278" w:rsidP="008A3278">
      <w:pPr>
        <w:pStyle w:val="Level3Number"/>
      </w:pPr>
      <w:r>
        <w:t>co-operate with the Client in all matters relating to the Services and comply with all the Client’s instructions;</w:t>
      </w:r>
    </w:p>
    <w:p w14:paraId="2BED0CC0" w14:textId="6E43240F" w:rsidR="008A3278" w:rsidRDefault="008A3278" w:rsidP="008A3278">
      <w:pPr>
        <w:pStyle w:val="Level3Number"/>
      </w:pPr>
      <w:r>
        <w:t xml:space="preserve">perform the Services with all reasonable care, </w:t>
      </w:r>
      <w:r w:rsidR="099941F0">
        <w:t>skill,</w:t>
      </w:r>
      <w:r>
        <w:t xml:space="preserve"> and diligence in accordance with Good Industry Practice;</w:t>
      </w:r>
    </w:p>
    <w:p w14:paraId="400EE676" w14:textId="298119A8" w:rsidR="008A3278" w:rsidRDefault="008A3278" w:rsidP="008A3278">
      <w:pPr>
        <w:pStyle w:val="Level3Number"/>
      </w:pPr>
      <w:r>
        <w:t>use Staff who</w:t>
      </w:r>
      <w:r w:rsidR="006A59AA">
        <w:t xml:space="preserve"> </w:t>
      </w:r>
      <w:r>
        <w:t>are suitably skilled and experienced to perform tasks assigned to them, and in enough numbers to ensure that the Recruitment Agency’s obligations are fulfilled in accordance with this Agreement;</w:t>
      </w:r>
    </w:p>
    <w:p w14:paraId="16AC0600" w14:textId="221CFE4A" w:rsidR="008A3278" w:rsidRDefault="008A3278" w:rsidP="008A3278">
      <w:pPr>
        <w:pStyle w:val="Level3Number"/>
      </w:pPr>
      <w:r>
        <w:t>ensure that the Services conform with the Specification;</w:t>
      </w:r>
    </w:p>
    <w:p w14:paraId="606EEC44" w14:textId="41D8C33C" w:rsidR="008A3278" w:rsidRDefault="008A3278" w:rsidP="008A3278">
      <w:pPr>
        <w:pStyle w:val="Level3Number"/>
      </w:pPr>
      <w:r>
        <w:t>comply with all applicable laws including the obligations imposed on employment agencies and employment businesses in the Employment Agencies Act 1973, the Conduct Regulations</w:t>
      </w:r>
      <w:r w:rsidR="00AC6120">
        <w:t xml:space="preserve"> 2003</w:t>
      </w:r>
      <w:r>
        <w:t xml:space="preserve"> and the Agency Workers Regulations; </w:t>
      </w:r>
    </w:p>
    <w:p w14:paraId="1A6AC45F" w14:textId="076CE1C9" w:rsidR="008A3278" w:rsidRDefault="002D439A" w:rsidP="008A3278">
      <w:pPr>
        <w:pStyle w:val="Level3Number"/>
      </w:pPr>
      <w:r>
        <w:lastRenderedPageBreak/>
        <w:t xml:space="preserve">comply with, and procure that </w:t>
      </w:r>
      <w:r w:rsidR="00AC6120">
        <w:t xml:space="preserve">all </w:t>
      </w:r>
      <w:r w:rsidR="00082A6E">
        <w:t xml:space="preserve">Staff, </w:t>
      </w:r>
      <w:r w:rsidR="008A3278">
        <w:t>Candidates</w:t>
      </w:r>
      <w:r w:rsidR="00AC6120">
        <w:t xml:space="preserve"> and Agency Workers</w:t>
      </w:r>
      <w:r w:rsidR="008A3278">
        <w:t xml:space="preserve"> </w:t>
      </w:r>
      <w:r>
        <w:t>Engaged by the Client comply with,</w:t>
      </w:r>
      <w:r w:rsidR="008A3278">
        <w:t xml:space="preserve"> the Client’s Mandatory Policies</w:t>
      </w:r>
      <w:r>
        <w:t>;</w:t>
      </w:r>
      <w:r w:rsidR="00853901" w:rsidRPr="00853901">
        <w:t xml:space="preserve"> </w:t>
      </w:r>
      <w:r w:rsidR="00853901">
        <w:t xml:space="preserve">and </w:t>
      </w:r>
    </w:p>
    <w:p w14:paraId="3C9A41BC" w14:textId="0736205F" w:rsidR="00D10DCC" w:rsidRDefault="002D439A" w:rsidP="008A3278">
      <w:pPr>
        <w:pStyle w:val="Level3Number"/>
      </w:pPr>
      <w:r>
        <w:t xml:space="preserve">comply </w:t>
      </w:r>
      <w:r w:rsidR="6A31B0C8">
        <w:t>with and</w:t>
      </w:r>
      <w:r>
        <w:t xml:space="preserve"> procure that all Agency Workers Engaged by the Client comply with,</w:t>
      </w:r>
      <w:r w:rsidR="008A3278">
        <w:t xml:space="preserve"> the Agency Worker Legislation</w:t>
      </w:r>
      <w:r w:rsidR="00853901">
        <w:t>.</w:t>
      </w:r>
    </w:p>
    <w:p w14:paraId="553468C3" w14:textId="7549D3B6" w:rsidR="00DE0B29" w:rsidRDefault="00DE0B29" w:rsidP="00DE0B29">
      <w:pPr>
        <w:pStyle w:val="Level2Number"/>
      </w:pPr>
      <w:r>
        <w:t xml:space="preserve">The Parties agree that the Recruitment Agency's breach of clause </w:t>
      </w:r>
      <w:r>
        <w:fldChar w:fldCharType="begin"/>
      </w:r>
      <w:r>
        <w:instrText xml:space="preserve"> REF _Ref190444160 \r \h </w:instrText>
      </w:r>
      <w:r>
        <w:fldChar w:fldCharType="separate"/>
      </w:r>
      <w:r w:rsidR="00EA7A47">
        <w:t>4.1</w:t>
      </w:r>
      <w:r>
        <w:fldChar w:fldCharType="end"/>
      </w:r>
      <w:r>
        <w:t xml:space="preserve"> or clause </w:t>
      </w:r>
      <w:r>
        <w:fldChar w:fldCharType="begin"/>
      </w:r>
      <w:r>
        <w:instrText xml:space="preserve"> REF _Ref190444168 \r \h </w:instrText>
      </w:r>
      <w:r>
        <w:fldChar w:fldCharType="separate"/>
      </w:r>
      <w:r w:rsidR="00EA7A47">
        <w:t>4.2</w:t>
      </w:r>
      <w:r>
        <w:fldChar w:fldCharType="end"/>
      </w:r>
      <w:r>
        <w:t xml:space="preserve"> shall be a material breach of this Agreement</w:t>
      </w:r>
      <w:r w:rsidR="00012205">
        <w:t xml:space="preserve"> which cannot be remedied</w:t>
      </w:r>
      <w:r>
        <w:t>.</w:t>
      </w:r>
    </w:p>
    <w:p w14:paraId="1FD69B08" w14:textId="65AD29BA" w:rsidR="00906DCE" w:rsidRDefault="00906DCE" w:rsidP="00DE0B29">
      <w:pPr>
        <w:pStyle w:val="Level2Number"/>
      </w:pPr>
      <w:bookmarkStart w:id="46" w:name="_Int_o7zt2Yfs"/>
      <w:r>
        <w:t>In order to</w:t>
      </w:r>
      <w:bookmarkEnd w:id="46"/>
      <w:r>
        <w:t xml:space="preserve"> p</w:t>
      </w:r>
      <w:r w:rsidR="004D498B">
        <w:t>erform</w:t>
      </w:r>
      <w:r>
        <w:t xml:space="preserve"> the Services, the Recruitment Agency shall subscribe to the Platform and maintain such subscription for the duration of the Agreement Term.</w:t>
      </w:r>
      <w:r w:rsidR="00951FE0">
        <w:t xml:space="preserve"> </w:t>
      </w:r>
      <w:r w:rsidR="00550173">
        <w:t xml:space="preserve"> </w:t>
      </w:r>
      <w:r>
        <w:t>The Recruitment Agency is responsible for its own compliance with the terms of use of the Platform and the Client shall have no liability whatsoever for the Recruitment Agency's access to or use of the Platform.</w:t>
      </w:r>
    </w:p>
    <w:p w14:paraId="3FB5DE94" w14:textId="422456B4" w:rsidR="00906DCE" w:rsidRDefault="00906DCE" w:rsidP="00DE0B29">
      <w:pPr>
        <w:pStyle w:val="Level2Number"/>
      </w:pPr>
      <w:r>
        <w:t>The Client may issue a Requirement for Services from time to time via the Platform</w:t>
      </w:r>
      <w:bookmarkStart w:id="47" w:name="_Int_05oQPR6K"/>
      <w:r>
        <w:t xml:space="preserve">. </w:t>
      </w:r>
      <w:r w:rsidR="00951FE0">
        <w:t xml:space="preserve"> </w:t>
      </w:r>
      <w:bookmarkEnd w:id="47"/>
      <w:r>
        <w:t>The Client may address a Requirement to the suppliers on the</w:t>
      </w:r>
      <w:r w:rsidR="002E2409">
        <w:t xml:space="preserve"> </w:t>
      </w:r>
      <w:proofErr w:type="spellStart"/>
      <w:r w:rsidR="002E2409">
        <w:t>PerCo</w:t>
      </w:r>
      <w:proofErr w:type="spellEnd"/>
      <w:r w:rsidR="002E2409">
        <w:t xml:space="preserve"> framework</w:t>
      </w:r>
      <w:r>
        <w:t xml:space="preserve"> at its sole discretion. </w:t>
      </w:r>
    </w:p>
    <w:p w14:paraId="6CCD4554" w14:textId="77499B0E" w:rsidR="00DE0B29" w:rsidRDefault="00DE0B29" w:rsidP="00DE0B29">
      <w:pPr>
        <w:pStyle w:val="Level2Number"/>
      </w:pPr>
      <w:r>
        <w:t xml:space="preserve">In the event that the Client is of the reasonable opinion that the Recruitment Agency's performance of its obligations under this Agreement has failed to meet the requirements set out in this Agreement or otherwise fails to comply with any of the terms of the Agreement, then the Client may, without prejudice to its rights under clause </w:t>
      </w:r>
      <w:r w:rsidR="00391F07">
        <w:fldChar w:fldCharType="begin"/>
      </w:r>
      <w:r w:rsidR="00391F07">
        <w:instrText xml:space="preserve"> REF _Ref190634926 \n \h </w:instrText>
      </w:r>
      <w:r w:rsidR="00391F07">
        <w:fldChar w:fldCharType="separate"/>
      </w:r>
      <w:r w:rsidR="00EA7A47">
        <w:t>18</w:t>
      </w:r>
      <w:r w:rsidR="00391F07">
        <w:fldChar w:fldCharType="end"/>
      </w:r>
      <w:r>
        <w:t>, itself supply or procure the supply of all or part of the Services from any other person until such time as the Recruitment Agency shall have demonstrated to the reasonable satisfaction of the Client that the Recruitment Agency is able to supply all or such part of the Services in accordance with th</w:t>
      </w:r>
      <w:r w:rsidR="00951FE0">
        <w:t>is</w:t>
      </w:r>
      <w:r>
        <w:t xml:space="preserve"> Agreement.</w:t>
      </w:r>
    </w:p>
    <w:p w14:paraId="19E9A566" w14:textId="4F72F403" w:rsidR="00DE0B29" w:rsidRDefault="00DE0B29" w:rsidP="00DE0B29">
      <w:pPr>
        <w:pStyle w:val="Level2Number"/>
      </w:pPr>
      <w:r>
        <w:t xml:space="preserve">If the Recruitment Agency fails to supply any of the Services in accordance with the provisions of this Agreement and such failure is capable of remedy, then the Client </w:t>
      </w:r>
      <w:r w:rsidR="005B40E1">
        <w:t xml:space="preserve">may, without prejudice to its rights under clause </w:t>
      </w:r>
      <w:r w:rsidR="00391F07">
        <w:fldChar w:fldCharType="begin"/>
      </w:r>
      <w:r w:rsidR="00391F07">
        <w:instrText xml:space="preserve"> REF _Ref190634926 \n \h </w:instrText>
      </w:r>
      <w:r w:rsidR="00391F07">
        <w:fldChar w:fldCharType="separate"/>
      </w:r>
      <w:r w:rsidR="00EA7A47">
        <w:t>18</w:t>
      </w:r>
      <w:r w:rsidR="00391F07">
        <w:fldChar w:fldCharType="end"/>
      </w:r>
      <w:r w:rsidR="005B40E1">
        <w:t xml:space="preserve">, </w:t>
      </w:r>
      <w:r>
        <w:t xml:space="preserve">instruct the Recruitment Agency to remedy the failure and the Recruitment Agency shall at its own cost and expense, remedy such failure (and any damage resulting from such failure) within 10 Working Days of the Client's instructions or such other </w:t>
      </w:r>
      <w:r w:rsidR="00210CD7">
        <w:t xml:space="preserve">shorter </w:t>
      </w:r>
      <w:r>
        <w:t xml:space="preserve">period of time as the Client may </w:t>
      </w:r>
      <w:r w:rsidR="0095020E">
        <w:t xml:space="preserve">reasonably </w:t>
      </w:r>
      <w:r>
        <w:t>direct.</w:t>
      </w:r>
    </w:p>
    <w:p w14:paraId="42FA102E" w14:textId="144DDD58" w:rsidR="008A3278" w:rsidRDefault="008A3278" w:rsidP="002D439A">
      <w:pPr>
        <w:pStyle w:val="Level2Number"/>
      </w:pPr>
      <w:r>
        <w:t>The Client may at any time</w:t>
      </w:r>
      <w:r w:rsidR="002D439A">
        <w:t xml:space="preserve"> make a written</w:t>
      </w:r>
      <w:r>
        <w:t xml:space="preserve"> request</w:t>
      </w:r>
      <w:r w:rsidR="002D439A">
        <w:t xml:space="preserve"> to the Recruitment Agency for</w:t>
      </w:r>
      <w:r>
        <w:t xml:space="preserve"> a variation to the scope of the Services</w:t>
      </w:r>
      <w:bookmarkStart w:id="48" w:name="_Int_SRcLJd1L"/>
      <w:r>
        <w:t xml:space="preserve">. </w:t>
      </w:r>
      <w:r w:rsidR="009C46E9">
        <w:t xml:space="preserve"> </w:t>
      </w:r>
      <w:bookmarkEnd w:id="48"/>
      <w:r w:rsidR="5362981F">
        <w:t>If</w:t>
      </w:r>
      <w:r>
        <w:t xml:space="preserve"> the Recruitment Agency agrees to any variation to the scope of the Services,</w:t>
      </w:r>
      <w:r w:rsidR="002D439A">
        <w:t xml:space="preserve"> </w:t>
      </w:r>
      <w:r w:rsidR="00DE0B29">
        <w:t xml:space="preserve">no </w:t>
      </w:r>
      <w:r w:rsidR="002D439A">
        <w:t>increase in</w:t>
      </w:r>
      <w:r>
        <w:t xml:space="preserve"> Charges shall be</w:t>
      </w:r>
      <w:r w:rsidR="00DE0B29">
        <w:t xml:space="preserve"> effective unless</w:t>
      </w:r>
      <w:r>
        <w:t xml:space="preserve"> agreed </w:t>
      </w:r>
      <w:r w:rsidR="002D439A">
        <w:t>i</w:t>
      </w:r>
      <w:r>
        <w:t xml:space="preserve">n </w:t>
      </w:r>
      <w:r w:rsidR="002D439A">
        <w:t>w</w:t>
      </w:r>
      <w:r>
        <w:t xml:space="preserve">riting between the </w:t>
      </w:r>
      <w:r w:rsidR="009C46E9">
        <w:t>Parties</w:t>
      </w:r>
      <w:r>
        <w:t>.</w:t>
      </w:r>
    </w:p>
    <w:p w14:paraId="2A6A9EBD" w14:textId="15D11068" w:rsidR="00544EB2" w:rsidRDefault="00544EB2" w:rsidP="00544EB2">
      <w:pPr>
        <w:pStyle w:val="Level1Heading"/>
      </w:pPr>
      <w:r>
        <w:t>Payment</w:t>
      </w:r>
    </w:p>
    <w:p w14:paraId="14B241EA" w14:textId="31D86179" w:rsidR="00544EB2" w:rsidRPr="000A6489" w:rsidRDefault="0022369B" w:rsidP="00544EB2">
      <w:pPr>
        <w:pStyle w:val="Level2Number"/>
      </w:pPr>
      <w:r>
        <w:t>T</w:t>
      </w:r>
      <w:r w:rsidR="00544EB2">
        <w:t xml:space="preserve">he Charges </w:t>
      </w:r>
      <w:r>
        <w:t>for</w:t>
      </w:r>
      <w:r w:rsidR="00544EB2">
        <w:t xml:space="preserve"> the Services </w:t>
      </w:r>
      <w:r>
        <w:t xml:space="preserve">shall be </w:t>
      </w:r>
      <w:r w:rsidR="00544EB2">
        <w:t xml:space="preserve">as set out in </w:t>
      </w:r>
      <w:r w:rsidR="006A59AA">
        <w:rPr>
          <w:highlight w:val="yellow"/>
        </w:rPr>
        <w:fldChar w:fldCharType="begin"/>
      </w:r>
      <w:r w:rsidR="006A59AA">
        <w:instrText xml:space="preserve"> REF _Ref190637965 \r \h </w:instrText>
      </w:r>
      <w:r w:rsidR="006A59AA">
        <w:rPr>
          <w:highlight w:val="yellow"/>
        </w:rPr>
      </w:r>
      <w:r w:rsidR="006A59AA">
        <w:rPr>
          <w:highlight w:val="yellow"/>
        </w:rPr>
        <w:fldChar w:fldCharType="separate"/>
      </w:r>
      <w:r w:rsidR="00EA7A47">
        <w:t>Schedule 3</w:t>
      </w:r>
      <w:r w:rsidR="006A59AA">
        <w:rPr>
          <w:highlight w:val="yellow"/>
        </w:rPr>
        <w:fldChar w:fldCharType="end"/>
      </w:r>
      <w:r w:rsidR="006A59AA">
        <w:t xml:space="preserve"> </w:t>
      </w:r>
      <w:r w:rsidR="000A6489" w:rsidRPr="3F50FF3F">
        <w:rPr>
          <w:rFonts w:asciiTheme="minorHAnsi" w:hAnsiTheme="minorHAnsi" w:cstheme="minorBidi"/>
        </w:rPr>
        <w:t>or as otherwise agreed by the Parties in writing and shall be the full and exclusive remuneration of the Recruitment Agency in respect of the supply of the Services</w:t>
      </w:r>
      <w:bookmarkStart w:id="49" w:name="_Int_hHtFrwV2"/>
      <w:r w:rsidR="000A6489" w:rsidRPr="3F50FF3F">
        <w:rPr>
          <w:rFonts w:asciiTheme="minorHAnsi" w:hAnsiTheme="minorHAnsi" w:cstheme="minorBidi"/>
        </w:rPr>
        <w:t xml:space="preserve">.  </w:t>
      </w:r>
      <w:bookmarkEnd w:id="49"/>
      <w:r w:rsidR="000A6489" w:rsidRPr="3F50FF3F">
        <w:rPr>
          <w:rFonts w:asciiTheme="minorHAnsi" w:hAnsiTheme="minorHAnsi" w:cstheme="minorBidi"/>
        </w:rPr>
        <w:t>Unless otherwise agreed in writing by the Client, the Charges shall include every cost and expense of the Recruitment Agency directly or indirectly incurred in connection with the performance of the Services.</w:t>
      </w:r>
      <w:r w:rsidR="007D731A" w:rsidRPr="3F50FF3F">
        <w:rPr>
          <w:rFonts w:asciiTheme="minorHAnsi" w:hAnsiTheme="minorHAnsi" w:cstheme="minorBidi"/>
        </w:rPr>
        <w:t xml:space="preserve"> </w:t>
      </w:r>
    </w:p>
    <w:p w14:paraId="63D3C09E" w14:textId="4E892ECB" w:rsidR="000A6489" w:rsidRDefault="000A6489" w:rsidP="000A6489">
      <w:pPr>
        <w:pStyle w:val="Level2Number"/>
      </w:pPr>
      <w:bookmarkStart w:id="50" w:name="_Ref190603562"/>
      <w:r>
        <w:t xml:space="preserve">The Recruitment Agency shall invoice the Client as set out in </w:t>
      </w:r>
      <w:r w:rsidR="006A59AA">
        <w:rPr>
          <w:highlight w:val="yellow"/>
        </w:rPr>
        <w:fldChar w:fldCharType="begin"/>
      </w:r>
      <w:r w:rsidR="006A59AA">
        <w:instrText xml:space="preserve"> REF _Ref190637965 \r \h </w:instrText>
      </w:r>
      <w:r w:rsidR="006A59AA">
        <w:rPr>
          <w:highlight w:val="yellow"/>
        </w:rPr>
      </w:r>
      <w:r w:rsidR="006A59AA">
        <w:rPr>
          <w:highlight w:val="yellow"/>
        </w:rPr>
        <w:fldChar w:fldCharType="separate"/>
      </w:r>
      <w:r w:rsidR="00EA7A47">
        <w:t>Schedule 3</w:t>
      </w:r>
      <w:r w:rsidR="006A59AA">
        <w:rPr>
          <w:highlight w:val="yellow"/>
        </w:rPr>
        <w:fldChar w:fldCharType="end"/>
      </w:r>
      <w:bookmarkStart w:id="51" w:name="_Int_4T2cM0Ww"/>
      <w:r>
        <w:t xml:space="preserve">.  </w:t>
      </w:r>
      <w:bookmarkEnd w:id="50"/>
      <w:bookmarkEnd w:id="51"/>
    </w:p>
    <w:p w14:paraId="4D9154CD" w14:textId="277FA9C8" w:rsidR="000A6489" w:rsidRDefault="000A6489" w:rsidP="000A6489">
      <w:pPr>
        <w:pStyle w:val="Level2Number"/>
      </w:pPr>
      <w:r>
        <w:t xml:space="preserve">In consideration of the supply of the Services by the Recruitment Agency, the Client shall pay the Recruitment Agency any undisputed amounts no later than 30 days after </w:t>
      </w:r>
      <w:r w:rsidR="004F2DC6">
        <w:t xml:space="preserve">the Client's </w:t>
      </w:r>
      <w:r>
        <w:t xml:space="preserve">receipt of a valid invoice which </w:t>
      </w:r>
      <w:r w:rsidR="004F2DC6">
        <w:t xml:space="preserve">complies with clause </w:t>
      </w:r>
      <w:r w:rsidR="004F2DC6">
        <w:fldChar w:fldCharType="begin"/>
      </w:r>
      <w:r w:rsidR="004F2DC6">
        <w:instrText xml:space="preserve"> REF _Ref190603562 \r \h </w:instrText>
      </w:r>
      <w:r w:rsidR="004F2DC6">
        <w:fldChar w:fldCharType="separate"/>
      </w:r>
      <w:r w:rsidR="00EA7A47">
        <w:t>5.2</w:t>
      </w:r>
      <w:r w:rsidR="004F2DC6">
        <w:fldChar w:fldCharType="end"/>
      </w:r>
      <w:r>
        <w:t>.</w:t>
      </w:r>
    </w:p>
    <w:p w14:paraId="5B6F096C" w14:textId="54CB5A0D" w:rsidR="000A6489" w:rsidRDefault="000A6489" w:rsidP="000A6489">
      <w:pPr>
        <w:pStyle w:val="Level2Number"/>
      </w:pPr>
      <w:r>
        <w:lastRenderedPageBreak/>
        <w:t xml:space="preserve">All amounts stated </w:t>
      </w:r>
      <w:r w:rsidR="0022369B">
        <w:t xml:space="preserve">in this Agreement </w:t>
      </w:r>
      <w:r>
        <w:t xml:space="preserve">are exclusive of VAT which </w:t>
      </w:r>
      <w:r w:rsidR="0022369B">
        <w:t xml:space="preserve">the Recruitment Agency </w:t>
      </w:r>
      <w:r>
        <w:t>shall charge</w:t>
      </w:r>
      <w:r w:rsidR="0022369B">
        <w:t xml:space="preserve"> to the Client</w:t>
      </w:r>
      <w:r>
        <w:t xml:space="preserve"> at the prevailing rate</w:t>
      </w:r>
      <w:bookmarkStart w:id="52" w:name="_Int_uau91K9y"/>
      <w:r>
        <w:t xml:space="preserve">.  </w:t>
      </w:r>
      <w:bookmarkEnd w:id="52"/>
      <w:r>
        <w:t xml:space="preserve">The Client shall, following the receipt of a valid VAT invoice, pay to the Recruitment Agency a sum equal to the VAT chargeable in respect of the Services. </w:t>
      </w:r>
    </w:p>
    <w:p w14:paraId="2B8807DE" w14:textId="3EFFB7D3" w:rsidR="000A6489" w:rsidRDefault="000A6489" w:rsidP="000A6489">
      <w:pPr>
        <w:pStyle w:val="Level2Number"/>
      </w:pPr>
      <w:r>
        <w:t>If the Client fails to make a payment due to the Recruitment Agency under this Agreement by the due date, then the Recruitment Agency may charge the Client interest on the overdue sum from the due date until payment of the overdue sum, whether before or after judgment</w:t>
      </w:r>
      <w:bookmarkStart w:id="53" w:name="_Int_h4TV9svx"/>
      <w:r>
        <w:t>.</w:t>
      </w:r>
      <w:r w:rsidR="00E4710A">
        <w:t xml:space="preserve"> </w:t>
      </w:r>
      <w:r>
        <w:t xml:space="preserve"> </w:t>
      </w:r>
      <w:bookmarkEnd w:id="53"/>
      <w:r>
        <w:t>Interest under this clause will accrue each day at 4% a year above the Bank of England's base rate from time to time, but at 4% a year for any period when that base rate is below 0%.</w:t>
      </w:r>
    </w:p>
    <w:p w14:paraId="0C3ADFE8" w14:textId="052DB316" w:rsidR="000A6489" w:rsidRDefault="00D62F79" w:rsidP="00544EB2">
      <w:pPr>
        <w:pStyle w:val="Level2Number"/>
      </w:pPr>
      <w:r>
        <w:t xml:space="preserve">The Client </w:t>
      </w:r>
      <w:r w:rsidRPr="00D62F79">
        <w:t xml:space="preserve">may at any time, without notice to </w:t>
      </w:r>
      <w:r>
        <w:t>the Recruitment Agency,</w:t>
      </w:r>
      <w:r w:rsidRPr="00D62F79">
        <w:t xml:space="preserve"> set off any liability of </w:t>
      </w:r>
      <w:r>
        <w:t>the Client</w:t>
      </w:r>
      <w:r w:rsidRPr="00D62F79">
        <w:t xml:space="preserve"> to </w:t>
      </w:r>
      <w:r>
        <w:t>the Recruitment Agency</w:t>
      </w:r>
      <w:r w:rsidRPr="00D62F79">
        <w:t xml:space="preserve"> against any </w:t>
      </w:r>
      <w:r>
        <w:t xml:space="preserve">undisputed </w:t>
      </w:r>
      <w:r w:rsidRPr="00D62F79">
        <w:t xml:space="preserve">liability of </w:t>
      </w:r>
      <w:r>
        <w:t>the Recruitment Agency</w:t>
      </w:r>
      <w:r w:rsidRPr="00D62F79">
        <w:t xml:space="preserve"> to </w:t>
      </w:r>
      <w:r>
        <w:t>the Client</w:t>
      </w:r>
      <w:r w:rsidRPr="00D62F79">
        <w:t xml:space="preserve">, whether either liability is present or future, liquidated or unliquidated, and whether or not either liability arises under this </w:t>
      </w:r>
      <w:r>
        <w:t>A</w:t>
      </w:r>
      <w:r w:rsidRPr="00D62F79">
        <w:t xml:space="preserve">greement. </w:t>
      </w:r>
      <w:r>
        <w:t xml:space="preserve"> </w:t>
      </w:r>
      <w:r w:rsidRPr="00D62F79">
        <w:t xml:space="preserve">Any exercise by </w:t>
      </w:r>
      <w:r>
        <w:t>the Client</w:t>
      </w:r>
      <w:r w:rsidRPr="00D62F79">
        <w:t xml:space="preserve"> of its rights under this clause shall </w:t>
      </w:r>
      <w:r w:rsidR="00E4710A">
        <w:t>be without prejudice to</w:t>
      </w:r>
      <w:r w:rsidRPr="00D62F79">
        <w:t xml:space="preserve"> any other rights or remedies available to it under this </w:t>
      </w:r>
      <w:r>
        <w:t>A</w:t>
      </w:r>
      <w:r w:rsidRPr="00D62F79">
        <w:t>greement or otherwise.</w:t>
      </w:r>
    </w:p>
    <w:p w14:paraId="056667DE" w14:textId="4267CEA6" w:rsidR="00D62F79" w:rsidRDefault="00D62F79" w:rsidP="00D62F79">
      <w:pPr>
        <w:pStyle w:val="Level2Number"/>
      </w:pPr>
      <w:r>
        <w:t xml:space="preserve">Save as provided in clause </w:t>
      </w:r>
      <w:r>
        <w:fldChar w:fldCharType="begin"/>
      </w:r>
      <w:r>
        <w:instrText xml:space="preserve"> REF _Ref190446094 \r \h </w:instrText>
      </w:r>
      <w:r>
        <w:fldChar w:fldCharType="separate"/>
      </w:r>
      <w:r w:rsidR="00EA7A47">
        <w:t>5.8</w:t>
      </w:r>
      <w:r>
        <w:fldChar w:fldCharType="end"/>
      </w:r>
      <w:r>
        <w:t xml:space="preserve"> and </w:t>
      </w:r>
      <w:r w:rsidR="006A59AA">
        <w:rPr>
          <w:highlight w:val="yellow"/>
        </w:rPr>
        <w:fldChar w:fldCharType="begin"/>
      </w:r>
      <w:r w:rsidR="006A59AA">
        <w:instrText xml:space="preserve"> REF _Ref190637965 \r \h </w:instrText>
      </w:r>
      <w:r w:rsidR="006A59AA">
        <w:rPr>
          <w:highlight w:val="yellow"/>
        </w:rPr>
      </w:r>
      <w:r w:rsidR="006A59AA">
        <w:rPr>
          <w:highlight w:val="yellow"/>
        </w:rPr>
        <w:fldChar w:fldCharType="separate"/>
      </w:r>
      <w:r w:rsidR="00EA7A47">
        <w:t>Schedule 3</w:t>
      </w:r>
      <w:r w:rsidR="006A59AA">
        <w:rPr>
          <w:highlight w:val="yellow"/>
        </w:rPr>
        <w:fldChar w:fldCharType="end"/>
      </w:r>
      <w:r>
        <w:t>, the Charges shall not be subject to any increase whatsoever by the Recruitment Agency during the Agreement Term.</w:t>
      </w:r>
    </w:p>
    <w:p w14:paraId="44AB5A22" w14:textId="77777777" w:rsidR="00D62F79" w:rsidRDefault="00D62F79" w:rsidP="00D62F79">
      <w:pPr>
        <w:pStyle w:val="Level2Number"/>
      </w:pPr>
      <w:bookmarkStart w:id="54" w:name="_Ref190446094"/>
      <w:r>
        <w:t>In respect of any legislative change which results in a change to the following elements of the Charges:</w:t>
      </w:r>
      <w:bookmarkEnd w:id="54"/>
    </w:p>
    <w:p w14:paraId="7CADA3D0" w14:textId="075C3832" w:rsidR="00D62F79" w:rsidRDefault="00D62F79" w:rsidP="00D62F79">
      <w:pPr>
        <w:pStyle w:val="Level3Number"/>
      </w:pPr>
      <w:r>
        <w:t>the Pay Rate, as appropriate;</w:t>
      </w:r>
    </w:p>
    <w:p w14:paraId="2C725E1F" w14:textId="13EEBC5C" w:rsidR="00D62F79" w:rsidRDefault="00D62F79" w:rsidP="00D62F79">
      <w:pPr>
        <w:pStyle w:val="Level3Number"/>
      </w:pPr>
      <w:r>
        <w:t>ENIC, as appropriate;</w:t>
      </w:r>
    </w:p>
    <w:p w14:paraId="3A9192F8" w14:textId="48BCCA19" w:rsidR="00D62F79" w:rsidRDefault="00D62F79" w:rsidP="00D62F79">
      <w:pPr>
        <w:pStyle w:val="Level3Number"/>
      </w:pPr>
      <w:r>
        <w:t>the WTR Element, as appropriate;</w:t>
      </w:r>
    </w:p>
    <w:p w14:paraId="7DC00769" w14:textId="77777777" w:rsidR="00D62F79" w:rsidRDefault="00D62F79" w:rsidP="00D62F79">
      <w:pPr>
        <w:pStyle w:val="Level3Number"/>
      </w:pPr>
      <w:r>
        <w:t>any automatic pension enrolment charge, as appropriate; or</w:t>
      </w:r>
    </w:p>
    <w:p w14:paraId="4AE946BF" w14:textId="59A1D979" w:rsidR="00D62F79" w:rsidRDefault="00D62F79" w:rsidP="00D62F79">
      <w:pPr>
        <w:pStyle w:val="Level3Number"/>
      </w:pPr>
      <w:r>
        <w:t xml:space="preserve">any other statutory elements of Agency Worker pay (e.g. Apprenticeship </w:t>
      </w:r>
      <w:r w:rsidR="00F82EE7">
        <w:t>l</w:t>
      </w:r>
      <w:r>
        <w:t>evy)</w:t>
      </w:r>
      <w:r w:rsidR="00E4710A">
        <w:t>;</w:t>
      </w:r>
    </w:p>
    <w:p w14:paraId="23F654B3" w14:textId="4300C1CE" w:rsidR="00470D66" w:rsidRDefault="00D62F79" w:rsidP="00470D66">
      <w:pPr>
        <w:pStyle w:val="Level2Number"/>
        <w:numPr>
          <w:ilvl w:val="0"/>
          <w:numId w:val="0"/>
        </w:numPr>
        <w:ind w:left="720"/>
      </w:pPr>
      <w:r>
        <w:t>any change shall not exceed the statutory limits imposed by such legislation during the Agreement Term and shall only apply, as appropriate, to that element of the Charges from the date any such change takes effect</w:t>
      </w:r>
      <w:r w:rsidR="00E4710A">
        <w:t xml:space="preserve"> and if the Recruitment Agency has provided to the Client at least 30 days' notice of the change and the explanation for the change (or the maximum amount of notice possible if 30 days' notice is not possible due to the timing of the legislative change)</w:t>
      </w:r>
      <w:r>
        <w:t xml:space="preserve">. </w:t>
      </w:r>
    </w:p>
    <w:p w14:paraId="1B75B204" w14:textId="25559908" w:rsidR="00470D66" w:rsidRDefault="003A6B3A" w:rsidP="00470D66">
      <w:pPr>
        <w:pStyle w:val="Level1Heading"/>
      </w:pPr>
      <w:bookmarkStart w:id="55" w:name="_Ref190611371"/>
      <w:r>
        <w:t>Warranties</w:t>
      </w:r>
      <w:r w:rsidR="003B5EFA">
        <w:t xml:space="preserve"> </w:t>
      </w:r>
      <w:r w:rsidR="007D4C55">
        <w:t>and undertakings</w:t>
      </w:r>
      <w:bookmarkEnd w:id="55"/>
    </w:p>
    <w:p w14:paraId="65B60147" w14:textId="77777777" w:rsidR="00F508D3" w:rsidRDefault="00F508D3" w:rsidP="001643AB">
      <w:pPr>
        <w:pStyle w:val="Level2Number"/>
      </w:pPr>
      <w:r w:rsidRPr="00CB7183">
        <w:t>The Parties acknowledge and agree that this Agreement constitutes a contract for the provision of Services and not a contract for employment.</w:t>
      </w:r>
    </w:p>
    <w:p w14:paraId="4450DC0A" w14:textId="77777777" w:rsidR="003B5EFA" w:rsidRDefault="004F2DC6" w:rsidP="004F2DC6">
      <w:pPr>
        <w:pStyle w:val="Level2Number"/>
      </w:pPr>
      <w:bookmarkStart w:id="56" w:name="_Ref190618078"/>
      <w:r>
        <w:t xml:space="preserve">The Recruitment Agency </w:t>
      </w:r>
      <w:r w:rsidR="003B5EFA">
        <w:t>warrants that:</w:t>
      </w:r>
      <w:bookmarkEnd w:id="56"/>
    </w:p>
    <w:p w14:paraId="47D2DBD3" w14:textId="1DE3DE3E" w:rsidR="004F2DC6" w:rsidRDefault="004F2DC6" w:rsidP="003B5EFA">
      <w:pPr>
        <w:pStyle w:val="Level3Number"/>
      </w:pPr>
      <w:r>
        <w:t>its Staff and the Agency Workers are paid at least the national minimum wage in accordance with the National Minimum Wage Act 1998</w:t>
      </w:r>
      <w:r w:rsidR="003B5EFA">
        <w:t>;</w:t>
      </w:r>
    </w:p>
    <w:p w14:paraId="2F31B835" w14:textId="040A52BB" w:rsidR="003B5EFA" w:rsidRDefault="003B5EFA" w:rsidP="003B5EFA">
      <w:pPr>
        <w:pStyle w:val="Level3Number"/>
      </w:pPr>
      <w:r>
        <w:t>it has the necessary expertise to p</w:t>
      </w:r>
      <w:r w:rsidR="00251423">
        <w:t>erform</w:t>
      </w:r>
      <w:r>
        <w:t xml:space="preserve"> the Services and will perform them in keeping with the Good Industry Practice by using appropriately qualified, </w:t>
      </w:r>
      <w:r w:rsidR="237ADE93">
        <w:t>experienced,</w:t>
      </w:r>
      <w:r>
        <w:t xml:space="preserve"> and trained personnel;</w:t>
      </w:r>
    </w:p>
    <w:p w14:paraId="39BAA516" w14:textId="1E4C5760" w:rsidR="003B5EFA" w:rsidRDefault="003B5EFA" w:rsidP="001643AB">
      <w:pPr>
        <w:pStyle w:val="Level3Number"/>
      </w:pPr>
      <w:r>
        <w:lastRenderedPageBreak/>
        <w:t xml:space="preserve">it does and it shall comply with </w:t>
      </w:r>
      <w:bookmarkStart w:id="57" w:name="_Int_hkQ40Evk"/>
      <w:proofErr w:type="gramStart"/>
      <w:r>
        <w:t>the all</w:t>
      </w:r>
      <w:bookmarkEnd w:id="57"/>
      <w:proofErr w:type="gramEnd"/>
      <w:r>
        <w:t xml:space="preserve"> relevant </w:t>
      </w:r>
      <w:bookmarkStart w:id="58" w:name="_Hlk190794453"/>
      <w:r>
        <w:t xml:space="preserve">statutes, laws, regulations and codes of practice </w:t>
      </w:r>
      <w:bookmarkEnd w:id="58"/>
      <w:r>
        <w:t>from time to time in force in the United Kingdom;</w:t>
      </w:r>
    </w:p>
    <w:p w14:paraId="0F6E6640" w14:textId="4CA7666A" w:rsidR="003B5EFA" w:rsidRDefault="003B5EFA" w:rsidP="003B5EFA">
      <w:pPr>
        <w:pStyle w:val="Level3Number"/>
      </w:pPr>
      <w:r>
        <w:t>all Agency Workers are (and shall remain) employed by the Recruitment Agency or are (and shall remain) treated as employed by the Recruitment Agency under section 44 of the Income Tax (Earnings and Pensions) Act 2003;</w:t>
      </w:r>
    </w:p>
    <w:p w14:paraId="19556FE2" w14:textId="4AC7F737" w:rsidR="003B5EFA" w:rsidRDefault="003B5EFA" w:rsidP="003B5EFA">
      <w:pPr>
        <w:pStyle w:val="Level3Number"/>
      </w:pPr>
      <w:r>
        <w:t>all amounts paid (or to be paid) to Agency Workers are (or will be) paid subject to the deduction of tax and national insurance contributions under PAYE and all such deductions are (or will be) paid together with ENIC and other applicable levies, on time to HMRC;</w:t>
      </w:r>
    </w:p>
    <w:p w14:paraId="7DB1E147" w14:textId="025267AA" w:rsidR="003B5EFA" w:rsidRDefault="003B5EFA" w:rsidP="003B5EFA">
      <w:pPr>
        <w:pStyle w:val="Level3Number"/>
      </w:pPr>
      <w:r>
        <w:t xml:space="preserve">it has complied with (and </w:t>
      </w:r>
      <w:r w:rsidR="006E6B5D">
        <w:t>shall</w:t>
      </w:r>
      <w:r>
        <w:t xml:space="preserve"> continue to comply with) all tax and ENICs obligations concerning the Agency Workers including making timely and accurate returns and the proper maintenance and preservation of records, and the Recruitment Agency has not been given any penalty, notice or warning regarding the same; and</w:t>
      </w:r>
    </w:p>
    <w:p w14:paraId="2C1C5921" w14:textId="03F23E20" w:rsidR="003B5EFA" w:rsidRDefault="003B5EFA" w:rsidP="003B5EFA">
      <w:pPr>
        <w:pStyle w:val="Level3Number"/>
      </w:pPr>
      <w:r>
        <w:t>it is not (and nor will it prior to the expiry or termination of this Agreement become) a managed service company within the meaning of section 61B of the Income Tax (Earnings and Pensions) Act 2003.</w:t>
      </w:r>
    </w:p>
    <w:p w14:paraId="73EBFF80" w14:textId="1DC7CE40" w:rsidR="007D4C55" w:rsidRDefault="007D4C55" w:rsidP="007D4C55">
      <w:pPr>
        <w:pStyle w:val="Level2Number"/>
      </w:pPr>
      <w:bookmarkStart w:id="59" w:name="_Ref190618087"/>
      <w:r>
        <w:t xml:space="preserve">The Recruitment Agency shall procure that all Agency Workers </w:t>
      </w:r>
      <w:r w:rsidR="00AA2092">
        <w:t>shall</w:t>
      </w:r>
      <w:r>
        <w:t xml:space="preserve"> comply with:</w:t>
      </w:r>
      <w:bookmarkEnd w:id="59"/>
    </w:p>
    <w:p w14:paraId="3FB5D201" w14:textId="77777777" w:rsidR="007D4C55" w:rsidRDefault="007D4C55" w:rsidP="007D4C55">
      <w:pPr>
        <w:pStyle w:val="Level3Number"/>
      </w:pPr>
      <w:r>
        <w:t xml:space="preserve">all relevant statutes, laws, </w:t>
      </w:r>
      <w:bookmarkStart w:id="60" w:name="_Int_p0fpfDT0"/>
      <w:r>
        <w:t>regulations</w:t>
      </w:r>
      <w:bookmarkEnd w:id="60"/>
      <w:r>
        <w:t xml:space="preserve"> and codes of practice from time to time in force applicable to the performance of an Assignment and applicable to the Client's business;</w:t>
      </w:r>
    </w:p>
    <w:p w14:paraId="741A8E8E" w14:textId="77777777" w:rsidR="00BB7CEC" w:rsidRDefault="007D4C55" w:rsidP="007D4C55">
      <w:pPr>
        <w:pStyle w:val="Level3Number"/>
      </w:pPr>
      <w:r>
        <w:t xml:space="preserve">the Client's Mandatory Policies for the duration of an Assignment; </w:t>
      </w:r>
    </w:p>
    <w:p w14:paraId="3D46379F" w14:textId="72134886" w:rsidR="007D4C55" w:rsidRDefault="00BB7CEC" w:rsidP="007D4C55">
      <w:pPr>
        <w:pStyle w:val="Level3Number"/>
      </w:pPr>
      <w:r>
        <w:t xml:space="preserve">paragraph </w:t>
      </w:r>
      <w:r w:rsidR="0026018F">
        <w:fldChar w:fldCharType="begin"/>
      </w:r>
      <w:r w:rsidR="0026018F">
        <w:instrText xml:space="preserve"> REF _Ref190635010 \r \h </w:instrText>
      </w:r>
      <w:r w:rsidR="0026018F">
        <w:fldChar w:fldCharType="separate"/>
      </w:r>
      <w:r w:rsidR="00EA7A47">
        <w:t>2</w:t>
      </w:r>
      <w:r w:rsidR="0026018F">
        <w:fldChar w:fldCharType="end"/>
      </w:r>
      <w:r w:rsidR="00391F07">
        <w:t xml:space="preserve"> of </w:t>
      </w:r>
      <w:r w:rsidR="00391F07">
        <w:fldChar w:fldCharType="begin"/>
      </w:r>
      <w:r w:rsidR="00391F07">
        <w:instrText xml:space="preserve"> REF _Ref190630342 \n \h </w:instrText>
      </w:r>
      <w:r w:rsidR="00391F07">
        <w:fldChar w:fldCharType="separate"/>
      </w:r>
      <w:r w:rsidR="00EA7A47">
        <w:t>Schedule 2</w:t>
      </w:r>
      <w:r w:rsidR="00391F07">
        <w:fldChar w:fldCharType="end"/>
      </w:r>
      <w:r>
        <w:t xml:space="preserve">; </w:t>
      </w:r>
      <w:r w:rsidR="007D4C55">
        <w:t>and</w:t>
      </w:r>
    </w:p>
    <w:p w14:paraId="49D09EA3" w14:textId="5A3C99D5" w:rsidR="007D4C55" w:rsidRDefault="007D4C55" w:rsidP="007D4C55">
      <w:pPr>
        <w:pStyle w:val="Level3Number"/>
      </w:pPr>
      <w:r>
        <w:t xml:space="preserve">a restriction not to disclose any </w:t>
      </w:r>
      <w:r w:rsidR="00655618">
        <w:t>C</w:t>
      </w:r>
      <w:r>
        <w:t xml:space="preserve">onfidential </w:t>
      </w:r>
      <w:r w:rsidR="00655618">
        <w:t>I</w:t>
      </w:r>
      <w:r>
        <w:t>nformation of the Client or of any of the Client’s pupils</w:t>
      </w:r>
      <w:r w:rsidR="00AA2092">
        <w:t>,</w:t>
      </w:r>
      <w:r>
        <w:t xml:space="preserve"> </w:t>
      </w:r>
      <w:bookmarkStart w:id="61" w:name="_Int_T2GlsVQ9"/>
      <w:r>
        <w:t>suppliers</w:t>
      </w:r>
      <w:bookmarkEnd w:id="61"/>
      <w:r>
        <w:t xml:space="preserve"> or agents (direct or indirect), which they may acquire during the course of the Assignment.</w:t>
      </w:r>
    </w:p>
    <w:p w14:paraId="0C6A9035" w14:textId="113CCE1F" w:rsidR="003B5EFA" w:rsidRDefault="003B5EFA" w:rsidP="001643AB">
      <w:pPr>
        <w:pStyle w:val="Level2Number"/>
      </w:pPr>
      <w:r>
        <w:t>Each Party warrants that it has full capacity and authority to enter into and perform this Agreement.</w:t>
      </w:r>
    </w:p>
    <w:p w14:paraId="5F8B1DDB" w14:textId="7726745B" w:rsidR="003A6B3A" w:rsidRDefault="003A6B3A" w:rsidP="003A6B3A">
      <w:pPr>
        <w:pStyle w:val="Level1Heading"/>
      </w:pPr>
      <w:r>
        <w:t>Screening</w:t>
      </w:r>
    </w:p>
    <w:p w14:paraId="39881874" w14:textId="77777777" w:rsidR="004F2DC6" w:rsidRDefault="004F2DC6" w:rsidP="004F2DC6">
      <w:pPr>
        <w:pStyle w:val="Level2Number"/>
      </w:pPr>
      <w:r>
        <w:t xml:space="preserve">The Recruitment Agency shall: </w:t>
      </w:r>
    </w:p>
    <w:p w14:paraId="351EE080" w14:textId="09E5ED95" w:rsidR="004F2DC6" w:rsidRDefault="0092020D" w:rsidP="007549B7">
      <w:pPr>
        <w:pStyle w:val="Level3Number"/>
      </w:pPr>
      <w:r>
        <w:t>Screen</w:t>
      </w:r>
      <w:r w:rsidR="004F2DC6">
        <w:t xml:space="preserve"> all Staff</w:t>
      </w:r>
      <w:r w:rsidR="002130B8">
        <w:t>, Candidates and Agency Workers before p</w:t>
      </w:r>
      <w:r w:rsidR="00251423">
        <w:t>erforming</w:t>
      </w:r>
      <w:r w:rsidR="002130B8">
        <w:t xml:space="preserve"> the Services</w:t>
      </w:r>
      <w:r w:rsidR="004F2DC6">
        <w:t>;</w:t>
      </w:r>
    </w:p>
    <w:p w14:paraId="5503E060" w14:textId="5069AEBD" w:rsidR="004F2DC6" w:rsidRDefault="004F2DC6" w:rsidP="007549B7">
      <w:pPr>
        <w:pStyle w:val="Level3Number"/>
      </w:pPr>
      <w:r>
        <w:t>if requested, provide the Client with a list of the names and addresses (and any other relevant information</w:t>
      </w:r>
      <w:r w:rsidR="00F82EE7">
        <w:t>,</w:t>
      </w:r>
      <w:r w:rsidR="00FB4003">
        <w:t xml:space="preserve"> including </w:t>
      </w:r>
      <w:r w:rsidR="00F82EE7">
        <w:t>information about</w:t>
      </w:r>
      <w:r w:rsidR="00FB4003">
        <w:t xml:space="preserve"> relevant experience, training, qualifications</w:t>
      </w:r>
      <w:r w:rsidR="001F4D4A">
        <w:t xml:space="preserve">, authorisations for the Assignment, </w:t>
      </w:r>
      <w:r w:rsidR="00082A6E">
        <w:t xml:space="preserve">and </w:t>
      </w:r>
      <w:r w:rsidR="001F4D4A">
        <w:t>identification documents</w:t>
      </w:r>
      <w:r>
        <w:t xml:space="preserve">) of all persons who may require admission to the Client’s </w:t>
      </w:r>
      <w:r w:rsidR="00F84C3A">
        <w:t xml:space="preserve">or Academy's </w:t>
      </w:r>
      <w:r>
        <w:t>premises in connection with this Agreement; and</w:t>
      </w:r>
    </w:p>
    <w:p w14:paraId="3C4B9F8C" w14:textId="5DB631CD" w:rsidR="004F2DC6" w:rsidRDefault="004F2DC6" w:rsidP="007549B7">
      <w:pPr>
        <w:pStyle w:val="Level3Number"/>
      </w:pPr>
      <w:r>
        <w:t>procure that all Staff</w:t>
      </w:r>
      <w:r w:rsidR="002130B8">
        <w:t>, Candidates and Agency Workers</w:t>
      </w:r>
      <w:r>
        <w:t xml:space="preserve"> comply with </w:t>
      </w:r>
      <w:r w:rsidR="00AA2092">
        <w:t>the Client's requests or instructions</w:t>
      </w:r>
      <w:r>
        <w:t xml:space="preserve"> reasonably specified by the Client.</w:t>
      </w:r>
    </w:p>
    <w:p w14:paraId="3C349E98" w14:textId="615D1F8A" w:rsidR="004F2DC6" w:rsidRDefault="004F2DC6" w:rsidP="004F2DC6">
      <w:pPr>
        <w:pStyle w:val="Level2Number"/>
      </w:pPr>
      <w:r>
        <w:t xml:space="preserve">The Recruitment Agency shall ensure that all Agency Workers have been subject to </w:t>
      </w:r>
      <w:r w:rsidR="002130B8">
        <w:t>specific Screening requirements</w:t>
      </w:r>
      <w:r>
        <w:t xml:space="preserve"> set out in </w:t>
      </w:r>
      <w:r w:rsidR="009F232F">
        <w:rPr>
          <w:highlight w:val="yellow"/>
        </w:rPr>
        <w:fldChar w:fldCharType="begin"/>
      </w:r>
      <w:r w:rsidR="009F232F">
        <w:instrText xml:space="preserve"> REF _Ref190630342 \n \h </w:instrText>
      </w:r>
      <w:r w:rsidR="009F232F">
        <w:rPr>
          <w:highlight w:val="yellow"/>
        </w:rPr>
      </w:r>
      <w:r w:rsidR="009F232F">
        <w:rPr>
          <w:highlight w:val="yellow"/>
        </w:rPr>
        <w:fldChar w:fldCharType="separate"/>
      </w:r>
      <w:r w:rsidR="00EA7A47">
        <w:t>Schedule 2</w:t>
      </w:r>
      <w:r w:rsidR="009F232F">
        <w:rPr>
          <w:highlight w:val="yellow"/>
        </w:rPr>
        <w:fldChar w:fldCharType="end"/>
      </w:r>
      <w:r w:rsidR="009F232F">
        <w:t xml:space="preserve"> </w:t>
      </w:r>
      <w:r w:rsidR="002130B8">
        <w:t>before undertaking any Assignment</w:t>
      </w:r>
      <w:r>
        <w:t>.</w:t>
      </w:r>
    </w:p>
    <w:p w14:paraId="396C2ED8" w14:textId="0EB05189" w:rsidR="009F232F" w:rsidRPr="00276697" w:rsidRDefault="009F232F" w:rsidP="009F232F">
      <w:pPr>
        <w:pStyle w:val="Level2Number"/>
      </w:pPr>
      <w:bookmarkStart w:id="62" w:name="_Ref377110697"/>
      <w:r w:rsidRPr="00276697">
        <w:lastRenderedPageBreak/>
        <w:t xml:space="preserve">The Client may undertake fraud checks on any Candidate or Agency Worker at any time where </w:t>
      </w:r>
      <w:r w:rsidR="00082A6E">
        <w:t xml:space="preserve">the Client </w:t>
      </w:r>
      <w:r w:rsidRPr="00276697">
        <w:t>deem</w:t>
      </w:r>
      <w:r w:rsidR="00082A6E">
        <w:t>s it</w:t>
      </w:r>
      <w:r w:rsidRPr="00276697">
        <w:t xml:space="preserve"> appropriate. </w:t>
      </w:r>
      <w:r w:rsidR="00082A6E">
        <w:t xml:space="preserve"> </w:t>
      </w:r>
      <w:r w:rsidRPr="00276697">
        <w:t xml:space="preserve">As part of such checks, the Client anticipates submitting details to the Credit Industry Fraud Avoidance System (CIFAS) and to the organisers of similar databases for review. </w:t>
      </w:r>
      <w:r w:rsidR="00082A6E">
        <w:t xml:space="preserve"> </w:t>
      </w:r>
      <w:r w:rsidRPr="00276697">
        <w:t xml:space="preserve">If as a result of such submissions the Client receives any information that raises a concern then it will review such information with the Recruitment Agency. </w:t>
      </w:r>
      <w:r w:rsidR="00082A6E">
        <w:t xml:space="preserve"> </w:t>
      </w:r>
      <w:r w:rsidRPr="00276697">
        <w:t xml:space="preserve">Following such a review, </w:t>
      </w:r>
      <w:r w:rsidR="00332FE5">
        <w:t xml:space="preserve">without prejudice to its other rights and remedies, </w:t>
      </w:r>
      <w:r w:rsidRPr="00276697">
        <w:t>the Client shall have the right to terminate the Agency Worker</w:t>
      </w:r>
      <w:r w:rsidR="00332FE5">
        <w:t>'s</w:t>
      </w:r>
      <w:r w:rsidRPr="00276697">
        <w:t xml:space="preserve"> Assignment with immediate effect. </w:t>
      </w:r>
      <w:r w:rsidR="00332FE5">
        <w:t xml:space="preserve"> </w:t>
      </w:r>
      <w:r w:rsidRPr="00276697">
        <w:t>The Client’s sole liability for terminating an Assignment under this provision shall be to pay the Agency</w:t>
      </w:r>
      <w:r>
        <w:t xml:space="preserve"> Worker</w:t>
      </w:r>
      <w:r w:rsidRPr="00276697">
        <w:t xml:space="preserve"> Fee for Agency Worker Services satisfactorily performed up until the termination date.</w:t>
      </w:r>
      <w:bookmarkEnd w:id="62"/>
    </w:p>
    <w:p w14:paraId="35452375" w14:textId="2522B255" w:rsidR="003A6B3A" w:rsidRDefault="003A6B3A" w:rsidP="003A6B3A">
      <w:pPr>
        <w:pStyle w:val="Level2Number"/>
      </w:pPr>
      <w:r>
        <w:t>If the Client reasonably believes that any of the Recruitment Agency's own Staff or</w:t>
      </w:r>
      <w:r w:rsidR="001F4D4A">
        <w:t xml:space="preserve"> Candidates or </w:t>
      </w:r>
      <w:r>
        <w:t>Agency Workers are unsuitable to undertake work in respect of this Agreement, it may, by giving notice to the Recruitment Agency:</w:t>
      </w:r>
    </w:p>
    <w:p w14:paraId="386E2076" w14:textId="7876C5D2" w:rsidR="003A6B3A" w:rsidRDefault="003A6B3A" w:rsidP="003A6B3A">
      <w:pPr>
        <w:pStyle w:val="Level3Number"/>
      </w:pPr>
      <w:r>
        <w:t xml:space="preserve">refuse admission to the relevant person to the Client’s premises or any Academy's premises; </w:t>
      </w:r>
    </w:p>
    <w:p w14:paraId="73E02A5A" w14:textId="713F27F4" w:rsidR="003A6B3A" w:rsidRDefault="003A6B3A" w:rsidP="003A6B3A">
      <w:pPr>
        <w:pStyle w:val="Level3Number"/>
      </w:pPr>
      <w:r>
        <w:t>direct the Recruitment Agency to end the involvement in the provision of the Services of the relevant perso</w:t>
      </w:r>
      <w:r w:rsidR="00332FE5">
        <w:t>n</w:t>
      </w:r>
      <w:r w:rsidR="0095512A">
        <w:t xml:space="preserve"> and any Assignment shall terminate </w:t>
      </w:r>
      <w:r w:rsidR="00314561">
        <w:t xml:space="preserve">immediately upon the </w:t>
      </w:r>
      <w:r w:rsidR="0095512A">
        <w:t>Client notif</w:t>
      </w:r>
      <w:r w:rsidR="00314561">
        <w:t xml:space="preserve">ying </w:t>
      </w:r>
      <w:r w:rsidR="0095512A">
        <w:t xml:space="preserve">the </w:t>
      </w:r>
      <w:r w:rsidR="00314561">
        <w:t>Recruitment Agency</w:t>
      </w:r>
      <w:r>
        <w:t>; and/or</w:t>
      </w:r>
    </w:p>
    <w:p w14:paraId="79C5B694" w14:textId="77E14264" w:rsidR="003A6B3A" w:rsidRDefault="003A6B3A" w:rsidP="003A6B3A">
      <w:pPr>
        <w:pStyle w:val="Level3Number"/>
      </w:pPr>
      <w:r>
        <w:t>require that the Recruitment Agency replace any person removed under this clause with another suitably qualified person and procure that any security pass issued by the Client to the person removed is surrendered</w:t>
      </w:r>
      <w:r w:rsidR="00332FE5">
        <w:t>;</w:t>
      </w:r>
    </w:p>
    <w:p w14:paraId="30FA3D95" w14:textId="77777777" w:rsidR="003A6B3A" w:rsidRDefault="003A6B3A" w:rsidP="003A6B3A">
      <w:pPr>
        <w:pStyle w:val="Level2Number"/>
        <w:numPr>
          <w:ilvl w:val="0"/>
          <w:numId w:val="0"/>
        </w:numPr>
        <w:ind w:left="720"/>
      </w:pPr>
      <w:r>
        <w:t xml:space="preserve">and the Recruitment Agency shall comply with any such notice. </w:t>
      </w:r>
    </w:p>
    <w:p w14:paraId="24016E13" w14:textId="4352CD04" w:rsidR="003A6B3A" w:rsidRDefault="003A6B3A" w:rsidP="003A6B3A">
      <w:pPr>
        <w:pStyle w:val="Level1Heading"/>
      </w:pPr>
      <w:r>
        <w:t>Non-solicitation</w:t>
      </w:r>
    </w:p>
    <w:p w14:paraId="49B4F3CD" w14:textId="481EEDF1" w:rsidR="004F2DC6" w:rsidRDefault="007D4C55" w:rsidP="004F2DC6">
      <w:pPr>
        <w:pStyle w:val="Level2Number"/>
      </w:pPr>
      <w:bookmarkStart w:id="63" w:name="_Ref190603802"/>
      <w:r>
        <w:t>During the</w:t>
      </w:r>
      <w:r w:rsidR="004F2DC6">
        <w:t xml:space="preserve"> Agreement</w:t>
      </w:r>
      <w:r>
        <w:t xml:space="preserve"> Term</w:t>
      </w:r>
      <w:r w:rsidR="004F2DC6">
        <w:t xml:space="preserve"> and for a period of three </w:t>
      </w:r>
      <w:r w:rsidR="002130B8">
        <w:t>m</w:t>
      </w:r>
      <w:r w:rsidR="004F2DC6">
        <w:t>onths thereafter</w:t>
      </w:r>
      <w:r w:rsidR="00332FE5">
        <w:t>,</w:t>
      </w:r>
      <w:r w:rsidR="004F2DC6">
        <w:t xml:space="preserve"> neither the Client nor the Recruitment Agency shall employ or offer employment to any of the other Party's </w:t>
      </w:r>
      <w:r w:rsidR="00C84348">
        <w:t>employees or independent consultants</w:t>
      </w:r>
      <w:r w:rsidR="004F2DC6">
        <w:t xml:space="preserve"> who have been associated with the procurement and/or the contract management of the Services without that other Party's prior written approval. </w:t>
      </w:r>
      <w:r w:rsidR="00332FE5">
        <w:t xml:space="preserve"> </w:t>
      </w:r>
      <w:r w:rsidR="004F2DC6">
        <w:t xml:space="preserve">This clause shall not restrict either Party from appointing any person, whether employee or </w:t>
      </w:r>
      <w:r w:rsidR="00332FE5">
        <w:t xml:space="preserve">independent </w:t>
      </w:r>
      <w:r w:rsidR="004F2DC6">
        <w:t>consultant of the other or not, who has applied in response to an advertisement properly and publicly placed in the normal course of business.</w:t>
      </w:r>
      <w:r w:rsidR="00332FE5">
        <w:t xml:space="preserve"> </w:t>
      </w:r>
      <w:r w:rsidR="004F2DC6">
        <w:t xml:space="preserve"> For the avoidance of doubt</w:t>
      </w:r>
      <w:r w:rsidR="00332FE5">
        <w:t>,</w:t>
      </w:r>
      <w:r w:rsidR="004F2DC6">
        <w:t xml:space="preserve"> this clause shall not apply where the Client wishes to procure the services of an Agency Worker direct, the provisions in such circumstances are as set out in </w:t>
      </w:r>
      <w:r w:rsidR="00667E0C">
        <w:rPr>
          <w:highlight w:val="yellow"/>
        </w:rPr>
        <w:fldChar w:fldCharType="begin"/>
      </w:r>
      <w:r w:rsidR="00667E0C">
        <w:instrText xml:space="preserve"> REF _Ref190637965 \r \h </w:instrText>
      </w:r>
      <w:r w:rsidR="00667E0C">
        <w:rPr>
          <w:highlight w:val="yellow"/>
        </w:rPr>
      </w:r>
      <w:r w:rsidR="00667E0C">
        <w:rPr>
          <w:highlight w:val="yellow"/>
        </w:rPr>
        <w:fldChar w:fldCharType="separate"/>
      </w:r>
      <w:r w:rsidR="00EA7A47">
        <w:t>Schedule 3</w:t>
      </w:r>
      <w:r w:rsidR="00667E0C">
        <w:rPr>
          <w:highlight w:val="yellow"/>
        </w:rPr>
        <w:fldChar w:fldCharType="end"/>
      </w:r>
      <w:r w:rsidR="004F2DC6">
        <w:t>.</w:t>
      </w:r>
      <w:bookmarkEnd w:id="63"/>
    </w:p>
    <w:p w14:paraId="3DF9DD5C" w14:textId="08B0FF6D" w:rsidR="004F2DC6" w:rsidRDefault="004F2DC6" w:rsidP="004F2DC6">
      <w:pPr>
        <w:pStyle w:val="Level2Number"/>
      </w:pPr>
      <w:r>
        <w:t xml:space="preserve">In the event </w:t>
      </w:r>
      <w:r w:rsidR="002130B8">
        <w:t>of a breach of</w:t>
      </w:r>
      <w:r>
        <w:t xml:space="preserve"> clause </w:t>
      </w:r>
      <w:r w:rsidR="007549B7">
        <w:fldChar w:fldCharType="begin"/>
      </w:r>
      <w:r w:rsidR="007549B7">
        <w:instrText xml:space="preserve"> REF _Ref190603802 \r \h </w:instrText>
      </w:r>
      <w:r w:rsidR="007549B7">
        <w:fldChar w:fldCharType="separate"/>
      </w:r>
      <w:r w:rsidR="00EA7A47">
        <w:t>8.1</w:t>
      </w:r>
      <w:r w:rsidR="007549B7">
        <w:fldChar w:fldCharType="end"/>
      </w:r>
      <w:r w:rsidR="002130B8">
        <w:t xml:space="preserve"> by </w:t>
      </w:r>
      <w:r w:rsidR="00701756">
        <w:t>a</w:t>
      </w:r>
      <w:r w:rsidR="002130B8">
        <w:t xml:space="preserve"> Party</w:t>
      </w:r>
      <w:r>
        <w:t>,</w:t>
      </w:r>
      <w:r w:rsidR="009A5DE1">
        <w:t xml:space="preserve"> it is recognised that loss and damage will arise. </w:t>
      </w:r>
      <w:r w:rsidR="00332FE5">
        <w:t xml:space="preserve"> </w:t>
      </w:r>
      <w:r w:rsidR="009A5DE1">
        <w:t xml:space="preserve">The </w:t>
      </w:r>
      <w:r w:rsidR="00332FE5">
        <w:t>P</w:t>
      </w:r>
      <w:r w:rsidR="009A5DE1">
        <w:t xml:space="preserve">arties agree that </w:t>
      </w:r>
      <w:r w:rsidR="00701756">
        <w:t xml:space="preserve">the Party in breach shall pay upon demand to the other Party </w:t>
      </w:r>
      <w:r w:rsidR="009A5DE1">
        <w:t xml:space="preserve">  </w:t>
      </w:r>
      <w:r>
        <w:t xml:space="preserve"> a sum equal to</w:t>
      </w:r>
      <w:r w:rsidR="00853901">
        <w:t xml:space="preserve"> 50% of</w:t>
      </w:r>
      <w:r>
        <w:t xml:space="preserve"> the gross </w:t>
      </w:r>
      <w:r w:rsidR="00701756">
        <w:t xml:space="preserve">annual </w:t>
      </w:r>
      <w:r>
        <w:t xml:space="preserve">salary of the Recruitment Agency’s </w:t>
      </w:r>
      <w:r w:rsidR="009A5DE1">
        <w:t xml:space="preserve">or </w:t>
      </w:r>
      <w:r w:rsidR="002130B8">
        <w:t>the</w:t>
      </w:r>
      <w:r>
        <w:t xml:space="preserve"> Client</w:t>
      </w:r>
      <w:r w:rsidR="002130B8">
        <w:t>'s</w:t>
      </w:r>
      <w:r>
        <w:t xml:space="preserve"> employee</w:t>
      </w:r>
      <w:r w:rsidR="00853901">
        <w:t>s</w:t>
      </w:r>
      <w:r w:rsidR="005B1C4F">
        <w:t xml:space="preserve"> or independent consultant</w:t>
      </w:r>
      <w:r>
        <w:t xml:space="preserve"> (as appropriate).  </w:t>
      </w:r>
    </w:p>
    <w:p w14:paraId="7D168A4C" w14:textId="7010B8D7" w:rsidR="002130B8" w:rsidRDefault="002130B8" w:rsidP="002130B8">
      <w:pPr>
        <w:pStyle w:val="Level1Heading"/>
      </w:pPr>
      <w:bookmarkStart w:id="64" w:name="_Ref190621511"/>
      <w:r>
        <w:t>Intellectual Property Rights</w:t>
      </w:r>
      <w:bookmarkEnd w:id="64"/>
    </w:p>
    <w:p w14:paraId="33D8E88A" w14:textId="1C5B72B3" w:rsidR="00926A70" w:rsidRDefault="00412F34" w:rsidP="00926A70">
      <w:pPr>
        <w:pStyle w:val="Level2Number"/>
      </w:pPr>
      <w:r>
        <w:t>Nothing in this Agreement affects either</w:t>
      </w:r>
      <w:r w:rsidR="00926A70">
        <w:t xml:space="preserve"> Party's</w:t>
      </w:r>
      <w:r w:rsidR="00926A70" w:rsidRPr="00926A70">
        <w:t xml:space="preserve"> Pre-Existing Intellectual Property Rights. </w:t>
      </w:r>
      <w:r w:rsidR="00701756">
        <w:t xml:space="preserve"> </w:t>
      </w:r>
      <w:r w:rsidR="00926A70" w:rsidRPr="00926A70">
        <w:t xml:space="preserve">The Recruitment Agency acknowledges that the Client Data </w:t>
      </w:r>
      <w:r w:rsidR="00926A70">
        <w:t xml:space="preserve">belongs to </w:t>
      </w:r>
      <w:r w:rsidR="00926A70" w:rsidRPr="00926A70">
        <w:t xml:space="preserve">the Client </w:t>
      </w:r>
      <w:r w:rsidR="00D80887">
        <w:t xml:space="preserve">or its licensors </w:t>
      </w:r>
      <w:r w:rsidR="00926A70" w:rsidRPr="00926A70">
        <w:t>and the Client hereby reserves all Intellectual Property Rights which may subsist in the Client Data.</w:t>
      </w:r>
      <w:r>
        <w:t xml:space="preserve"> </w:t>
      </w:r>
      <w:r w:rsidR="00D80887">
        <w:t xml:space="preserve"> </w:t>
      </w:r>
      <w:r>
        <w:t xml:space="preserve">All Pre-Existing Intellectual Property Rights shall remain owned by </w:t>
      </w:r>
      <w:r w:rsidR="00D80887">
        <w:t>the relevant</w:t>
      </w:r>
      <w:r>
        <w:t xml:space="preserve"> Party (and its licensors).</w:t>
      </w:r>
    </w:p>
    <w:p w14:paraId="488750D6" w14:textId="2357222F" w:rsidR="004D498B" w:rsidRDefault="004D498B" w:rsidP="004D498B">
      <w:pPr>
        <w:pStyle w:val="Level2Number"/>
      </w:pPr>
      <w:r>
        <w:lastRenderedPageBreak/>
        <w:t xml:space="preserve">The Recruitment Agency hereby grants to the Client and shall procure that any relevant third party licensor shall grant to the Client a perpetual, irrevocable, non-exclusive, assignable, royalty free and </w:t>
      </w:r>
      <w:r w:rsidR="00D80887">
        <w:t>worldwide</w:t>
      </w:r>
      <w:r>
        <w:t xml:space="preserve"> licence (with a right to sub-licen</w:t>
      </w:r>
      <w:r w:rsidR="00D80887">
        <w:t>se</w:t>
      </w:r>
      <w:r>
        <w:t xml:space="preserve">) to use any Recruitment Agency’s Pre-Existing Intellectual Property Rights or Intellectual Property Rights owned by a third party, which the Client reasonably requires in order to exercise its rights and </w:t>
      </w:r>
      <w:r w:rsidR="00D80887">
        <w:t>re</w:t>
      </w:r>
      <w:r w:rsidR="00C52E9F">
        <w:t>ceive</w:t>
      </w:r>
      <w:r>
        <w:t xml:space="preserve"> the benefit of the Services.</w:t>
      </w:r>
    </w:p>
    <w:p w14:paraId="0A350A45" w14:textId="4E6BFB42" w:rsidR="004D498B" w:rsidRDefault="004D498B" w:rsidP="004D498B">
      <w:pPr>
        <w:pStyle w:val="Level2Number"/>
      </w:pPr>
      <w:r>
        <w:t xml:space="preserve">The Client hereby grants to the Recruitment Agency a non-exclusive, revocable, non-assignable licence to use the Client’s Pre-Existing Intellectual Property Rights </w:t>
      </w:r>
      <w:r w:rsidR="00550999">
        <w:t xml:space="preserve">and Client Data </w:t>
      </w:r>
      <w:r>
        <w:t>during the Agreement Term for the sole purpose of enabling the Recruitment Agency to perform the Services.</w:t>
      </w:r>
    </w:p>
    <w:p w14:paraId="4C8F66BA" w14:textId="12150253" w:rsidR="002130B8" w:rsidRDefault="00926A70" w:rsidP="002130B8">
      <w:pPr>
        <w:pStyle w:val="Level2Number"/>
      </w:pPr>
      <w:r w:rsidRPr="00926A70">
        <w:t>The Recruitment Agency</w:t>
      </w:r>
      <w:r>
        <w:t xml:space="preserve"> warrants that</w:t>
      </w:r>
      <w:r w:rsidR="00550999">
        <w:t>, in relation to Foreground Intellectual Property Rights</w:t>
      </w:r>
      <w:r>
        <w:t>:</w:t>
      </w:r>
    </w:p>
    <w:p w14:paraId="4910BB19" w14:textId="67A26C36" w:rsidR="00926A70" w:rsidRDefault="00926A70" w:rsidP="00926A70">
      <w:pPr>
        <w:pStyle w:val="Level3Number"/>
      </w:pPr>
      <w:bookmarkStart w:id="65" w:name="_Ref190605713"/>
      <w:r>
        <w:t>it has obtained</w:t>
      </w:r>
      <w:r w:rsidR="00451DCC">
        <w:t xml:space="preserve"> or shall obtain</w:t>
      </w:r>
      <w:r>
        <w:t xml:space="preserve"> from the Agency Workers a written and valid assignment of all </w:t>
      </w:r>
      <w:r w:rsidR="00451DCC">
        <w:t xml:space="preserve">Foreground </w:t>
      </w:r>
      <w:r>
        <w:t xml:space="preserve">Intellectual Property Rights, to the fullest extent permissible by law, and </w:t>
      </w:r>
      <w:r w:rsidR="00451DCC">
        <w:t xml:space="preserve">it shall require the Agency Workers to </w:t>
      </w:r>
      <w:r>
        <w:t xml:space="preserve">hold on trust for </w:t>
      </w:r>
      <w:r w:rsidR="00031EF8">
        <w:t xml:space="preserve">the </w:t>
      </w:r>
      <w:r w:rsidR="00031EF8" w:rsidRPr="00926A70">
        <w:t>Recruitment Agency</w:t>
      </w:r>
      <w:r>
        <w:t xml:space="preserve"> all the rights referred to in this clause in which the legal title </w:t>
      </w:r>
      <w:r w:rsidR="00031EF8">
        <w:t xml:space="preserve">has not passed (or will not pass) to the </w:t>
      </w:r>
      <w:r w:rsidR="00031EF8" w:rsidRPr="00926A70">
        <w:t>Recruitment Agency</w:t>
      </w:r>
      <w:r w:rsidR="00031EF8">
        <w:t xml:space="preserve"> </w:t>
      </w:r>
      <w:r>
        <w:t xml:space="preserve">and </w:t>
      </w:r>
      <w:r w:rsidR="00451DCC">
        <w:t xml:space="preserve">it shall further require the Agency Workers </w:t>
      </w:r>
      <w:r>
        <w:t xml:space="preserve">to perfect a written assignment of such title to the </w:t>
      </w:r>
      <w:r w:rsidR="00031EF8" w:rsidRPr="00926A70">
        <w:t>Recruitment Agency</w:t>
      </w:r>
      <w:r>
        <w:t xml:space="preserve"> at the request of </w:t>
      </w:r>
      <w:r w:rsidR="00031EF8">
        <w:t>the Client</w:t>
      </w:r>
      <w:r>
        <w:t>;</w:t>
      </w:r>
      <w:bookmarkEnd w:id="65"/>
    </w:p>
    <w:p w14:paraId="21E69662" w14:textId="6BCAE183" w:rsidR="00926A70" w:rsidRDefault="00926A70" w:rsidP="00926A70">
      <w:pPr>
        <w:pStyle w:val="Level3Number"/>
      </w:pPr>
      <w:bookmarkStart w:id="66" w:name="_Ref190605719"/>
      <w:r>
        <w:t xml:space="preserve">the </w:t>
      </w:r>
      <w:r w:rsidR="00031EF8">
        <w:t>Agency Workers</w:t>
      </w:r>
      <w:r>
        <w:t xml:space="preserve"> have validly waived </w:t>
      </w:r>
      <w:r w:rsidR="00451DCC">
        <w:t xml:space="preserve">or shall validly waive </w:t>
      </w:r>
      <w:r>
        <w:t>in writing all their moral rights arising under Part I of the Copyright, Designs and Patents Act 1988 in respect of all works created in the course of p</w:t>
      </w:r>
      <w:r w:rsidR="00251423">
        <w:t xml:space="preserve">erforming </w:t>
      </w:r>
      <w:r>
        <w:t xml:space="preserve">the </w:t>
      </w:r>
      <w:r w:rsidR="00031EF8">
        <w:t xml:space="preserve">Agency Worker </w:t>
      </w:r>
      <w:r>
        <w:t>Services;</w:t>
      </w:r>
      <w:bookmarkEnd w:id="66"/>
    </w:p>
    <w:p w14:paraId="26240173" w14:textId="3986B19D" w:rsidR="00926A70" w:rsidRDefault="00926A70" w:rsidP="00926A70">
      <w:pPr>
        <w:pStyle w:val="Level3Number"/>
      </w:pPr>
      <w:r>
        <w:t xml:space="preserve">it </w:t>
      </w:r>
      <w:r w:rsidR="00451DCC">
        <w:t xml:space="preserve">shall </w:t>
      </w:r>
      <w:r>
        <w:t xml:space="preserve">provide to the </w:t>
      </w:r>
      <w:r w:rsidR="00031EF8">
        <w:t>Client</w:t>
      </w:r>
      <w:r>
        <w:t xml:space="preserve"> promptly on request a copy of the assignment, agreement and waiver referred to in </w:t>
      </w:r>
      <w:r w:rsidR="00031EF8">
        <w:t>c</w:t>
      </w:r>
      <w:r>
        <w:t>lauses</w:t>
      </w:r>
      <w:r w:rsidR="00031EF8">
        <w:t xml:space="preserve"> </w:t>
      </w:r>
      <w:r w:rsidR="00031EF8">
        <w:fldChar w:fldCharType="begin"/>
      </w:r>
      <w:r w:rsidR="00031EF8">
        <w:instrText xml:space="preserve"> REF _Ref190605713 \r \h </w:instrText>
      </w:r>
      <w:r w:rsidR="00031EF8">
        <w:fldChar w:fldCharType="separate"/>
      </w:r>
      <w:r w:rsidR="00EA7A47">
        <w:t>9.4.1</w:t>
      </w:r>
      <w:r w:rsidR="00031EF8">
        <w:fldChar w:fldCharType="end"/>
      </w:r>
      <w:r w:rsidR="00031EF8">
        <w:t xml:space="preserve"> and </w:t>
      </w:r>
      <w:r w:rsidR="00031EF8">
        <w:fldChar w:fldCharType="begin"/>
      </w:r>
      <w:r w:rsidR="00031EF8">
        <w:instrText xml:space="preserve"> REF _Ref190605719 \r \h </w:instrText>
      </w:r>
      <w:r w:rsidR="00031EF8">
        <w:fldChar w:fldCharType="separate"/>
      </w:r>
      <w:r w:rsidR="00EA7A47">
        <w:t>9.4.2</w:t>
      </w:r>
      <w:r w:rsidR="00031EF8">
        <w:fldChar w:fldCharType="end"/>
      </w:r>
      <w:r>
        <w:t>;</w:t>
      </w:r>
      <w:r w:rsidR="00451DCC">
        <w:t xml:space="preserve"> and </w:t>
      </w:r>
    </w:p>
    <w:p w14:paraId="4E585611" w14:textId="0C43E818" w:rsidR="00926A70" w:rsidRDefault="00926A70" w:rsidP="00926A70">
      <w:pPr>
        <w:pStyle w:val="Level3Number"/>
      </w:pPr>
      <w:r>
        <w:t xml:space="preserve">it </w:t>
      </w:r>
      <w:r w:rsidR="00451DCC">
        <w:t xml:space="preserve">shall </w:t>
      </w:r>
      <w:r>
        <w:t xml:space="preserve">procure that the </w:t>
      </w:r>
      <w:r w:rsidR="00031EF8">
        <w:t>Agency Workers</w:t>
      </w:r>
      <w:r>
        <w:t xml:space="preserve"> shall provide to the </w:t>
      </w:r>
      <w:r w:rsidR="00031EF8">
        <w:t>Client</w:t>
      </w:r>
      <w:r>
        <w:t xml:space="preserve"> in writing full details of </w:t>
      </w:r>
      <w:r w:rsidR="00451DCC">
        <w:t>any</w:t>
      </w:r>
      <w:r w:rsidR="00550999">
        <w:t xml:space="preserve"> </w:t>
      </w:r>
      <w:r w:rsidR="00550999" w:rsidRPr="00550999">
        <w:t xml:space="preserve">Foreground Intellectual Property Rights </w:t>
      </w:r>
      <w:r w:rsidR="00550999">
        <w:t xml:space="preserve">which arise </w:t>
      </w:r>
      <w:r>
        <w:t xml:space="preserve">in the course of the </w:t>
      </w:r>
      <w:r w:rsidR="00031EF8">
        <w:t xml:space="preserve">Agency Worker </w:t>
      </w:r>
      <w:r>
        <w:t>Services, whether or not protectable by registration, and whether or not recorded in any medium,</w:t>
      </w:r>
      <w:r w:rsidR="002706F9">
        <w:t xml:space="preserve"> as soon as </w:t>
      </w:r>
      <w:proofErr w:type="spellStart"/>
      <w:r w:rsidR="002706F9">
        <w:t>thy</w:t>
      </w:r>
      <w:proofErr w:type="spellEnd"/>
      <w:r w:rsidR="002706F9">
        <w:t xml:space="preserve"> arise</w:t>
      </w:r>
      <w:r>
        <w:t>.</w:t>
      </w:r>
    </w:p>
    <w:p w14:paraId="2DEABA58" w14:textId="3C43C943" w:rsidR="00926A70" w:rsidRDefault="00031EF8" w:rsidP="00926A70">
      <w:pPr>
        <w:pStyle w:val="Level2Number"/>
      </w:pPr>
      <w:r>
        <w:t xml:space="preserve">The </w:t>
      </w:r>
      <w:r w:rsidRPr="00926A70">
        <w:t>Recruitment Agency</w:t>
      </w:r>
      <w:r w:rsidR="002706F9">
        <w:t xml:space="preserve"> hereby</w:t>
      </w:r>
      <w:r w:rsidR="00926A70">
        <w:t xml:space="preserve"> assigns to the </w:t>
      </w:r>
      <w:r>
        <w:t xml:space="preserve">Client </w:t>
      </w:r>
      <w:r w:rsidR="00926A70">
        <w:t xml:space="preserve">with full title guarantee all its </w:t>
      </w:r>
      <w:r w:rsidR="002706F9">
        <w:t xml:space="preserve">Foreground </w:t>
      </w:r>
      <w:r w:rsidR="00926A70">
        <w:t xml:space="preserve">Intellectual Property Rights that are </w:t>
      </w:r>
      <w:r w:rsidR="002706F9">
        <w:t xml:space="preserve">invented, created, discovered, designed, developed, improved, innovated or made by </w:t>
      </w:r>
      <w:r w:rsidR="00926A70">
        <w:t xml:space="preserve">it or the </w:t>
      </w:r>
      <w:r>
        <w:t>Agency Workers</w:t>
      </w:r>
      <w:r w:rsidR="00926A70">
        <w:t xml:space="preserve"> during the course of p</w:t>
      </w:r>
      <w:r w:rsidR="00251423">
        <w:t xml:space="preserve">erforming </w:t>
      </w:r>
      <w:r w:rsidR="00926A70">
        <w:t xml:space="preserve">the </w:t>
      </w:r>
      <w:r w:rsidR="007C7344">
        <w:t xml:space="preserve">Agency Worker </w:t>
      </w:r>
      <w:r w:rsidR="00926A70">
        <w:t xml:space="preserve">Services to the </w:t>
      </w:r>
      <w:r>
        <w:t xml:space="preserve">Client </w:t>
      </w:r>
      <w:r w:rsidR="00926A70">
        <w:t xml:space="preserve">and all materials embodying such </w:t>
      </w:r>
      <w:r w:rsidR="002706F9">
        <w:t>Intellectual Property R</w:t>
      </w:r>
      <w:r w:rsidR="00926A70">
        <w:t xml:space="preserve">ights to the fullest extent permitted by law, and </w:t>
      </w:r>
      <w:r>
        <w:t>the Recruitment Agency</w:t>
      </w:r>
      <w:r w:rsidR="00926A70">
        <w:t xml:space="preserve"> shall at the </w:t>
      </w:r>
      <w:r>
        <w:t>Client</w:t>
      </w:r>
      <w:r w:rsidR="00926A70">
        <w:t xml:space="preserve">'s request provide those materials and execute all further documentation necessary to effect and confirm the </w:t>
      </w:r>
      <w:r>
        <w:t>Client</w:t>
      </w:r>
      <w:r w:rsidR="00926A70">
        <w:t>'s ownership of those rights.</w:t>
      </w:r>
    </w:p>
    <w:p w14:paraId="7E722922" w14:textId="56F56FBC" w:rsidR="00926A70" w:rsidRDefault="004A46B6" w:rsidP="004D498B">
      <w:pPr>
        <w:pStyle w:val="Level2Number"/>
      </w:pPr>
      <w:bookmarkStart w:id="67" w:name="_Ref190612940"/>
      <w:r>
        <w:t xml:space="preserve">The </w:t>
      </w:r>
      <w:r w:rsidRPr="00926A70">
        <w:t>Recruitment Agency</w:t>
      </w:r>
      <w:r w:rsidRPr="004A46B6">
        <w:t xml:space="preserve"> agrees to indemnify </w:t>
      </w:r>
      <w:r>
        <w:t xml:space="preserve">the Client </w:t>
      </w:r>
      <w:r w:rsidRPr="004A46B6">
        <w:t xml:space="preserve">and keep it indemnified at all times against all </w:t>
      </w:r>
      <w:r w:rsidR="00BC036B">
        <w:t xml:space="preserve">liabilities, costs, expenses, damages and losses (including any direct, indirect or consequential losses, loss of profit, loss of reputation and all interest, penalties and legal costs (calculated on a full indemnity basis) and all other professional costs and expenses) and fines </w:t>
      </w:r>
      <w:r w:rsidR="002706F9">
        <w:t xml:space="preserve">suffered or </w:t>
      </w:r>
      <w:r w:rsidRPr="004A46B6">
        <w:t>incurred by the</w:t>
      </w:r>
      <w:r w:rsidR="00BC036B">
        <w:t xml:space="preserve"> Client</w:t>
      </w:r>
      <w:r w:rsidRPr="004A46B6">
        <w:t xml:space="preserve"> </w:t>
      </w:r>
      <w:r w:rsidR="00BC036B">
        <w:t>or any Academy or any successor to the Recruitment Agency arising out of or in connection with</w:t>
      </w:r>
      <w:r w:rsidR="00BC036B" w:rsidRPr="004A46B6">
        <w:t xml:space="preserve"> </w:t>
      </w:r>
      <w:r w:rsidRPr="004A46B6">
        <w:t xml:space="preserve">or for which </w:t>
      </w:r>
      <w:r>
        <w:t xml:space="preserve">the Client </w:t>
      </w:r>
      <w:r w:rsidR="00BC036B">
        <w:t xml:space="preserve">or any Academy or any successor to the Recruitment Agency </w:t>
      </w:r>
      <w:r w:rsidRPr="004A46B6">
        <w:t xml:space="preserve">may become liable, with respect to any </w:t>
      </w:r>
      <w:r w:rsidR="002706F9">
        <w:t>I</w:t>
      </w:r>
      <w:r w:rsidRPr="004A46B6">
        <w:t xml:space="preserve">ntellectual </w:t>
      </w:r>
      <w:r w:rsidR="002706F9">
        <w:t>P</w:t>
      </w:r>
      <w:r w:rsidRPr="004A46B6">
        <w:t xml:space="preserve">roperty </w:t>
      </w:r>
      <w:r w:rsidR="002706F9">
        <w:t xml:space="preserve">Rights </w:t>
      </w:r>
      <w:r w:rsidRPr="004A46B6">
        <w:t xml:space="preserve">infringement claim or other claim relating to </w:t>
      </w:r>
      <w:r>
        <w:t xml:space="preserve">any </w:t>
      </w:r>
      <w:r w:rsidRPr="004A46B6">
        <w:t xml:space="preserve">Intellectual Property Rights that </w:t>
      </w:r>
      <w:r w:rsidR="002706F9">
        <w:t xml:space="preserve">arise </w:t>
      </w:r>
      <w:r w:rsidRPr="004A46B6">
        <w:t xml:space="preserve">during the course of </w:t>
      </w:r>
      <w:r w:rsidR="002706F9">
        <w:t xml:space="preserve">the Agency Workers </w:t>
      </w:r>
      <w:r>
        <w:t>performing</w:t>
      </w:r>
      <w:r w:rsidRPr="004A46B6">
        <w:t xml:space="preserve"> the Agency Worker Services</w:t>
      </w:r>
      <w:r>
        <w:t xml:space="preserve"> or by the Recruitment Agency during the course of their performing the Services</w:t>
      </w:r>
      <w:r w:rsidRPr="004A46B6">
        <w:t xml:space="preserve">. </w:t>
      </w:r>
      <w:r w:rsidR="002706F9">
        <w:t xml:space="preserve"> </w:t>
      </w:r>
      <w:bookmarkEnd w:id="67"/>
    </w:p>
    <w:p w14:paraId="7B6AEA01" w14:textId="15E6BEFD" w:rsidR="00DB6E75" w:rsidRDefault="00DB6E75" w:rsidP="00DB6E75">
      <w:pPr>
        <w:pStyle w:val="Level1Heading"/>
      </w:pPr>
      <w:r>
        <w:lastRenderedPageBreak/>
        <w:t>Records</w:t>
      </w:r>
    </w:p>
    <w:p w14:paraId="6760B9F7" w14:textId="77777777" w:rsidR="00DB6E75" w:rsidRPr="00DB6E75" w:rsidRDefault="00DB6E75" w:rsidP="00DB6E75">
      <w:pPr>
        <w:pStyle w:val="Level2Number"/>
      </w:pPr>
      <w:r w:rsidRPr="00DB6E75">
        <w:t>The Recruitment Agency shall:</w:t>
      </w:r>
    </w:p>
    <w:p w14:paraId="04CB3723" w14:textId="77777777" w:rsidR="00DB6E75" w:rsidRPr="00DB6E75" w:rsidRDefault="00DB6E75" w:rsidP="00DB6E75">
      <w:pPr>
        <w:pStyle w:val="Level3Number"/>
      </w:pPr>
      <w:r w:rsidRPr="00DB6E75">
        <w:t>attend progress meetings with the Client at the frequency and times specified by the Client and shall ensure that its representatives are suitably qualified to attend such meetings; and</w:t>
      </w:r>
    </w:p>
    <w:p w14:paraId="030EFD9B" w14:textId="77777777" w:rsidR="00DB6E75" w:rsidRPr="00DB6E75" w:rsidRDefault="00DB6E75" w:rsidP="00DB6E75">
      <w:pPr>
        <w:pStyle w:val="Level3Number"/>
      </w:pPr>
      <w:r w:rsidRPr="00DB6E75">
        <w:t>submit progress reports to the Client at the times and in the format specified by the Client.</w:t>
      </w:r>
      <w:bookmarkStart w:id="68" w:name="_DV_M163"/>
      <w:bookmarkStart w:id="69" w:name="_DV_M164"/>
      <w:bookmarkStart w:id="70" w:name="_DV_M974"/>
      <w:bookmarkEnd w:id="68"/>
      <w:bookmarkEnd w:id="69"/>
      <w:bookmarkEnd w:id="70"/>
    </w:p>
    <w:p w14:paraId="7123C626" w14:textId="6908996C" w:rsidR="00DB6E75" w:rsidRDefault="00DB6E75" w:rsidP="00DB6E75">
      <w:pPr>
        <w:pStyle w:val="Level2Number"/>
      </w:pPr>
      <w:bookmarkStart w:id="71" w:name="_Ref377050504"/>
      <w:r w:rsidRPr="00DB6E75">
        <w:t xml:space="preserve">The Recruitment Agency shall keep and maintain until </w:t>
      </w:r>
      <w:r w:rsidR="000E5B71">
        <w:t>at least six</w:t>
      </w:r>
      <w:r w:rsidRPr="00DB6E75">
        <w:t xml:space="preserve"> years after the end of the Agreement</w:t>
      </w:r>
      <w:r>
        <w:t xml:space="preserve"> Term</w:t>
      </w:r>
      <w:r w:rsidRPr="00DB6E75">
        <w:t xml:space="preserve">, or as long a period as may be </w:t>
      </w:r>
      <w:r>
        <w:t xml:space="preserve">otherwise </w:t>
      </w:r>
      <w:r w:rsidRPr="00DB6E75">
        <w:t>agreed between the Parties</w:t>
      </w:r>
      <w:r>
        <w:t xml:space="preserve"> in writing</w:t>
      </w:r>
      <w:r w:rsidRPr="00DB6E75">
        <w:t>, full and accurate records of the Services supplied under</w:t>
      </w:r>
      <w:r>
        <w:t xml:space="preserve"> this Agreement </w:t>
      </w:r>
      <w:r w:rsidRPr="00DB6E75">
        <w:t xml:space="preserve">and all payments made by the Client.  The Recruitment Agency shall on request afford the Client or the Client’s representatives such access to those records as may be reasonably requested by the Client for up to </w:t>
      </w:r>
      <w:r w:rsidR="000E5B71">
        <w:t xml:space="preserve">six </w:t>
      </w:r>
      <w:r w:rsidRPr="00DB6E75">
        <w:t xml:space="preserve">years after </w:t>
      </w:r>
      <w:r w:rsidR="000E5B71">
        <w:t>the end of the Agreement Term</w:t>
      </w:r>
      <w:r w:rsidRPr="00DB6E75">
        <w:t>.</w:t>
      </w:r>
      <w:bookmarkEnd w:id="71"/>
    </w:p>
    <w:p w14:paraId="3F04D19C" w14:textId="77777777" w:rsidR="001C7A40" w:rsidRPr="001C7A40" w:rsidRDefault="001C7A40" w:rsidP="001C7A40">
      <w:pPr>
        <w:pStyle w:val="Level1Heading"/>
      </w:pPr>
      <w:bookmarkStart w:id="72" w:name="_Ref190607044"/>
      <w:r w:rsidRPr="001C7A40">
        <w:t>Confidentiality, Transparency and Publicity</w:t>
      </w:r>
      <w:bookmarkEnd w:id="72"/>
    </w:p>
    <w:p w14:paraId="1622C13C" w14:textId="35F01498" w:rsidR="001C7A40" w:rsidRDefault="00B412D6" w:rsidP="001C7A40">
      <w:pPr>
        <w:pStyle w:val="Level2Number"/>
      </w:pPr>
      <w:bookmarkStart w:id="73" w:name="_Ref190607370"/>
      <w:r>
        <w:t>E</w:t>
      </w:r>
      <w:r w:rsidR="001C7A40">
        <w:t>ach Party shall keep and procure to be kept secret and confidential the Confidential Information of the other Party and shall not use nor disclose the same except:</w:t>
      </w:r>
      <w:bookmarkEnd w:id="73"/>
    </w:p>
    <w:p w14:paraId="4E5BDF95" w14:textId="02219986" w:rsidR="001C7A40" w:rsidRDefault="001C7A40" w:rsidP="001C7A40">
      <w:pPr>
        <w:pStyle w:val="Level3Number"/>
      </w:pPr>
      <w:r>
        <w:t xml:space="preserve">for the purposes of the proper performance of </w:t>
      </w:r>
      <w:r w:rsidR="000E5B71">
        <w:t xml:space="preserve">its obligations or exercise of its rights under </w:t>
      </w:r>
      <w:r>
        <w:t xml:space="preserve">this Agreement; or </w:t>
      </w:r>
    </w:p>
    <w:p w14:paraId="359D273A" w14:textId="597E8FD7" w:rsidR="001C7A40" w:rsidRDefault="001C7A40" w:rsidP="001C7A40">
      <w:pPr>
        <w:pStyle w:val="Level3Number"/>
      </w:pPr>
      <w:r>
        <w:t xml:space="preserve">as otherwise permitted by </w:t>
      </w:r>
      <w:r w:rsidR="00B412D6">
        <w:t xml:space="preserve">clauses </w:t>
      </w:r>
      <w:r w:rsidR="00B412D6">
        <w:fldChar w:fldCharType="begin"/>
      </w:r>
      <w:r w:rsidR="00B412D6">
        <w:instrText xml:space="preserve"> REF _Ref190608261 \r \h </w:instrText>
      </w:r>
      <w:r w:rsidR="00B412D6">
        <w:fldChar w:fldCharType="separate"/>
      </w:r>
      <w:r w:rsidR="00EA7A47">
        <w:t>11.2</w:t>
      </w:r>
      <w:r w:rsidR="00B412D6">
        <w:fldChar w:fldCharType="end"/>
      </w:r>
      <w:r w:rsidR="00B412D6">
        <w:t xml:space="preserve"> </w:t>
      </w:r>
      <w:r w:rsidR="000E5B71">
        <w:t>or</w:t>
      </w:r>
      <w:r w:rsidR="00B412D6">
        <w:t xml:space="preserve"> </w:t>
      </w:r>
      <w:r w:rsidR="00B412D6">
        <w:fldChar w:fldCharType="begin"/>
      </w:r>
      <w:r w:rsidR="00B412D6">
        <w:instrText xml:space="preserve"> REF _Ref190608269 \r \h </w:instrText>
      </w:r>
      <w:r w:rsidR="00B412D6">
        <w:fldChar w:fldCharType="separate"/>
      </w:r>
      <w:r w:rsidR="00EA7A47">
        <w:t>11.3</w:t>
      </w:r>
      <w:r w:rsidR="00B412D6">
        <w:fldChar w:fldCharType="end"/>
      </w:r>
      <w:r>
        <w:t xml:space="preserve">; or </w:t>
      </w:r>
    </w:p>
    <w:p w14:paraId="68F6BC93" w14:textId="77777777" w:rsidR="001C7A40" w:rsidRDefault="001C7A40" w:rsidP="001C7A40">
      <w:pPr>
        <w:pStyle w:val="Level3Number"/>
      </w:pPr>
      <w:r>
        <w:t>with the prior written consent of the other Party.</w:t>
      </w:r>
    </w:p>
    <w:p w14:paraId="028AD273" w14:textId="70BDFE11" w:rsidR="001C7A40" w:rsidRDefault="0032255D" w:rsidP="001C7A40">
      <w:pPr>
        <w:pStyle w:val="Level2Number"/>
      </w:pPr>
      <w:bookmarkStart w:id="74" w:name="_Ref190608261"/>
      <w:r>
        <w:t>S</w:t>
      </w:r>
      <w:r w:rsidR="004059C3">
        <w:t xml:space="preserve">ubject to clauses </w:t>
      </w:r>
      <w:r w:rsidR="004059C3">
        <w:fldChar w:fldCharType="begin"/>
      </w:r>
      <w:r w:rsidR="004059C3">
        <w:instrText xml:space="preserve"> REF _Ref190607462 \r \h </w:instrText>
      </w:r>
      <w:r w:rsidR="004059C3">
        <w:fldChar w:fldCharType="separate"/>
      </w:r>
      <w:r w:rsidR="00EA7A47">
        <w:t>11.4</w:t>
      </w:r>
      <w:r w:rsidR="004059C3">
        <w:fldChar w:fldCharType="end"/>
      </w:r>
      <w:r w:rsidR="004059C3">
        <w:t xml:space="preserve"> and </w:t>
      </w:r>
      <w:r w:rsidR="004059C3">
        <w:fldChar w:fldCharType="begin"/>
      </w:r>
      <w:r w:rsidR="004059C3">
        <w:instrText xml:space="preserve"> REF _Ref190607471 \r \h </w:instrText>
      </w:r>
      <w:r w:rsidR="004059C3">
        <w:fldChar w:fldCharType="separate"/>
      </w:r>
      <w:r w:rsidR="00EA7A47">
        <w:t>11.6</w:t>
      </w:r>
      <w:r w:rsidR="004059C3">
        <w:fldChar w:fldCharType="end"/>
      </w:r>
      <w:r w:rsidR="004059C3">
        <w:t>, a Party may disclose the Confidential Information of the other Party:</w:t>
      </w:r>
      <w:bookmarkEnd w:id="74"/>
    </w:p>
    <w:p w14:paraId="0E4CE879" w14:textId="77777777" w:rsidR="0032255D" w:rsidRDefault="0032255D" w:rsidP="0032255D">
      <w:pPr>
        <w:pStyle w:val="Level3Number"/>
      </w:pPr>
      <w:bookmarkStart w:id="75" w:name="_Ref190608324"/>
      <w:r>
        <w:t>where disclosure is required by applicable law or by a court of competent jurisdiction;</w:t>
      </w:r>
      <w:bookmarkEnd w:id="75"/>
      <w:r>
        <w:t xml:space="preserve"> </w:t>
      </w:r>
    </w:p>
    <w:p w14:paraId="377F1724" w14:textId="77777777" w:rsidR="0032255D" w:rsidRDefault="0032255D" w:rsidP="0032255D">
      <w:pPr>
        <w:pStyle w:val="Level3Number"/>
      </w:pPr>
      <w:bookmarkStart w:id="76" w:name="_Ref190607949"/>
      <w:r>
        <w:t>to its auditors or for the purposes of regulatory requirements;</w:t>
      </w:r>
      <w:bookmarkEnd w:id="76"/>
      <w:r>
        <w:t xml:space="preserve"> </w:t>
      </w:r>
    </w:p>
    <w:p w14:paraId="1FCD8755" w14:textId="4A406FB9" w:rsidR="004059C3" w:rsidRDefault="0032255D" w:rsidP="001643AB">
      <w:pPr>
        <w:pStyle w:val="Level3Number"/>
      </w:pPr>
      <w:bookmarkStart w:id="77" w:name="_Ref190607958"/>
      <w:r>
        <w:t>to its representatives, including employees,</w:t>
      </w:r>
      <w:r w:rsidRPr="0032255D">
        <w:t xml:space="preserve"> officers, contractors, subcontractors,</w:t>
      </w:r>
      <w:r>
        <w:t xml:space="preserve"> and professional advisers; and</w:t>
      </w:r>
      <w:bookmarkEnd w:id="77"/>
    </w:p>
    <w:p w14:paraId="41FE3132" w14:textId="29944730" w:rsidR="0032255D" w:rsidRDefault="0032255D" w:rsidP="0032255D">
      <w:pPr>
        <w:pStyle w:val="Level3Number"/>
      </w:pPr>
      <w:r w:rsidRPr="0032255D">
        <w:t>to the Serious Fraud Office where the Party has reasonable grounds to believe that the other Party is involved in activity that may constitute a criminal offence under the Bribery Act 2010</w:t>
      </w:r>
      <w:r>
        <w:t>.</w:t>
      </w:r>
    </w:p>
    <w:p w14:paraId="2CF1BA00" w14:textId="26BAF0CA" w:rsidR="0032255D" w:rsidRDefault="0007146F" w:rsidP="0032255D">
      <w:pPr>
        <w:pStyle w:val="Level2Number"/>
      </w:pPr>
      <w:bookmarkStart w:id="78" w:name="_Ref190607967"/>
      <w:bookmarkStart w:id="79" w:name="_Ref190608269"/>
      <w:r>
        <w:t xml:space="preserve">Subject to clauses </w:t>
      </w:r>
      <w:r>
        <w:fldChar w:fldCharType="begin"/>
      </w:r>
      <w:r>
        <w:instrText xml:space="preserve"> REF _Ref190607462 \r \h </w:instrText>
      </w:r>
      <w:r>
        <w:fldChar w:fldCharType="separate"/>
      </w:r>
      <w:r w:rsidR="00EA7A47">
        <w:t>11.4</w:t>
      </w:r>
      <w:r>
        <w:fldChar w:fldCharType="end"/>
      </w:r>
      <w:r>
        <w:t>, the Client may disclose the Confidential Information of the Recruitment Agency</w:t>
      </w:r>
      <w:bookmarkEnd w:id="78"/>
      <w:r>
        <w:t>:</w:t>
      </w:r>
      <w:bookmarkEnd w:id="79"/>
    </w:p>
    <w:p w14:paraId="597201CA" w14:textId="7B3D123F" w:rsidR="0007146F" w:rsidRDefault="0007146F" w:rsidP="0007146F">
      <w:pPr>
        <w:pStyle w:val="Level3Number"/>
      </w:pPr>
      <w:bookmarkStart w:id="80" w:name="_Ref190608097"/>
      <w:r w:rsidRPr="0007146F">
        <w:t>to any other Central Government Body, any successor body to a Central Government Body or any company to which the Client transfers or proposes to transfer all or any part of its business</w:t>
      </w:r>
      <w:r>
        <w:t>;</w:t>
      </w:r>
      <w:bookmarkEnd w:id="80"/>
    </w:p>
    <w:p w14:paraId="07F19A63" w14:textId="77777777" w:rsidR="0007146F" w:rsidRDefault="0007146F" w:rsidP="0007146F">
      <w:pPr>
        <w:pStyle w:val="Level3Number"/>
      </w:pPr>
      <w:r>
        <w:t>to the extent that the Client (acting reasonably) deems disclosure necessary or appropriate in the course of carrying out its public functions; or</w:t>
      </w:r>
    </w:p>
    <w:p w14:paraId="0E7F7000" w14:textId="4CABC92C" w:rsidR="0007146F" w:rsidRPr="0032255D" w:rsidRDefault="0007146F" w:rsidP="0007146F">
      <w:pPr>
        <w:pStyle w:val="Level3Number"/>
      </w:pPr>
      <w:r>
        <w:t xml:space="preserve">in accordance with clause </w:t>
      </w:r>
      <w:r>
        <w:fldChar w:fldCharType="begin"/>
      </w:r>
      <w:r>
        <w:instrText xml:space="preserve"> REF _Ref190607856 \r \h </w:instrText>
      </w:r>
      <w:r>
        <w:fldChar w:fldCharType="separate"/>
      </w:r>
      <w:r w:rsidR="00EA7A47">
        <w:t>12</w:t>
      </w:r>
      <w:r>
        <w:fldChar w:fldCharType="end"/>
      </w:r>
      <w:r w:rsidR="00B412D6">
        <w:t xml:space="preserve"> (FOIA)</w:t>
      </w:r>
      <w:r>
        <w:t>.</w:t>
      </w:r>
    </w:p>
    <w:p w14:paraId="5CAD51CE" w14:textId="62D2CE10" w:rsidR="001C7A40" w:rsidRDefault="001C7A40" w:rsidP="001C7A40">
      <w:pPr>
        <w:pStyle w:val="Level2Number"/>
      </w:pPr>
      <w:bookmarkStart w:id="81" w:name="_Ref190607462"/>
      <w:r>
        <w:lastRenderedPageBreak/>
        <w:t xml:space="preserve">Where one Party discloses Confidential Information of the other Party </w:t>
      </w:r>
      <w:r w:rsidR="0007146F">
        <w:t xml:space="preserve">pursuant to clauses </w:t>
      </w:r>
      <w:r w:rsidR="0007146F">
        <w:fldChar w:fldCharType="begin"/>
      </w:r>
      <w:r w:rsidR="0007146F">
        <w:instrText xml:space="preserve"> REF _Ref190607949 \r \h </w:instrText>
      </w:r>
      <w:r w:rsidR="0007146F">
        <w:fldChar w:fldCharType="separate"/>
      </w:r>
      <w:r w:rsidR="00EA7A47">
        <w:t>11.2.2</w:t>
      </w:r>
      <w:r w:rsidR="0007146F">
        <w:fldChar w:fldCharType="end"/>
      </w:r>
      <w:r>
        <w:t>,</w:t>
      </w:r>
      <w:r w:rsidR="0007146F">
        <w:t xml:space="preserve"> </w:t>
      </w:r>
      <w:r w:rsidR="0007146F">
        <w:fldChar w:fldCharType="begin"/>
      </w:r>
      <w:r w:rsidR="0007146F">
        <w:instrText xml:space="preserve"> REF _Ref190607958 \r \h </w:instrText>
      </w:r>
      <w:r w:rsidR="0007146F">
        <w:fldChar w:fldCharType="separate"/>
      </w:r>
      <w:r w:rsidR="00EA7A47">
        <w:t>11.2.3</w:t>
      </w:r>
      <w:r w:rsidR="0007146F">
        <w:fldChar w:fldCharType="end"/>
      </w:r>
      <w:r w:rsidR="0007146F">
        <w:t xml:space="preserve"> or </w:t>
      </w:r>
      <w:r w:rsidR="0007146F">
        <w:fldChar w:fldCharType="begin"/>
      </w:r>
      <w:r w:rsidR="0007146F">
        <w:instrText xml:space="preserve"> REF _Ref190608097 \r \h </w:instrText>
      </w:r>
      <w:r w:rsidR="0007146F">
        <w:fldChar w:fldCharType="separate"/>
      </w:r>
      <w:r w:rsidR="00EA7A47">
        <w:t>11.3.1</w:t>
      </w:r>
      <w:r w:rsidR="0007146F">
        <w:fldChar w:fldCharType="end"/>
      </w:r>
      <w:r w:rsidR="0007146F">
        <w:t>,</w:t>
      </w:r>
      <w:r>
        <w:t xml:space="preserve"> it shall do so on a need-to-know basis and subject to obligations equivalent to those set out in this clause </w:t>
      </w:r>
      <w:r>
        <w:fldChar w:fldCharType="begin"/>
      </w:r>
      <w:r>
        <w:instrText xml:space="preserve"> REF _Ref190607044 \r \h </w:instrText>
      </w:r>
      <w:r>
        <w:fldChar w:fldCharType="separate"/>
      </w:r>
      <w:r w:rsidR="00EA7A47">
        <w:t>11</w:t>
      </w:r>
      <w:r>
        <w:fldChar w:fldCharType="end"/>
      </w:r>
      <w:r>
        <w:t xml:space="preserve">.  Each Party shall ensure that any </w:t>
      </w:r>
      <w:r w:rsidR="0007146F">
        <w:t>third party in receipt of Confidential Information</w:t>
      </w:r>
      <w:r w:rsidR="00B412D6">
        <w:t xml:space="preserve"> disclosed pursuant to clauses </w:t>
      </w:r>
      <w:r w:rsidR="00B412D6">
        <w:fldChar w:fldCharType="begin"/>
      </w:r>
      <w:r w:rsidR="00B412D6">
        <w:instrText xml:space="preserve"> REF _Ref190607949 \r \h </w:instrText>
      </w:r>
      <w:r w:rsidR="00B412D6">
        <w:fldChar w:fldCharType="separate"/>
      </w:r>
      <w:r w:rsidR="00EA7A47">
        <w:t>11.2.2</w:t>
      </w:r>
      <w:r w:rsidR="00B412D6">
        <w:fldChar w:fldCharType="end"/>
      </w:r>
      <w:r w:rsidR="00B412D6">
        <w:t xml:space="preserve">, </w:t>
      </w:r>
      <w:r w:rsidR="00B412D6">
        <w:fldChar w:fldCharType="begin"/>
      </w:r>
      <w:r w:rsidR="00B412D6">
        <w:instrText xml:space="preserve"> REF _Ref190607958 \r \h </w:instrText>
      </w:r>
      <w:r w:rsidR="00B412D6">
        <w:fldChar w:fldCharType="separate"/>
      </w:r>
      <w:r w:rsidR="00EA7A47">
        <w:t>11.2.3</w:t>
      </w:r>
      <w:r w:rsidR="00B412D6">
        <w:fldChar w:fldCharType="end"/>
      </w:r>
      <w:r w:rsidR="00B412D6">
        <w:t xml:space="preserve"> or </w:t>
      </w:r>
      <w:r w:rsidR="00B412D6">
        <w:fldChar w:fldCharType="begin"/>
      </w:r>
      <w:r w:rsidR="00B412D6">
        <w:instrText xml:space="preserve"> REF _Ref190608097 \r \h </w:instrText>
      </w:r>
      <w:r w:rsidR="00B412D6">
        <w:fldChar w:fldCharType="separate"/>
      </w:r>
      <w:r w:rsidR="00EA7A47">
        <w:t>11.3.1</w:t>
      </w:r>
      <w:r w:rsidR="00B412D6">
        <w:fldChar w:fldCharType="end"/>
      </w:r>
      <w:r>
        <w:t xml:space="preserve"> complies with such obligations.</w:t>
      </w:r>
      <w:bookmarkEnd w:id="81"/>
      <w:r>
        <w:t xml:space="preserve">  </w:t>
      </w:r>
    </w:p>
    <w:p w14:paraId="00283617" w14:textId="54A6A787" w:rsidR="001C7A40" w:rsidRDefault="001C7A40" w:rsidP="001C7A40">
      <w:pPr>
        <w:pStyle w:val="Level2Number"/>
      </w:pPr>
      <w:r>
        <w:t xml:space="preserve">The obligations of confidentiality in this clause </w:t>
      </w:r>
      <w:r>
        <w:fldChar w:fldCharType="begin"/>
      </w:r>
      <w:r>
        <w:instrText xml:space="preserve"> REF _Ref190607044 \r \h </w:instrText>
      </w:r>
      <w:r>
        <w:fldChar w:fldCharType="separate"/>
      </w:r>
      <w:r w:rsidR="00EA7A47">
        <w:t>11</w:t>
      </w:r>
      <w:r>
        <w:fldChar w:fldCharType="end"/>
      </w:r>
      <w:r>
        <w:t xml:space="preserve"> shall not extend to any matter which either Party can show:</w:t>
      </w:r>
    </w:p>
    <w:p w14:paraId="21AFB333" w14:textId="77777777" w:rsidR="001C7A40" w:rsidRDefault="001C7A40" w:rsidP="001C7A40">
      <w:pPr>
        <w:pStyle w:val="Level3Number"/>
      </w:pPr>
      <w:r>
        <w:t>is in, or has become part of, the public domain other than as a result of a breach of the confidentiality obligations of this Agreement; or</w:t>
      </w:r>
    </w:p>
    <w:p w14:paraId="6C7A70C3" w14:textId="77777777" w:rsidR="001C7A40" w:rsidRDefault="001C7A40" w:rsidP="001C7A40">
      <w:pPr>
        <w:pStyle w:val="Level3Number"/>
      </w:pPr>
      <w:r>
        <w:t>was in its written records prior to receipt; or</w:t>
      </w:r>
    </w:p>
    <w:p w14:paraId="3044CAC6" w14:textId="77777777" w:rsidR="001C7A40" w:rsidRDefault="001C7A40" w:rsidP="001C7A40">
      <w:pPr>
        <w:pStyle w:val="Level3Number"/>
      </w:pPr>
      <w:r>
        <w:t>was independently developed by it; or</w:t>
      </w:r>
    </w:p>
    <w:p w14:paraId="5A23D0FD" w14:textId="77777777" w:rsidR="001C7A40" w:rsidRDefault="001C7A40" w:rsidP="001C7A40">
      <w:pPr>
        <w:pStyle w:val="Level3Number"/>
      </w:pPr>
      <w:r>
        <w:t>was independently disclosed to it by a third party entitled to disclose the same.</w:t>
      </w:r>
    </w:p>
    <w:p w14:paraId="2B15698E" w14:textId="5536A737" w:rsidR="001C7A40" w:rsidRDefault="001C7A40" w:rsidP="001C7A40">
      <w:pPr>
        <w:pStyle w:val="Level2Number"/>
      </w:pPr>
      <w:bookmarkStart w:id="82" w:name="_Ref190607471"/>
      <w:r>
        <w:t xml:space="preserve">If either Party is required to disclose the Confidential Information of the other Party </w:t>
      </w:r>
      <w:r w:rsidR="00B412D6">
        <w:t xml:space="preserve">pursuant to clause </w:t>
      </w:r>
      <w:r w:rsidR="00B412D6">
        <w:fldChar w:fldCharType="begin"/>
      </w:r>
      <w:r w:rsidR="00B412D6">
        <w:instrText xml:space="preserve"> REF _Ref190608324 \r \h </w:instrText>
      </w:r>
      <w:r w:rsidR="00B412D6">
        <w:fldChar w:fldCharType="separate"/>
      </w:r>
      <w:r w:rsidR="00EA7A47">
        <w:t>11.2.1</w:t>
      </w:r>
      <w:r w:rsidR="00B412D6">
        <w:fldChar w:fldCharType="end"/>
      </w:r>
      <w:r w:rsidR="0007146F">
        <w:t>,</w:t>
      </w:r>
      <w:r>
        <w:t xml:space="preserve"> then the Party so required may disclose the Confidential Information to the extent required but shall, prior to any disclosure where practicable and legally permissible, give the other Party as much warning thereof as practicable and inform in writing and consult with the other Party and, at the other Party's request and cost, fully co-operate with and assist that other Party in opposing any such disclosure.</w:t>
      </w:r>
      <w:bookmarkEnd w:id="82"/>
    </w:p>
    <w:p w14:paraId="48D91836" w14:textId="77777777" w:rsidR="00B412D6" w:rsidRDefault="00B412D6" w:rsidP="00B412D6">
      <w:pPr>
        <w:pStyle w:val="Level2Number"/>
      </w:pPr>
      <w:r>
        <w:t xml:space="preserve">The Parties acknowledge that, except for any information which is exempt from disclosure in accordance with the provisions of the FOIA, the content of this Agreement is not Confidential Information and the Recruitment Agency hereby gives its consent for the Client to publish this Agreement in its entirety to the general public (but with any information that is exempt from disclosure in accordance with the FOIA redacted) including any changes to this Agreement agreed from time to time.  The Client shall consult with the Recruitment Agency to inform its decision regarding any redactions but shall have the final decision in its absolute discretion whether any of the content of this Agreement is exempt from disclosure in accordance with the provisions of the FOIA.  </w:t>
      </w:r>
    </w:p>
    <w:p w14:paraId="4B829C58" w14:textId="77777777" w:rsidR="00B412D6" w:rsidRDefault="00B412D6" w:rsidP="00B412D6">
      <w:pPr>
        <w:pStyle w:val="Level2Number"/>
      </w:pPr>
      <w:r>
        <w:t xml:space="preserve">The Recruitment Agency shall </w:t>
      </w:r>
      <w:proofErr w:type="gramStart"/>
      <w:r>
        <w:t>not, and</w:t>
      </w:r>
      <w:proofErr w:type="gramEnd"/>
      <w:r>
        <w:t xml:space="preserve"> shall take reasonable steps to ensure that the Staff shall not, make any press announcement or publicise this Agreement or any part of this Agreement in any way, except with the prior written consent of the Client.  </w:t>
      </w:r>
    </w:p>
    <w:p w14:paraId="6F7F38C9" w14:textId="76F6224A" w:rsidR="001C7A40" w:rsidRDefault="001C7A40" w:rsidP="001C7A40">
      <w:pPr>
        <w:pStyle w:val="Level2Number"/>
      </w:pPr>
      <w:r>
        <w:t xml:space="preserve">The obligations of this </w:t>
      </w:r>
      <w:r w:rsidR="0032255D">
        <w:t xml:space="preserve">clause </w:t>
      </w:r>
      <w:r w:rsidR="0032255D">
        <w:fldChar w:fldCharType="begin"/>
      </w:r>
      <w:r w:rsidR="0032255D">
        <w:instrText xml:space="preserve"> REF _Ref190607044 \r \h </w:instrText>
      </w:r>
      <w:r w:rsidR="0032255D">
        <w:fldChar w:fldCharType="separate"/>
      </w:r>
      <w:r w:rsidR="00EA7A47">
        <w:t>11</w:t>
      </w:r>
      <w:r w:rsidR="0032255D">
        <w:fldChar w:fldCharType="end"/>
      </w:r>
      <w:r>
        <w:t xml:space="preserve"> shall continue after</w:t>
      </w:r>
      <w:r w:rsidR="000E5B71">
        <w:t xml:space="preserve"> expiry or</w:t>
      </w:r>
      <w:r>
        <w:t xml:space="preserve"> termination of this Agreement for whatever reason.</w:t>
      </w:r>
    </w:p>
    <w:p w14:paraId="4CB0E7F9" w14:textId="292EAB02" w:rsidR="00DB6E75" w:rsidRDefault="00B412D6" w:rsidP="0032255D">
      <w:pPr>
        <w:pStyle w:val="Level1Heading"/>
      </w:pPr>
      <w:bookmarkStart w:id="83" w:name="_Ref190860345"/>
      <w:bookmarkStart w:id="84" w:name="_Ref190607856"/>
      <w:r>
        <w:t>Freedom of Information</w:t>
      </w:r>
      <w:bookmarkEnd w:id="83"/>
    </w:p>
    <w:p w14:paraId="4AA64BE4" w14:textId="77777777" w:rsidR="003712E8" w:rsidRPr="003712E8" w:rsidRDefault="003712E8" w:rsidP="001643AB">
      <w:pPr>
        <w:pStyle w:val="Level2Number"/>
      </w:pPr>
      <w:r w:rsidRPr="003712E8">
        <w:t>The Recruitment Agency acknowledges that the Client is subject to the requirements of the FOIA and the Environmental Information Regulations 2004 and shall:</w:t>
      </w:r>
    </w:p>
    <w:p w14:paraId="68BA3A60" w14:textId="77777777" w:rsidR="003712E8" w:rsidRPr="003712E8" w:rsidRDefault="003712E8" w:rsidP="003712E8">
      <w:pPr>
        <w:pStyle w:val="Level3Number"/>
      </w:pPr>
      <w:r w:rsidRPr="003712E8">
        <w:t>provide all necessary assistance and cooperation as reasonably requested by the Client to enable the Client to comply with its obligations under the FOIA and the Environmental Information Regulations 2004;</w:t>
      </w:r>
    </w:p>
    <w:p w14:paraId="4B5E58D4" w14:textId="09A6C619" w:rsidR="003712E8" w:rsidRPr="003712E8" w:rsidRDefault="003712E8" w:rsidP="003712E8">
      <w:pPr>
        <w:pStyle w:val="Level3Number"/>
      </w:pPr>
      <w:r w:rsidRPr="003712E8">
        <w:t xml:space="preserve">transfer to the Client all Requests for Information relating to this Agreement that it receives as soon as practicable and in any event within </w:t>
      </w:r>
      <w:r w:rsidR="00CB55A8">
        <w:t xml:space="preserve">two </w:t>
      </w:r>
      <w:r w:rsidRPr="003712E8">
        <w:t xml:space="preserve">Working Days of receipt; </w:t>
      </w:r>
    </w:p>
    <w:p w14:paraId="7D82A2B1" w14:textId="762AE149" w:rsidR="003712E8" w:rsidRPr="003712E8" w:rsidRDefault="003712E8" w:rsidP="003712E8">
      <w:pPr>
        <w:pStyle w:val="Level3Number"/>
      </w:pPr>
      <w:r w:rsidRPr="003712E8">
        <w:lastRenderedPageBreak/>
        <w:t xml:space="preserve">provide the Client with a copy of all Information belonging to the Client requested in the Request for Information which is in its possession or control in the form that the Client requires within </w:t>
      </w:r>
      <w:r w:rsidR="00CB55A8">
        <w:t>five</w:t>
      </w:r>
      <w:r w:rsidRPr="003712E8">
        <w:t> Working Days (or such other period as the Client may reasonably specify) of the Client's request for such Information; and</w:t>
      </w:r>
    </w:p>
    <w:p w14:paraId="17A84CCD" w14:textId="426EA851" w:rsidR="003712E8" w:rsidRPr="003712E8" w:rsidRDefault="003712E8" w:rsidP="003712E8">
      <w:pPr>
        <w:pStyle w:val="Level3Number"/>
      </w:pPr>
      <w:r w:rsidRPr="003712E8">
        <w:t xml:space="preserve">not respond directly to a Request for Information unless </w:t>
      </w:r>
      <w:r w:rsidR="00156C43">
        <w:t xml:space="preserve">and to the extent </w:t>
      </w:r>
      <w:r w:rsidRPr="003712E8">
        <w:t>authorised in writing to do so by the Client.</w:t>
      </w:r>
    </w:p>
    <w:p w14:paraId="732FC5E9" w14:textId="3BAD26DD" w:rsidR="003712E8" w:rsidRPr="003712E8" w:rsidRDefault="003712E8" w:rsidP="001643AB">
      <w:pPr>
        <w:pStyle w:val="Level2Number"/>
      </w:pPr>
      <w:r w:rsidRPr="003712E8">
        <w:t xml:space="preserve">The Recruitment Agency acknowledges that the Client may be required under the FOIA and the Environmental Information Regulations 2004 to disclose Information concerning the Recruitment Agency or the Services (including commercially sensitive information) without consulting or obtaining consent from the Recruitment Agency. </w:t>
      </w:r>
      <w:r w:rsidR="00156C43">
        <w:t xml:space="preserve"> </w:t>
      </w:r>
      <w:r w:rsidRPr="003712E8">
        <w:t>In these circumstances</w:t>
      </w:r>
      <w:r w:rsidR="00156C43">
        <w:t>,</w:t>
      </w:r>
      <w:r w:rsidRPr="003712E8">
        <w:t xml:space="preserve"> the Client shall, in accordance with any relevant guidance issued under the FOIA</w:t>
      </w:r>
      <w:r w:rsidR="00156C43">
        <w:t xml:space="preserve"> or the Environmental Information Regulations 2004</w:t>
      </w:r>
      <w:r w:rsidRPr="003712E8">
        <w:t xml:space="preserve">, take reasonable steps, where appropriate, to give the Recruitment Agency advance </w:t>
      </w:r>
      <w:r w:rsidR="00156C43">
        <w:t>warning</w:t>
      </w:r>
      <w:r w:rsidRPr="003712E8">
        <w:t xml:space="preserve">, or failing that, to draw the disclosure to the Recruitment Agency’s attention after any such disclosure. </w:t>
      </w:r>
    </w:p>
    <w:p w14:paraId="414B3F07" w14:textId="39CE0EB1" w:rsidR="00B412D6" w:rsidRDefault="003712E8" w:rsidP="003712E8">
      <w:pPr>
        <w:pStyle w:val="Level2Number"/>
      </w:pPr>
      <w:r w:rsidRPr="003712E8">
        <w:t>Notwithstanding any other provision in the Agreement, the Client shall be responsible for determining in its absolute discretion whether any Information relating to the Recruitment Agency or the Services is exempt from disclosure in accordance with the FOIA or the Environmental Information Regulations 2004.</w:t>
      </w:r>
    </w:p>
    <w:p w14:paraId="6A4DD5AD" w14:textId="23E50173" w:rsidR="006E3A6C" w:rsidRDefault="006E3A6C" w:rsidP="006E3A6C">
      <w:pPr>
        <w:pStyle w:val="Level1Heading"/>
      </w:pPr>
      <w:bookmarkStart w:id="85" w:name="_Ref190621362"/>
      <w:r>
        <w:t>Compliance</w:t>
      </w:r>
      <w:bookmarkEnd w:id="85"/>
    </w:p>
    <w:p w14:paraId="0688BBAA" w14:textId="4AC80962" w:rsidR="000263D2" w:rsidRPr="0003489D" w:rsidRDefault="000263D2" w:rsidP="0003489D">
      <w:pPr>
        <w:pStyle w:val="Level2Number"/>
        <w:numPr>
          <w:ilvl w:val="0"/>
          <w:numId w:val="0"/>
        </w:numPr>
        <w:ind w:firstLine="720"/>
        <w:rPr>
          <w:b/>
          <w:bCs/>
        </w:rPr>
      </w:pPr>
      <w:r w:rsidRPr="0003489D">
        <w:rPr>
          <w:b/>
          <w:bCs/>
        </w:rPr>
        <w:t>Health and Safety</w:t>
      </w:r>
    </w:p>
    <w:p w14:paraId="18AF51C0" w14:textId="1B2500FD" w:rsidR="000263D2" w:rsidRDefault="000263D2" w:rsidP="000263D2">
      <w:pPr>
        <w:pStyle w:val="Level2Number"/>
      </w:pPr>
      <w:r w:rsidRPr="003712E8">
        <w:t>The Recruitment Agency</w:t>
      </w:r>
      <w:r>
        <w:t xml:space="preserve"> shall (and shall procure that its Staff and Agency Workers shall) </w:t>
      </w:r>
      <w:r w:rsidR="00E86393">
        <w:t>comply</w:t>
      </w:r>
      <w:r>
        <w:t xml:space="preserve"> with:</w:t>
      </w:r>
    </w:p>
    <w:p w14:paraId="18DFF032" w14:textId="73CECBA6" w:rsidR="000263D2" w:rsidRDefault="000263D2" w:rsidP="000263D2">
      <w:pPr>
        <w:pStyle w:val="Level3Number"/>
      </w:pPr>
      <w:r>
        <w:t>all applicable laws</w:t>
      </w:r>
      <w:r w:rsidRPr="000263D2">
        <w:t xml:space="preserve"> </w:t>
      </w:r>
      <w:r>
        <w:t>and</w:t>
      </w:r>
      <w:r w:rsidRPr="000263D2">
        <w:t xml:space="preserve"> regulations</w:t>
      </w:r>
      <w:r>
        <w:t xml:space="preserve"> regarding health and safety;</w:t>
      </w:r>
    </w:p>
    <w:p w14:paraId="620E5F8A" w14:textId="3BDC8275" w:rsidR="000263D2" w:rsidRDefault="000263D2" w:rsidP="000263D2">
      <w:pPr>
        <w:pStyle w:val="Level3Number"/>
      </w:pPr>
      <w:r>
        <w:t>the Client's Mandatory Policies concerning health and safety whilst at the Client's or the relevant Academy's premises; and</w:t>
      </w:r>
    </w:p>
    <w:p w14:paraId="5C7425DF" w14:textId="7F41574D" w:rsidR="000263D2" w:rsidRDefault="000263D2" w:rsidP="000263D2">
      <w:pPr>
        <w:pStyle w:val="Level3Number"/>
      </w:pPr>
      <w:r>
        <w:t>any other health and safety measures implemented by the Client or the relevant Academy in relation to its premises.</w:t>
      </w:r>
    </w:p>
    <w:p w14:paraId="679358EB" w14:textId="79B6145F" w:rsidR="006E3A6C" w:rsidRDefault="000263D2" w:rsidP="000263D2">
      <w:pPr>
        <w:pStyle w:val="Level2Number"/>
      </w:pPr>
      <w:r>
        <w:t xml:space="preserve">Each Party shall </w:t>
      </w:r>
      <w:r w:rsidR="006169B5">
        <w:t>inform in writing</w:t>
      </w:r>
      <w:r>
        <w:t xml:space="preserve"> the other immediately of any health and safety incidents or material health and safety hazards at the Client's or the relevant Academy's premises of which it becomes aware and which relate to or arise in connection with the performance of this Agreement. </w:t>
      </w:r>
      <w:r w:rsidR="00F84C3A">
        <w:t xml:space="preserve"> </w:t>
      </w:r>
      <w:r>
        <w:t>The Recruitment Agency shall instruct its Staff and Agency Workers to adopt any necessary associated safety measures in order to manage any such material health and safety hazards.</w:t>
      </w:r>
    </w:p>
    <w:p w14:paraId="713CA734" w14:textId="241BE642" w:rsidR="00F97339" w:rsidRPr="0003489D" w:rsidRDefault="00F97339" w:rsidP="0003489D">
      <w:pPr>
        <w:pStyle w:val="Level2Number"/>
        <w:numPr>
          <w:ilvl w:val="0"/>
          <w:numId w:val="0"/>
        </w:numPr>
        <w:ind w:firstLine="720"/>
        <w:rPr>
          <w:b/>
          <w:bCs/>
        </w:rPr>
      </w:pPr>
      <w:r w:rsidRPr="0003489D">
        <w:rPr>
          <w:b/>
          <w:bCs/>
        </w:rPr>
        <w:t>Equality and diversity</w:t>
      </w:r>
    </w:p>
    <w:p w14:paraId="5B13720F" w14:textId="11D8F804" w:rsidR="00F97339" w:rsidRDefault="00F97339" w:rsidP="00F97339">
      <w:pPr>
        <w:pStyle w:val="Level2Number"/>
      </w:pPr>
      <w:r w:rsidRPr="003712E8">
        <w:t>The Recruitment Agency</w:t>
      </w:r>
      <w:r>
        <w:t xml:space="preserve"> shall (and shall procure that its Staff and Agency Workers shall) </w:t>
      </w:r>
      <w:r w:rsidR="00E86393">
        <w:t>comply</w:t>
      </w:r>
      <w:r>
        <w:t xml:space="preserve"> with:</w:t>
      </w:r>
    </w:p>
    <w:p w14:paraId="4299D3F9" w14:textId="79C39FCC" w:rsidR="00F97339" w:rsidRDefault="00F97339" w:rsidP="00F97339">
      <w:pPr>
        <w:pStyle w:val="Level3Number"/>
      </w:pPr>
      <w:r>
        <w:t>all applicable laws</w:t>
      </w:r>
      <w:r w:rsidRPr="000263D2">
        <w:t xml:space="preserve"> </w:t>
      </w:r>
      <w:r>
        <w:t>and</w:t>
      </w:r>
      <w:r w:rsidRPr="000263D2">
        <w:t xml:space="preserve"> regulations</w:t>
      </w:r>
      <w:r>
        <w:t xml:space="preserve"> regarding equality (whether in relation to race, sex, gender reassignment, age, disability, sexual orientation, religion or belief, pregnancy, maternity or otherwise);</w:t>
      </w:r>
    </w:p>
    <w:p w14:paraId="2265CC47" w14:textId="1F591C93" w:rsidR="00F97339" w:rsidRDefault="00F97339" w:rsidP="00F97339">
      <w:pPr>
        <w:pStyle w:val="Level3Number"/>
      </w:pPr>
      <w:r>
        <w:t>the Client's Mandatory Policies concerning equality and diversity;</w:t>
      </w:r>
      <w:r w:rsidR="00F5715E">
        <w:t xml:space="preserve"> and</w:t>
      </w:r>
    </w:p>
    <w:p w14:paraId="365A8AF2" w14:textId="6D5DC59E" w:rsidR="00F97339" w:rsidRDefault="00F97339" w:rsidP="00F97339">
      <w:pPr>
        <w:pStyle w:val="Level3Number"/>
      </w:pPr>
      <w:r>
        <w:lastRenderedPageBreak/>
        <w:t>any other requirements and instructions which the Client reasonably imposes in connection with any equality obligations imposed on the Client at any time under applicable laws</w:t>
      </w:r>
      <w:r w:rsidR="00F5715E">
        <w:t>.</w:t>
      </w:r>
    </w:p>
    <w:p w14:paraId="325D6A8D" w14:textId="33CCA813" w:rsidR="00F97339" w:rsidRDefault="00F5715E" w:rsidP="00F5715E">
      <w:pPr>
        <w:pStyle w:val="Level2Number"/>
      </w:pPr>
      <w:r w:rsidRPr="003712E8">
        <w:t>The Recruitment Agency</w:t>
      </w:r>
      <w:r>
        <w:t xml:space="preserve"> shall (and shall procure that its Staff and Agency Workers shall) </w:t>
      </w:r>
      <w:r w:rsidR="00F97339">
        <w:t xml:space="preserve">take all necessary steps, and </w:t>
      </w:r>
      <w:r>
        <w:t>if requested, confirm to</w:t>
      </w:r>
      <w:r w:rsidR="00F97339">
        <w:t xml:space="preserve"> the </w:t>
      </w:r>
      <w:r>
        <w:t>Client</w:t>
      </w:r>
      <w:r w:rsidR="00F97339">
        <w:t xml:space="preserve"> the steps taken, to prevent unlawful discrimination designated as such by any court or tribunal, or the Equality and Human Rights Commission or any successor organisation.</w:t>
      </w:r>
    </w:p>
    <w:p w14:paraId="7246FBD4" w14:textId="7D8D9BAD" w:rsidR="00F97339" w:rsidRPr="0003489D" w:rsidRDefault="00F97339" w:rsidP="0003489D">
      <w:pPr>
        <w:pStyle w:val="Level3Number"/>
        <w:numPr>
          <w:ilvl w:val="0"/>
          <w:numId w:val="0"/>
        </w:numPr>
        <w:ind w:firstLine="720"/>
        <w:rPr>
          <w:b/>
          <w:bCs/>
        </w:rPr>
      </w:pPr>
      <w:r w:rsidRPr="0003489D">
        <w:rPr>
          <w:b/>
          <w:bCs/>
        </w:rPr>
        <w:t>Prevention of bribery</w:t>
      </w:r>
    </w:p>
    <w:p w14:paraId="0293DDF9" w14:textId="181173D3" w:rsidR="00F97339" w:rsidRDefault="00F97339" w:rsidP="00F97339">
      <w:pPr>
        <w:pStyle w:val="Level2Number"/>
      </w:pPr>
      <w:bookmarkStart w:id="86" w:name="_Ref190620697"/>
      <w:r w:rsidRPr="00F97339">
        <w:t>The Recruitment Agency shall (and shall procure that its Staff and Agency Workers shall)</w:t>
      </w:r>
      <w:r>
        <w:t>:</w:t>
      </w:r>
      <w:bookmarkEnd w:id="86"/>
    </w:p>
    <w:p w14:paraId="761E49BB" w14:textId="6E035BB5" w:rsidR="00F97339" w:rsidRDefault="00F97339" w:rsidP="00F97339">
      <w:pPr>
        <w:pStyle w:val="Level3Number"/>
      </w:pPr>
      <w:r>
        <w:t>comply with a</w:t>
      </w:r>
      <w:r w:rsidR="00DA750B">
        <w:t>ll a</w:t>
      </w:r>
      <w:r>
        <w:t xml:space="preserve">pplicable </w:t>
      </w:r>
      <w:r w:rsidR="00DA750B">
        <w:t>l</w:t>
      </w:r>
      <w:r>
        <w:t xml:space="preserve">aws </w:t>
      </w:r>
      <w:r w:rsidR="00DA750B">
        <w:t xml:space="preserve">and regulations </w:t>
      </w:r>
      <w:r>
        <w:t>relating to anti-bribery and anti-corruption (</w:t>
      </w:r>
      <w:r w:rsidR="00F84C3A" w:rsidRPr="000D7BBB">
        <w:rPr>
          <w:rFonts w:asciiTheme="minorHAnsi" w:hAnsiTheme="minorHAnsi" w:cstheme="minorHAnsi"/>
          <w:b/>
          <w:bCs/>
        </w:rPr>
        <w:t>“</w:t>
      </w:r>
      <w:r w:rsidR="00F84C3A">
        <w:rPr>
          <w:rFonts w:asciiTheme="minorHAnsi" w:hAnsiTheme="minorHAnsi" w:cstheme="minorHAnsi"/>
          <w:b/>
          <w:bCs/>
        </w:rPr>
        <w:t>Relevant Requirements</w:t>
      </w:r>
      <w:r w:rsidR="00F84C3A" w:rsidRPr="000D7BBB">
        <w:rPr>
          <w:rFonts w:asciiTheme="minorHAnsi" w:hAnsiTheme="minorHAnsi" w:cstheme="minorHAnsi"/>
          <w:b/>
          <w:bCs/>
        </w:rPr>
        <w:t>”</w:t>
      </w:r>
      <w:r>
        <w:t>), including the UK Bribery Act 2010;</w:t>
      </w:r>
    </w:p>
    <w:p w14:paraId="02FF8811" w14:textId="77777777" w:rsidR="00F97339" w:rsidRDefault="00F97339" w:rsidP="00F97339">
      <w:pPr>
        <w:pStyle w:val="Level3Number"/>
      </w:pPr>
      <w:r>
        <w:t>not engage in any activity, practice or conduct which would constitute an offence under the UK Bribery Act 2010 if such activity, practice or conduct had been carried out in the UK;</w:t>
      </w:r>
    </w:p>
    <w:p w14:paraId="2013B4D7" w14:textId="63580013" w:rsidR="00F97339" w:rsidRDefault="00DA750B" w:rsidP="00F97339">
      <w:pPr>
        <w:pStyle w:val="Level3Number"/>
      </w:pPr>
      <w:r>
        <w:t>the Client's Mandatory Policies concerning</w:t>
      </w:r>
      <w:r w:rsidR="00F97339">
        <w:t xml:space="preserve"> </w:t>
      </w:r>
      <w:r>
        <w:t>a</w:t>
      </w:r>
      <w:r w:rsidR="00F97339">
        <w:t xml:space="preserve">nti-bribery and </w:t>
      </w:r>
      <w:r>
        <w:t>a</w:t>
      </w:r>
      <w:r w:rsidR="00F97339">
        <w:t>nti-corruption;</w:t>
      </w:r>
    </w:p>
    <w:p w14:paraId="2F0D6C95" w14:textId="5DBC1C14" w:rsidR="00F97339" w:rsidRDefault="00F97339" w:rsidP="00F97339">
      <w:pPr>
        <w:pStyle w:val="Level3Number"/>
      </w:pPr>
      <w:r>
        <w:t xml:space="preserve">not do, or omit to do, any act that will cause </w:t>
      </w:r>
      <w:r w:rsidR="00DA750B">
        <w:t>the Client or any Academy</w:t>
      </w:r>
      <w:r>
        <w:t xml:space="preserve"> to be in breach of any of the Relevant Requirements or </w:t>
      </w:r>
      <w:r w:rsidR="00F84C3A">
        <w:t xml:space="preserve">the </w:t>
      </w:r>
      <w:r w:rsidR="00DA750B">
        <w:t>Client's Mandatory Policies</w:t>
      </w:r>
      <w:r>
        <w:t>;</w:t>
      </w:r>
    </w:p>
    <w:p w14:paraId="310B5DC1" w14:textId="77EC6862" w:rsidR="00F97339" w:rsidRDefault="00F97339" w:rsidP="00F97339">
      <w:pPr>
        <w:pStyle w:val="Level3Number"/>
      </w:pPr>
      <w:r>
        <w:t xml:space="preserve">promptly report to </w:t>
      </w:r>
      <w:r w:rsidR="00DA750B">
        <w:t>the Client</w:t>
      </w:r>
      <w:r>
        <w:t xml:space="preserve"> any request or demand for any undue financial or other advantage of any kind received by </w:t>
      </w:r>
      <w:r w:rsidR="00DA750B">
        <w:t>the Recruitment Agency, its Staff or Agency Workers</w:t>
      </w:r>
      <w:r>
        <w:t xml:space="preserve"> in connection with the performance of this </w:t>
      </w:r>
      <w:r w:rsidR="00DA750B">
        <w:t>A</w:t>
      </w:r>
      <w:r>
        <w:t>greement;</w:t>
      </w:r>
    </w:p>
    <w:p w14:paraId="1C1895D9" w14:textId="64796237" w:rsidR="00F97339" w:rsidRDefault="00F97339" w:rsidP="00F97339">
      <w:pPr>
        <w:pStyle w:val="Level3Number"/>
      </w:pPr>
      <w:r>
        <w:t>have and maintain in place their own policies and procedures to ensure compliance with the Relevant Requirements;</w:t>
      </w:r>
    </w:p>
    <w:p w14:paraId="76396C69" w14:textId="216FD711" w:rsidR="00F97339" w:rsidRDefault="00F84C3A" w:rsidP="00F97339">
      <w:pPr>
        <w:pStyle w:val="Level3Number"/>
      </w:pPr>
      <w:r>
        <w:t>upon request</w:t>
      </w:r>
      <w:r w:rsidR="00F97339">
        <w:t xml:space="preserve">, provide </w:t>
      </w:r>
      <w:r w:rsidR="00DA750B">
        <w:t>the Client</w:t>
      </w:r>
      <w:r w:rsidR="00F97339">
        <w:t xml:space="preserve"> with any reasonable assistance to enable </w:t>
      </w:r>
      <w:r w:rsidR="00DA750B">
        <w:t>the Client</w:t>
      </w:r>
      <w:r w:rsidR="00F97339">
        <w:t xml:space="preserve"> to perform any activity required by any relevant government or agency in any relevant jurisdiction for the purpose of compliance with any of the Relevant Requirements; and</w:t>
      </w:r>
    </w:p>
    <w:p w14:paraId="1400FC65" w14:textId="0FC28CB1" w:rsidR="00F97339" w:rsidRDefault="00F84C3A" w:rsidP="00F97339">
      <w:pPr>
        <w:pStyle w:val="Level3Number"/>
      </w:pPr>
      <w:r>
        <w:t>upon request</w:t>
      </w:r>
      <w:r w:rsidR="00F97339">
        <w:t xml:space="preserve">, certify to </w:t>
      </w:r>
      <w:r w:rsidR="00DA750B">
        <w:t>the Client</w:t>
      </w:r>
      <w:r w:rsidR="00F97339">
        <w:t xml:space="preserve"> in writing </w:t>
      </w:r>
      <w:r w:rsidR="00DA750B">
        <w:t>of its</w:t>
      </w:r>
      <w:r w:rsidR="00F97339">
        <w:t xml:space="preserve"> compliance with this </w:t>
      </w:r>
      <w:r w:rsidR="00DA750B">
        <w:t xml:space="preserve">clause </w:t>
      </w:r>
      <w:r w:rsidR="00DA750B">
        <w:fldChar w:fldCharType="begin"/>
      </w:r>
      <w:r w:rsidR="00DA750B">
        <w:instrText xml:space="preserve"> REF _Ref190620697 \r \h </w:instrText>
      </w:r>
      <w:r w:rsidR="00DA750B">
        <w:fldChar w:fldCharType="separate"/>
      </w:r>
      <w:r w:rsidR="00EA7A47">
        <w:t>13.5</w:t>
      </w:r>
      <w:r w:rsidR="00DA750B">
        <w:fldChar w:fldCharType="end"/>
      </w:r>
      <w:r w:rsidR="00DA750B">
        <w:t xml:space="preserve"> by it, its Staff and Agency Workers</w:t>
      </w:r>
      <w:r w:rsidR="00F97339">
        <w:t xml:space="preserve">. </w:t>
      </w:r>
      <w:r>
        <w:t xml:space="preserve"> </w:t>
      </w:r>
      <w:r w:rsidR="00DA750B">
        <w:t>The Recruitment Agency</w:t>
      </w:r>
      <w:r w:rsidR="00F97339">
        <w:t xml:space="preserve"> shall provide such supporting evidence of compliance as </w:t>
      </w:r>
      <w:r w:rsidR="00DA750B">
        <w:t>the Client</w:t>
      </w:r>
      <w:r w:rsidR="00F97339">
        <w:t xml:space="preserve"> may reasonably request.</w:t>
      </w:r>
    </w:p>
    <w:p w14:paraId="0C3575B9" w14:textId="111506F2" w:rsidR="00F97339" w:rsidRDefault="00F5715E" w:rsidP="001643AB">
      <w:pPr>
        <w:pStyle w:val="Level2Number"/>
      </w:pPr>
      <w:r>
        <w:t xml:space="preserve">The Recruitment Agency </w:t>
      </w:r>
      <w:r w:rsidR="00F97339">
        <w:t>warrants and represents that</w:t>
      </w:r>
      <w:r>
        <w:t xml:space="preserve"> </w:t>
      </w:r>
      <w:r w:rsidR="00F97339">
        <w:t xml:space="preserve">neither it nor any of its </w:t>
      </w:r>
      <w:r w:rsidR="00DA750B">
        <w:t>Staff or Agency Workers</w:t>
      </w:r>
      <w:r w:rsidR="00F97339">
        <w:t>:</w:t>
      </w:r>
    </w:p>
    <w:p w14:paraId="79F1F22D" w14:textId="77777777" w:rsidR="00F97339" w:rsidRDefault="00F97339" w:rsidP="00F5715E">
      <w:pPr>
        <w:pStyle w:val="Level3Number"/>
      </w:pPr>
      <w:r>
        <w:t>have been convicted of any offence involving bribery or corruption, fraud or dishonesty;</w:t>
      </w:r>
    </w:p>
    <w:p w14:paraId="51E49C7C" w14:textId="77777777" w:rsidR="00F97339" w:rsidRDefault="00F97339" w:rsidP="00F5715E">
      <w:pPr>
        <w:pStyle w:val="Level3Number"/>
      </w:pPr>
      <w:r>
        <w:t>have been or are the subject of any investigation, inquiry or enforcement proceedings by any governmental, administrative or regulatory body regarding any offence or alleged offence under the Relevant Requirements; or</w:t>
      </w:r>
    </w:p>
    <w:p w14:paraId="4A542FDE" w14:textId="5939B5F0" w:rsidR="00F97339" w:rsidRDefault="00F97339" w:rsidP="00F5715E">
      <w:pPr>
        <w:pStyle w:val="Level3Number"/>
      </w:pPr>
      <w:r>
        <w:t>have been or are listed by any government agency as being debarred, suspended, proposed for suspension or debarment, or otherwise ineligible for participation in government procurement programmes or other government contracts</w:t>
      </w:r>
      <w:r w:rsidR="00F5715E">
        <w:t>.</w:t>
      </w:r>
    </w:p>
    <w:p w14:paraId="70A02532" w14:textId="2CC1EEBF" w:rsidR="00F5715E" w:rsidRPr="0003489D" w:rsidRDefault="00F5715E" w:rsidP="0003489D">
      <w:pPr>
        <w:pStyle w:val="Level3Number"/>
        <w:numPr>
          <w:ilvl w:val="0"/>
          <w:numId w:val="0"/>
        </w:numPr>
        <w:ind w:firstLine="720"/>
        <w:rPr>
          <w:b/>
          <w:bCs/>
        </w:rPr>
      </w:pPr>
      <w:r w:rsidRPr="0003489D">
        <w:rPr>
          <w:b/>
          <w:bCs/>
        </w:rPr>
        <w:t>Safeguarding</w:t>
      </w:r>
    </w:p>
    <w:p w14:paraId="39768916" w14:textId="56B4FB4A" w:rsidR="00CB3EE1" w:rsidRDefault="00CB3EE1" w:rsidP="00CB3EE1">
      <w:pPr>
        <w:pStyle w:val="Level2Number"/>
      </w:pPr>
      <w:r>
        <w:lastRenderedPageBreak/>
        <w:t xml:space="preserve">The Recruitment Agency recognises the critical importance to the Client of robust child protection and safeguarding compliance, and agrees to comply in all respects with the provisions of </w:t>
      </w:r>
      <w:r w:rsidR="008A7D91">
        <w:t xml:space="preserve">the Client's Mandatory Policies concerning safeguarding and the </w:t>
      </w:r>
      <w:r w:rsidR="001445C6">
        <w:fldChar w:fldCharType="begin"/>
      </w:r>
      <w:r w:rsidR="001445C6">
        <w:instrText xml:space="preserve"> REF _Ref190634191 \n \h </w:instrText>
      </w:r>
      <w:r w:rsidR="001445C6">
        <w:fldChar w:fldCharType="separate"/>
      </w:r>
      <w:r w:rsidR="00EA7A47">
        <w:t>Annex A</w:t>
      </w:r>
      <w:r w:rsidR="001445C6">
        <w:fldChar w:fldCharType="end"/>
      </w:r>
      <w:r w:rsidR="001445C6">
        <w:t xml:space="preserve"> </w:t>
      </w:r>
      <w:r w:rsidR="009D0088">
        <w:t xml:space="preserve">to </w:t>
      </w:r>
      <w:r w:rsidR="009A230F">
        <w:fldChar w:fldCharType="begin"/>
      </w:r>
      <w:r w:rsidR="009A230F">
        <w:instrText xml:space="preserve"> REF _Ref190630342 \r \h </w:instrText>
      </w:r>
      <w:r w:rsidR="009A230F">
        <w:fldChar w:fldCharType="separate"/>
      </w:r>
      <w:r w:rsidR="00EA7A47">
        <w:t>Schedule 2</w:t>
      </w:r>
      <w:r w:rsidR="009A230F">
        <w:fldChar w:fldCharType="end"/>
      </w:r>
      <w:r w:rsidR="009A230F">
        <w:t xml:space="preserve"> </w:t>
      </w:r>
      <w:r>
        <w:t>in relation to child protection and safeguarding.</w:t>
      </w:r>
    </w:p>
    <w:p w14:paraId="0F2243B0" w14:textId="768429B2" w:rsidR="00F5715E" w:rsidRDefault="00CB3EE1" w:rsidP="00CB3EE1">
      <w:pPr>
        <w:pStyle w:val="Level2Number"/>
      </w:pPr>
      <w:r>
        <w:t xml:space="preserve">The Recruitment Agency agrees that any breach by the Recruitment Agency of the provisions of </w:t>
      </w:r>
      <w:r w:rsidR="008A7D91">
        <w:t xml:space="preserve">the Client's Mandatory Policies concerning safeguarding or </w:t>
      </w:r>
      <w:r w:rsidR="001445C6">
        <w:rPr>
          <w:highlight w:val="yellow"/>
        </w:rPr>
        <w:fldChar w:fldCharType="begin"/>
      </w:r>
      <w:r w:rsidR="001445C6">
        <w:instrText xml:space="preserve"> REF _Ref190634191 \n \h </w:instrText>
      </w:r>
      <w:r w:rsidR="001445C6">
        <w:rPr>
          <w:highlight w:val="yellow"/>
        </w:rPr>
      </w:r>
      <w:r w:rsidR="001445C6">
        <w:rPr>
          <w:highlight w:val="yellow"/>
        </w:rPr>
        <w:fldChar w:fldCharType="separate"/>
      </w:r>
      <w:r w:rsidR="00EA7A47">
        <w:t>Annex A</w:t>
      </w:r>
      <w:r w:rsidR="001445C6">
        <w:rPr>
          <w:highlight w:val="yellow"/>
        </w:rPr>
        <w:fldChar w:fldCharType="end"/>
      </w:r>
      <w:r w:rsidR="001445C6">
        <w:t xml:space="preserve"> </w:t>
      </w:r>
      <w:r w:rsidR="009D0088">
        <w:t xml:space="preserve">to </w:t>
      </w:r>
      <w:r w:rsidR="007C7344">
        <w:fldChar w:fldCharType="begin"/>
      </w:r>
      <w:r w:rsidR="007C7344">
        <w:instrText xml:space="preserve"> REF _Ref190630342 \r \h </w:instrText>
      </w:r>
      <w:r w:rsidR="007C7344">
        <w:fldChar w:fldCharType="separate"/>
      </w:r>
      <w:r w:rsidR="00EA7A47">
        <w:t>Schedule 2</w:t>
      </w:r>
      <w:r w:rsidR="007C7344">
        <w:fldChar w:fldCharType="end"/>
      </w:r>
      <w:r w:rsidR="009D0088">
        <w:t xml:space="preserve"> </w:t>
      </w:r>
      <w:r>
        <w:t xml:space="preserve">shall constitute an irremediable material breach of this Agreement giving rise to a right of the Client to terminate this Agreement in accordance with clause </w:t>
      </w:r>
      <w:r>
        <w:fldChar w:fldCharType="begin"/>
      </w:r>
      <w:r>
        <w:instrText xml:space="preserve"> REF _Ref190621299 \r \h </w:instrText>
      </w:r>
      <w:r>
        <w:fldChar w:fldCharType="separate"/>
      </w:r>
      <w:r w:rsidR="00EA7A47">
        <w:t>18.2.3</w:t>
      </w:r>
      <w:r>
        <w:fldChar w:fldCharType="end"/>
      </w:r>
      <w:r>
        <w:t>.</w:t>
      </w:r>
    </w:p>
    <w:p w14:paraId="58C1FABC" w14:textId="5EED4FDE" w:rsidR="001445C6" w:rsidRDefault="001445C6" w:rsidP="00CB3EE1">
      <w:pPr>
        <w:pStyle w:val="Level2Number"/>
      </w:pPr>
      <w:r w:rsidRPr="001445C6">
        <w:t>As the Department for Education Keeping Children Safe in Education Policy tends to be updated for each September</w:t>
      </w:r>
      <w:r>
        <w:t xml:space="preserve">, the Recruitment Agency </w:t>
      </w:r>
      <w:r w:rsidR="00193079">
        <w:t>shall</w:t>
      </w:r>
      <w:r>
        <w:t xml:space="preserve"> </w:t>
      </w:r>
      <w:r w:rsidRPr="001445C6">
        <w:t>complete</w:t>
      </w:r>
      <w:r>
        <w:t xml:space="preserve"> and return to the Client's </w:t>
      </w:r>
      <w:r w:rsidRPr="001445C6">
        <w:t xml:space="preserve">Talent </w:t>
      </w:r>
      <w:r w:rsidR="0003489D">
        <w:t>Acquisition Team</w:t>
      </w:r>
      <w:r w:rsidR="0045247C">
        <w:t xml:space="preserve"> at</w:t>
      </w:r>
      <w:r w:rsidR="00B92FF3">
        <w:t xml:space="preserve"> 4</w:t>
      </w:r>
      <w:r w:rsidR="00B92FF3" w:rsidRPr="00B92FF3">
        <w:rPr>
          <w:vertAlign w:val="superscript"/>
        </w:rPr>
        <w:t>th</w:t>
      </w:r>
      <w:r w:rsidR="00B92FF3">
        <w:t xml:space="preserve"> Floor Norfolk House</w:t>
      </w:r>
      <w:r w:rsidR="006135F8">
        <w:t>, Welles</w:t>
      </w:r>
      <w:r w:rsidR="0045247C">
        <w:t>ley Road, Croydon, CR0 1LH a</w:t>
      </w:r>
      <w:r w:rsidRPr="001445C6">
        <w:t xml:space="preserve">n annual declaration that </w:t>
      </w:r>
      <w:r>
        <w:t>it has</w:t>
      </w:r>
      <w:r w:rsidRPr="001445C6">
        <w:t xml:space="preserve"> understood the latest version and will ensure that its requirements are complied with.  </w:t>
      </w:r>
    </w:p>
    <w:p w14:paraId="2178FE7C" w14:textId="18B47D06" w:rsidR="003712E8" w:rsidRDefault="003712E8" w:rsidP="003712E8">
      <w:pPr>
        <w:pStyle w:val="Level1Heading"/>
      </w:pPr>
      <w:bookmarkStart w:id="87" w:name="_Ref190608906"/>
      <w:r>
        <w:t>Data Protection</w:t>
      </w:r>
      <w:bookmarkEnd w:id="87"/>
    </w:p>
    <w:p w14:paraId="2765FDE8" w14:textId="46C60AA0" w:rsidR="009E2C49" w:rsidRPr="008A7D91" w:rsidRDefault="003712E8" w:rsidP="003712E8">
      <w:pPr>
        <w:pStyle w:val="Level2Number"/>
      </w:pPr>
      <w:r>
        <w:t>Both Parties shall comply with all applicable requirements of the Data Protection L</w:t>
      </w:r>
      <w:r w:rsidR="009E2C49">
        <w:t xml:space="preserve">egislation </w:t>
      </w:r>
      <w:r w:rsidR="00193079">
        <w:t xml:space="preserve">(as defined in </w:t>
      </w:r>
      <w:r w:rsidR="00193079" w:rsidRPr="008A7D91">
        <w:t>Schedule 6</w:t>
      </w:r>
      <w:r w:rsidR="00193079">
        <w:t xml:space="preserve"> </w:t>
      </w:r>
      <w:r w:rsidR="009E2C49">
        <w:t xml:space="preserve">and the Data Sharing Agreement set out </w:t>
      </w:r>
      <w:r w:rsidR="009E2C49" w:rsidRPr="008A7D91">
        <w:t>in Schedule 6</w:t>
      </w:r>
      <w:r w:rsidRPr="008A7D91">
        <w:t xml:space="preserve">.  </w:t>
      </w:r>
    </w:p>
    <w:p w14:paraId="52594943" w14:textId="0F435033" w:rsidR="003712E8" w:rsidRDefault="003712E8" w:rsidP="003712E8">
      <w:pPr>
        <w:pStyle w:val="Level2Number"/>
      </w:pPr>
      <w:r w:rsidRPr="008A7D91">
        <w:t xml:space="preserve">This clause </w:t>
      </w:r>
      <w:r w:rsidR="009E2C49" w:rsidRPr="008A7D91">
        <w:fldChar w:fldCharType="begin"/>
      </w:r>
      <w:r w:rsidR="009E2C49" w:rsidRPr="008A7D91">
        <w:instrText xml:space="preserve"> REF _Ref190608906 \r \h </w:instrText>
      </w:r>
      <w:r w:rsidR="008A7D91">
        <w:instrText xml:space="preserve"> \* MERGEFORMAT </w:instrText>
      </w:r>
      <w:r w:rsidR="009E2C49" w:rsidRPr="008A7D91">
        <w:fldChar w:fldCharType="separate"/>
      </w:r>
      <w:r w:rsidR="00EA7A47">
        <w:t>14</w:t>
      </w:r>
      <w:r w:rsidR="009E2C49" w:rsidRPr="008A7D91">
        <w:fldChar w:fldCharType="end"/>
      </w:r>
      <w:r w:rsidR="009E2C49" w:rsidRPr="008A7D91">
        <w:t xml:space="preserve"> and Schedule 6 are</w:t>
      </w:r>
      <w:r w:rsidRPr="008A7D91">
        <w:t xml:space="preserve"> in addition to, and do not relieve, remove or replace, a Party's obligations or rights under the Data</w:t>
      </w:r>
      <w:r>
        <w:t xml:space="preserve"> Protection L</w:t>
      </w:r>
      <w:r w:rsidR="009E2C49">
        <w:t>egislation</w:t>
      </w:r>
      <w:r w:rsidR="00193079">
        <w:t xml:space="preserve"> (as defined in </w:t>
      </w:r>
      <w:r w:rsidR="00193079" w:rsidRPr="008A7D91">
        <w:t>Schedule 6</w:t>
      </w:r>
      <w:r w:rsidR="00193079">
        <w:t>)</w:t>
      </w:r>
      <w:r>
        <w:t>.</w:t>
      </w:r>
    </w:p>
    <w:p w14:paraId="076727B3" w14:textId="11581EA1" w:rsidR="009E2C49" w:rsidRDefault="009E2C49" w:rsidP="009E2C49">
      <w:pPr>
        <w:pStyle w:val="Level1Heading"/>
      </w:pPr>
      <w:bookmarkStart w:id="88" w:name="_Ref190609229"/>
      <w:bookmarkStart w:id="89" w:name="_Ref190621554"/>
      <w:r>
        <w:t>Indemnity</w:t>
      </w:r>
      <w:bookmarkEnd w:id="88"/>
      <w:r w:rsidR="00CB7183">
        <w:t xml:space="preserve"> and liability</w:t>
      </w:r>
      <w:bookmarkEnd w:id="89"/>
    </w:p>
    <w:p w14:paraId="7DB22736" w14:textId="55EECE93" w:rsidR="000F37D7" w:rsidRDefault="000F37D7" w:rsidP="000F37D7">
      <w:pPr>
        <w:pStyle w:val="Level2Number"/>
      </w:pPr>
      <w:r w:rsidRPr="000F37D7">
        <w:t>In this clause</w:t>
      </w:r>
      <w:r>
        <w:t xml:space="preserve"> </w:t>
      </w:r>
      <w:r>
        <w:fldChar w:fldCharType="begin"/>
      </w:r>
      <w:r>
        <w:instrText xml:space="preserve"> REF _Ref190609229 \r \h </w:instrText>
      </w:r>
      <w:r>
        <w:fldChar w:fldCharType="separate"/>
      </w:r>
      <w:r w:rsidR="00EA7A47">
        <w:t>15</w:t>
      </w:r>
      <w:r>
        <w:fldChar w:fldCharType="end"/>
      </w:r>
      <w:r w:rsidRPr="000F37D7">
        <w:t xml:space="preserve">, a reference to </w:t>
      </w:r>
      <w:r w:rsidR="00193079">
        <w:t xml:space="preserve">the </w:t>
      </w:r>
      <w:r w:rsidRPr="000F37D7">
        <w:t xml:space="preserve">Client shall include </w:t>
      </w:r>
      <w:r>
        <w:t>the Academies</w:t>
      </w:r>
      <w:r w:rsidRPr="000F37D7">
        <w:t xml:space="preserve">, and the provisions of this clause shall be for the benefit of </w:t>
      </w:r>
      <w:r w:rsidR="00193079">
        <w:t xml:space="preserve">the </w:t>
      </w:r>
      <w:r w:rsidRPr="000F37D7">
        <w:t xml:space="preserve">Client and each </w:t>
      </w:r>
      <w:r>
        <w:t>of the Academies</w:t>
      </w:r>
      <w:r w:rsidRPr="000F37D7">
        <w:t xml:space="preserve">, and shall be enforceable by each such </w:t>
      </w:r>
      <w:r>
        <w:t>Academy</w:t>
      </w:r>
      <w:r w:rsidRPr="000F37D7">
        <w:t>, in addition to</w:t>
      </w:r>
      <w:r w:rsidR="00193079">
        <w:t xml:space="preserve"> the</w:t>
      </w:r>
      <w:r w:rsidRPr="000F37D7">
        <w:t xml:space="preserve"> Client.</w:t>
      </w:r>
    </w:p>
    <w:p w14:paraId="7E735C4D" w14:textId="1F8956FF" w:rsidR="00CB7183" w:rsidRDefault="00FE3004" w:rsidP="000F37D7">
      <w:pPr>
        <w:pStyle w:val="Level2Number"/>
      </w:pPr>
      <w:r w:rsidRPr="00FE3004">
        <w:t xml:space="preserve">References to liability in </w:t>
      </w:r>
      <w:r w:rsidRPr="000F37D7">
        <w:t>this clause</w:t>
      </w:r>
      <w:r>
        <w:t xml:space="preserve"> </w:t>
      </w:r>
      <w:r>
        <w:fldChar w:fldCharType="begin"/>
      </w:r>
      <w:r>
        <w:instrText xml:space="preserve"> REF _Ref190609229 \r \h </w:instrText>
      </w:r>
      <w:r>
        <w:fldChar w:fldCharType="separate"/>
      </w:r>
      <w:r w:rsidR="00EA7A47">
        <w:t>15</w:t>
      </w:r>
      <w:r>
        <w:fldChar w:fldCharType="end"/>
      </w:r>
      <w:r>
        <w:t xml:space="preserve"> </w:t>
      </w:r>
      <w:r w:rsidRPr="00FE3004">
        <w:t xml:space="preserve">apply to every liability arising under or in connection with this </w:t>
      </w:r>
      <w:r>
        <w:t>A</w:t>
      </w:r>
      <w:r w:rsidRPr="00FE3004">
        <w:t>greement including liability in contract, tort</w:t>
      </w:r>
      <w:r w:rsidR="00193079">
        <w:t xml:space="preserve">, </w:t>
      </w:r>
      <w:r w:rsidRPr="00FE3004">
        <w:t>negligence, misrepresentation, restitution</w:t>
      </w:r>
      <w:r w:rsidR="00193079">
        <w:t>, breach of statutory duty</w:t>
      </w:r>
      <w:r w:rsidRPr="00FE3004">
        <w:t xml:space="preserve"> or </w:t>
      </w:r>
      <w:r w:rsidR="00193079">
        <w:t>any legal basis for claim</w:t>
      </w:r>
      <w:r w:rsidRPr="00FE3004">
        <w:t>.</w:t>
      </w:r>
      <w:r w:rsidR="005E2C1D">
        <w:t xml:space="preserve"> </w:t>
      </w:r>
    </w:p>
    <w:p w14:paraId="1C70657A" w14:textId="35796CAE" w:rsidR="005E2C1D" w:rsidRDefault="005E2C1D" w:rsidP="000F37D7">
      <w:pPr>
        <w:pStyle w:val="Level2Number"/>
      </w:pPr>
      <w:bookmarkStart w:id="90" w:name="_Ref190614476"/>
      <w:r>
        <w:t>Nothing in this Agreement shall limit the Recruitment Agency's liability under:</w:t>
      </w:r>
      <w:bookmarkEnd w:id="90"/>
    </w:p>
    <w:p w14:paraId="17ACA5DB" w14:textId="5E00424C" w:rsidR="00343052" w:rsidRDefault="005E2C1D" w:rsidP="00343052">
      <w:pPr>
        <w:pStyle w:val="Level3Number"/>
      </w:pPr>
      <w:r>
        <w:t xml:space="preserve">clause </w:t>
      </w:r>
      <w:r>
        <w:fldChar w:fldCharType="begin"/>
      </w:r>
      <w:r>
        <w:instrText xml:space="preserve"> REF _Ref190612940 \r \h </w:instrText>
      </w:r>
      <w:r>
        <w:fldChar w:fldCharType="separate"/>
      </w:r>
      <w:r w:rsidR="00EA7A47">
        <w:t>9.6</w:t>
      </w:r>
      <w:r>
        <w:fldChar w:fldCharType="end"/>
      </w:r>
      <w:r>
        <w:t xml:space="preserve">; </w:t>
      </w:r>
    </w:p>
    <w:p w14:paraId="4B897E87" w14:textId="4D6014FA" w:rsidR="008A7D91" w:rsidRDefault="008A7D91" w:rsidP="00343052">
      <w:pPr>
        <w:pStyle w:val="Level3Number"/>
      </w:pPr>
      <w:r>
        <w:t xml:space="preserve">clause </w:t>
      </w:r>
      <w:r>
        <w:fldChar w:fldCharType="begin"/>
      </w:r>
      <w:r>
        <w:instrText xml:space="preserve"> REF _Ref190621362 \n \h </w:instrText>
      </w:r>
      <w:r>
        <w:fldChar w:fldCharType="separate"/>
      </w:r>
      <w:r w:rsidR="00EA7A47">
        <w:t>13</w:t>
      </w:r>
      <w:r>
        <w:fldChar w:fldCharType="end"/>
      </w:r>
      <w:r>
        <w:t>;</w:t>
      </w:r>
      <w:r w:rsidRPr="00343052">
        <w:t xml:space="preserve"> </w:t>
      </w:r>
    </w:p>
    <w:p w14:paraId="43E89318" w14:textId="10D9D98D" w:rsidR="00343052" w:rsidRDefault="00343052" w:rsidP="00283FF7">
      <w:pPr>
        <w:pStyle w:val="Level3Number"/>
      </w:pPr>
      <w:r>
        <w:t xml:space="preserve">clause </w:t>
      </w:r>
      <w:r w:rsidR="007C78D3">
        <w:fldChar w:fldCharType="begin"/>
      </w:r>
      <w:r w:rsidR="007C78D3">
        <w:instrText xml:space="preserve"> REF _Ref190614912 \r \h </w:instrText>
      </w:r>
      <w:r w:rsidR="007C78D3">
        <w:fldChar w:fldCharType="separate"/>
      </w:r>
      <w:r w:rsidR="00EA7A47">
        <w:t>15.6</w:t>
      </w:r>
      <w:r w:rsidR="007C78D3">
        <w:fldChar w:fldCharType="end"/>
      </w:r>
      <w:r w:rsidR="007C78D3">
        <w:t>;</w:t>
      </w:r>
      <w:r w:rsidR="008A7D91">
        <w:t xml:space="preserve"> </w:t>
      </w:r>
      <w:r w:rsidR="00193079">
        <w:t>or</w:t>
      </w:r>
    </w:p>
    <w:p w14:paraId="5018E27B" w14:textId="7AE289E0" w:rsidR="005E2C1D" w:rsidRDefault="005E2C1D" w:rsidP="005E2C1D">
      <w:pPr>
        <w:pStyle w:val="Level3Number"/>
      </w:pPr>
      <w:r>
        <w:t>Schedule 6 (Data Sharing Agreement).</w:t>
      </w:r>
    </w:p>
    <w:p w14:paraId="71176F25" w14:textId="737CF15B" w:rsidR="005E2C1D" w:rsidRDefault="005E2C1D" w:rsidP="005E2C1D">
      <w:pPr>
        <w:pStyle w:val="Level2Number"/>
      </w:pPr>
      <w:bookmarkStart w:id="91" w:name="_Ref190613267"/>
      <w:r>
        <w:t xml:space="preserve">Nothing in this Agreement </w:t>
      </w:r>
      <w:r w:rsidR="002317C0">
        <w:t xml:space="preserve">excludes or </w:t>
      </w:r>
      <w:r>
        <w:t xml:space="preserve">limits either Party's liability which cannot legally be </w:t>
      </w:r>
      <w:r w:rsidR="002317C0">
        <w:t xml:space="preserve">excluded or </w:t>
      </w:r>
      <w:r>
        <w:t>limited, including liability for:</w:t>
      </w:r>
      <w:bookmarkEnd w:id="91"/>
    </w:p>
    <w:p w14:paraId="15E1BD84" w14:textId="0845B30C" w:rsidR="005E2C1D" w:rsidRDefault="005E2C1D" w:rsidP="005E2C1D">
      <w:pPr>
        <w:pStyle w:val="Level3Number"/>
      </w:pPr>
      <w:r>
        <w:t>death or personal injury caused by negligence; or</w:t>
      </w:r>
    </w:p>
    <w:p w14:paraId="2DBC0D40" w14:textId="00872150" w:rsidR="005E2C1D" w:rsidRDefault="002317C0" w:rsidP="005E2C1D">
      <w:pPr>
        <w:pStyle w:val="Level3Number"/>
      </w:pPr>
      <w:r>
        <w:t xml:space="preserve">its </w:t>
      </w:r>
      <w:r w:rsidR="005E2C1D">
        <w:t>fraud or fraudulent misrepresentation.</w:t>
      </w:r>
    </w:p>
    <w:p w14:paraId="11D183D1" w14:textId="3334AEB7" w:rsidR="002317C0" w:rsidRDefault="002317C0" w:rsidP="002317C0">
      <w:pPr>
        <w:pStyle w:val="Level2Number"/>
      </w:pPr>
      <w:r>
        <w:t>Subject to clause</w:t>
      </w:r>
      <w:r w:rsidR="00F508D3">
        <w:t xml:space="preserve">s </w:t>
      </w:r>
      <w:r w:rsidR="00F508D3">
        <w:fldChar w:fldCharType="begin"/>
      </w:r>
      <w:r w:rsidR="00F508D3">
        <w:instrText xml:space="preserve"> REF _Ref190614476 \r \h </w:instrText>
      </w:r>
      <w:r w:rsidR="00F508D3">
        <w:fldChar w:fldCharType="separate"/>
      </w:r>
      <w:r w:rsidR="00EA7A47">
        <w:t>15.3</w:t>
      </w:r>
      <w:r w:rsidR="00F508D3">
        <w:fldChar w:fldCharType="end"/>
      </w:r>
      <w:r w:rsidR="00F508D3">
        <w:t xml:space="preserve"> and</w:t>
      </w:r>
      <w:r>
        <w:t xml:space="preserve"> </w:t>
      </w:r>
      <w:r>
        <w:fldChar w:fldCharType="begin"/>
      </w:r>
      <w:r>
        <w:instrText xml:space="preserve"> REF _Ref190613267 \r \h </w:instrText>
      </w:r>
      <w:r>
        <w:fldChar w:fldCharType="separate"/>
      </w:r>
      <w:r w:rsidR="00EA7A47">
        <w:t>15.4</w:t>
      </w:r>
      <w:r>
        <w:fldChar w:fldCharType="end"/>
      </w:r>
      <w:r>
        <w:t xml:space="preserve">, </w:t>
      </w:r>
      <w:r w:rsidR="003B5E86">
        <w:t>each Party's</w:t>
      </w:r>
      <w:r w:rsidR="00F508D3">
        <w:t xml:space="preserve"> total liability </w:t>
      </w:r>
      <w:r w:rsidR="003B5E86">
        <w:t xml:space="preserve">for all claims arising in each calendar year </w:t>
      </w:r>
      <w:r w:rsidR="00F508D3">
        <w:t xml:space="preserve">shall not exceed </w:t>
      </w:r>
      <w:r w:rsidR="003B5E86">
        <w:t xml:space="preserve">the greater of (a) </w:t>
      </w:r>
      <w:r w:rsidR="00F508D3">
        <w:t>£1,000,000</w:t>
      </w:r>
      <w:r w:rsidR="003B5E86">
        <w:t>; or (b) the total sums paid or otherwise payable in that calendar year</w:t>
      </w:r>
      <w:r w:rsidR="00F508D3">
        <w:t>.</w:t>
      </w:r>
    </w:p>
    <w:p w14:paraId="5AA43734" w14:textId="33D5BBE2" w:rsidR="00BB7CEC" w:rsidRDefault="00D63048" w:rsidP="00D63048">
      <w:pPr>
        <w:pStyle w:val="Level2Number"/>
      </w:pPr>
      <w:bookmarkStart w:id="92" w:name="_Ref190614912"/>
      <w:r>
        <w:lastRenderedPageBreak/>
        <w:t xml:space="preserve">The Recruitment Agency shall indemnify the Client and any successor to the Recruitment Agency, against all liabilities, costs, expenses, damages and losses (including any direct, indirect or consequential losses, loss of profit, loss of reputation and all interest, penalties and legal costs (calculated on a full indemnity basis) and all other professional costs and expenses) </w:t>
      </w:r>
      <w:r w:rsidR="003B5E86">
        <w:t xml:space="preserve">and fines </w:t>
      </w:r>
      <w:r>
        <w:t xml:space="preserve">suffered or incurred by the Client </w:t>
      </w:r>
      <w:r w:rsidR="00BC036B">
        <w:t xml:space="preserve">or any Academy </w:t>
      </w:r>
      <w:r>
        <w:t>or any successor to the Recruitment Agency arising out of or in connection with</w:t>
      </w:r>
      <w:r w:rsidR="00BB7CEC">
        <w:t>:</w:t>
      </w:r>
      <w:bookmarkEnd w:id="92"/>
    </w:p>
    <w:p w14:paraId="2D006B07" w14:textId="5E2D84BE" w:rsidR="00BB7CEC" w:rsidRDefault="00BB7CEC" w:rsidP="00BB7CEC">
      <w:pPr>
        <w:pStyle w:val="Level3Number"/>
      </w:pPr>
      <w:r>
        <w:t xml:space="preserve">any breach of the warranties </w:t>
      </w:r>
      <w:r w:rsidR="00D63579">
        <w:t xml:space="preserve">or undertakings </w:t>
      </w:r>
      <w:r>
        <w:t xml:space="preserve">contained in clause </w:t>
      </w:r>
      <w:r>
        <w:fldChar w:fldCharType="begin"/>
      </w:r>
      <w:r>
        <w:instrText xml:space="preserve"> REF _Ref190611371 \r \h </w:instrText>
      </w:r>
      <w:r>
        <w:fldChar w:fldCharType="separate"/>
      </w:r>
      <w:r w:rsidR="00EA7A47">
        <w:t>6</w:t>
      </w:r>
      <w:r>
        <w:fldChar w:fldCharType="end"/>
      </w:r>
      <w:r>
        <w:t>;</w:t>
      </w:r>
    </w:p>
    <w:p w14:paraId="64CB5A6E" w14:textId="616CFBB0" w:rsidR="00BB7CEC" w:rsidRDefault="00D63048" w:rsidP="00BB7CEC">
      <w:pPr>
        <w:pStyle w:val="Level3Number"/>
      </w:pPr>
      <w:r>
        <w:t>the Recruitment Agency's</w:t>
      </w:r>
      <w:r w:rsidR="00BB7CEC">
        <w:t xml:space="preserve"> breach or</w:t>
      </w:r>
      <w:r>
        <w:t xml:space="preserve"> negligen</w:t>
      </w:r>
      <w:r w:rsidR="00BB7CEC">
        <w:t>t performance or non-performance of this Agreement;</w:t>
      </w:r>
    </w:p>
    <w:p w14:paraId="3E38D071" w14:textId="519DBD3A" w:rsidR="00BB7CEC" w:rsidRDefault="00BB7CEC" w:rsidP="00BB7CEC">
      <w:pPr>
        <w:pStyle w:val="Level3Number"/>
      </w:pPr>
      <w:r>
        <w:t>the Recruitment Agency's</w:t>
      </w:r>
      <w:r w:rsidR="00D63048">
        <w:t xml:space="preserve"> misrepresentation</w:t>
      </w:r>
      <w:r>
        <w:t>;</w:t>
      </w:r>
    </w:p>
    <w:p w14:paraId="7F3F8D50" w14:textId="1303923D" w:rsidR="00D63048" w:rsidRDefault="00BB7CEC" w:rsidP="00BB7CEC">
      <w:pPr>
        <w:pStyle w:val="Level3Number"/>
      </w:pPr>
      <w:r w:rsidRPr="00BB7CEC">
        <w:t xml:space="preserve">any claim made against </w:t>
      </w:r>
      <w:r w:rsidR="00C27BEE">
        <w:t xml:space="preserve">the </w:t>
      </w:r>
      <w:r w:rsidRPr="00BB7CEC">
        <w:t xml:space="preserve">Client by a third party arising out of or in connection with the provision of the Services, to the extent that such claim arises out of the breach, negligent performance or failure or delay in performance of this </w:t>
      </w:r>
      <w:r>
        <w:t>A</w:t>
      </w:r>
      <w:r w:rsidRPr="00BB7CEC">
        <w:t xml:space="preserve">greement by </w:t>
      </w:r>
      <w:r w:rsidR="00C27BEE">
        <w:t xml:space="preserve">the </w:t>
      </w:r>
      <w:r w:rsidRPr="00BB7CEC">
        <w:t xml:space="preserve">Recruitment Agency, its </w:t>
      </w:r>
      <w:r w:rsidR="00C27BEE">
        <w:t>Staff or Agency Workers</w:t>
      </w:r>
      <w:r>
        <w:t>;</w:t>
      </w:r>
    </w:p>
    <w:p w14:paraId="31A60A35" w14:textId="5821889D" w:rsidR="00D63048" w:rsidRDefault="00D335AE" w:rsidP="00283FF7">
      <w:pPr>
        <w:pStyle w:val="Level3Number"/>
      </w:pPr>
      <w:r>
        <w:t>any assessment or</w:t>
      </w:r>
      <w:r w:rsidR="00D63048">
        <w:t xml:space="preserve"> claim</w:t>
      </w:r>
      <w:r w:rsidR="00BB7CEC">
        <w:t xml:space="preserve"> </w:t>
      </w:r>
      <w:r w:rsidR="00D63048">
        <w:t xml:space="preserve">for any ENIC, income tax or other liability to taxation where such assessment or claim arises or is made in connection with payments made by the Client in respect of any Agency Worker while provided as such by the Recruitment Agency to the Client; </w:t>
      </w:r>
    </w:p>
    <w:p w14:paraId="1798B736" w14:textId="64F694C7" w:rsidR="00D335AE" w:rsidRDefault="00D335AE" w:rsidP="00D335AE">
      <w:pPr>
        <w:pStyle w:val="Level3Number"/>
      </w:pPr>
      <w:r>
        <w:t xml:space="preserve">any claim </w:t>
      </w:r>
      <w:r w:rsidR="00D63048">
        <w:t xml:space="preserve">arising from any Agency Worker having at any time claimed, or being held or deemed, to have been an employee of the Client or to have been otherwise engaged directly by the Client, including against any liability arising from or in connection with any claim </w:t>
      </w:r>
      <w:r w:rsidR="00E00829">
        <w:t xml:space="preserve">for wrongful or unfair dismissal or for a redundancy payment, or any other claim </w:t>
      </w:r>
      <w:r w:rsidR="00E00829" w:rsidRPr="00E00829">
        <w:t>made to an Employment Tribunal by the Agency Worker arising from the Assignment, its termination and any award or judgment</w:t>
      </w:r>
      <w:r w:rsidR="00E00829">
        <w:t>,</w:t>
      </w:r>
      <w:r w:rsidR="00E00829" w:rsidRPr="00E00829">
        <w:t xml:space="preserve"> including all reasonable </w:t>
      </w:r>
      <w:r w:rsidR="00E00829">
        <w:t xml:space="preserve">associated </w:t>
      </w:r>
      <w:r w:rsidR="00E00829" w:rsidRPr="00E00829">
        <w:t>legal costs</w:t>
      </w:r>
      <w:r>
        <w:t>;</w:t>
      </w:r>
    </w:p>
    <w:p w14:paraId="362B30A9" w14:textId="4F97E939" w:rsidR="00D335AE" w:rsidRDefault="00D63048" w:rsidP="00D335AE">
      <w:pPr>
        <w:pStyle w:val="Level3Number"/>
      </w:pPr>
      <w:r>
        <w:t xml:space="preserve">any transfer, or deemed or alleged transfer, by operation of law of any of the Recruitment Agency's </w:t>
      </w:r>
      <w:r w:rsidR="00C27BEE">
        <w:t>Staff</w:t>
      </w:r>
      <w:r>
        <w:t xml:space="preserve"> or any Agency Worker occurring pursuant to the </w:t>
      </w:r>
      <w:r w:rsidR="00C27BEE">
        <w:t xml:space="preserve">expiry or </w:t>
      </w:r>
      <w:r>
        <w:t>termination of this Agreement</w:t>
      </w:r>
      <w:bookmarkStart w:id="93" w:name="_Ref_a1001994"/>
      <w:r w:rsidR="009A230F">
        <w:t>;</w:t>
      </w:r>
    </w:p>
    <w:p w14:paraId="1C8FCACE" w14:textId="7E6A504F" w:rsidR="009A230F" w:rsidRDefault="000F37D7" w:rsidP="00D335AE">
      <w:pPr>
        <w:pStyle w:val="Level3Number"/>
      </w:pPr>
      <w:r>
        <w:t>a breach or alleged breach by the Client, its subcontractors or any other intermediaries, of the AWR</w:t>
      </w:r>
      <w:r w:rsidR="009A230F">
        <w:t>; or</w:t>
      </w:r>
    </w:p>
    <w:p w14:paraId="16564003" w14:textId="56EDC1F4" w:rsidR="000F37D7" w:rsidRDefault="009A230F" w:rsidP="00D335AE">
      <w:pPr>
        <w:pStyle w:val="Level3Number"/>
      </w:pPr>
      <w:r>
        <w:t xml:space="preserve">any Agency Worker not complying </w:t>
      </w:r>
      <w:r w:rsidR="0026018F">
        <w:t xml:space="preserve">with the Agency Worker conditions set out in paragraph </w:t>
      </w:r>
      <w:r w:rsidR="0026018F">
        <w:fldChar w:fldCharType="begin"/>
      </w:r>
      <w:r w:rsidR="0026018F">
        <w:instrText xml:space="preserve"> REF _Ref190635010 \r \h </w:instrText>
      </w:r>
      <w:r w:rsidR="0026018F">
        <w:fldChar w:fldCharType="separate"/>
      </w:r>
      <w:r w:rsidR="00EA7A47">
        <w:t>2</w:t>
      </w:r>
      <w:r w:rsidR="0026018F">
        <w:fldChar w:fldCharType="end"/>
      </w:r>
      <w:r w:rsidR="0026018F">
        <w:t xml:space="preserve"> of </w:t>
      </w:r>
      <w:r w:rsidR="0026018F">
        <w:fldChar w:fldCharType="begin"/>
      </w:r>
      <w:r w:rsidR="0026018F">
        <w:instrText xml:space="preserve"> REF _Ref190630342 \n \h </w:instrText>
      </w:r>
      <w:r w:rsidR="0026018F">
        <w:fldChar w:fldCharType="separate"/>
      </w:r>
      <w:r w:rsidR="00EA7A47">
        <w:t>Schedule 2</w:t>
      </w:r>
      <w:r w:rsidR="0026018F">
        <w:fldChar w:fldCharType="end"/>
      </w:r>
      <w:r w:rsidR="000F37D7">
        <w:t>.</w:t>
      </w:r>
      <w:bookmarkEnd w:id="93"/>
    </w:p>
    <w:p w14:paraId="0B20B761" w14:textId="1A2BDD85" w:rsidR="00CB7183" w:rsidRDefault="00CB7183" w:rsidP="00283FF7">
      <w:pPr>
        <w:pStyle w:val="Level2Number"/>
      </w:pPr>
      <w:r>
        <w:t xml:space="preserve">If any third party makes a claim, or notifies an intention to make a claim against the Client which may reasonably be considered likely to give rise to a liability under </w:t>
      </w:r>
      <w:r w:rsidR="007C78D3">
        <w:t xml:space="preserve">clause </w:t>
      </w:r>
      <w:r w:rsidR="007C78D3">
        <w:fldChar w:fldCharType="begin"/>
      </w:r>
      <w:r w:rsidR="007C78D3">
        <w:instrText xml:space="preserve"> REF _Ref190614912 \r \h </w:instrText>
      </w:r>
      <w:r w:rsidR="007C78D3">
        <w:fldChar w:fldCharType="separate"/>
      </w:r>
      <w:r w:rsidR="00EA7A47">
        <w:t>15.6</w:t>
      </w:r>
      <w:r w:rsidR="007C78D3">
        <w:fldChar w:fldCharType="end"/>
      </w:r>
      <w:r>
        <w:t xml:space="preserve">, the Client shall, as soon as reasonably practicable, </w:t>
      </w:r>
      <w:r w:rsidR="00C27BEE">
        <w:t xml:space="preserve">inform </w:t>
      </w:r>
      <w:r>
        <w:t>the Recruitment Agency</w:t>
      </w:r>
      <w:r w:rsidR="00C27BEE">
        <w:t xml:space="preserve"> of the Claim</w:t>
      </w:r>
      <w:r>
        <w:t>, specifying the nature of the Claim in reasonable detail.</w:t>
      </w:r>
    </w:p>
    <w:p w14:paraId="5024AE32" w14:textId="225F5E92" w:rsidR="006F72FB" w:rsidRDefault="006F72FB" w:rsidP="001643AB">
      <w:pPr>
        <w:pStyle w:val="Level2Number"/>
      </w:pPr>
      <w:bookmarkStart w:id="94" w:name="_Ref_a95502"/>
      <w:r>
        <w:t xml:space="preserve">If a payment due from </w:t>
      </w:r>
      <w:r w:rsidR="00C27BEE">
        <w:t xml:space="preserve">the </w:t>
      </w:r>
      <w:r>
        <w:t xml:space="preserve">Recruitment Agency under </w:t>
      </w:r>
      <w:r w:rsidR="007C78D3">
        <w:t xml:space="preserve">clause </w:t>
      </w:r>
      <w:r w:rsidR="007C78D3">
        <w:fldChar w:fldCharType="begin"/>
      </w:r>
      <w:r w:rsidR="007C78D3">
        <w:instrText xml:space="preserve"> REF _Ref190614912 \r \h </w:instrText>
      </w:r>
      <w:r w:rsidR="007C78D3">
        <w:fldChar w:fldCharType="separate"/>
      </w:r>
      <w:r w:rsidR="00EA7A47">
        <w:t>15.6</w:t>
      </w:r>
      <w:r w:rsidR="007C78D3">
        <w:fldChar w:fldCharType="end"/>
      </w:r>
      <w:r w:rsidR="007C78D3">
        <w:t xml:space="preserve"> </w:t>
      </w:r>
      <w:r>
        <w:t>is subject to tax (whether by way of direct assessment or withholding at its source), the Client shall be entitled to receive from the Recruitment Agency such amounts as shall ensure that the net receipt, after tax, to the Client in respect of the payment is the same as it would have been were the payment not subject to tax.</w:t>
      </w:r>
      <w:bookmarkEnd w:id="94"/>
    </w:p>
    <w:p w14:paraId="74AD7922" w14:textId="23F9FD12" w:rsidR="000F37D7" w:rsidRDefault="000F37D7" w:rsidP="000F37D7">
      <w:pPr>
        <w:pStyle w:val="Level2Number"/>
      </w:pPr>
      <w:bookmarkStart w:id="95" w:name="_Ref_a255168"/>
      <w:r>
        <w:t xml:space="preserve">The provisions of this clause </w:t>
      </w:r>
      <w:r>
        <w:fldChar w:fldCharType="begin"/>
      </w:r>
      <w:r>
        <w:instrText xml:space="preserve"> REF _Ref190609229 \r \h </w:instrText>
      </w:r>
      <w:r>
        <w:fldChar w:fldCharType="separate"/>
      </w:r>
      <w:r w:rsidR="00EA7A47">
        <w:t>15</w:t>
      </w:r>
      <w:r>
        <w:fldChar w:fldCharType="end"/>
      </w:r>
      <w:r>
        <w:t xml:space="preserve"> shall survive </w:t>
      </w:r>
      <w:r w:rsidR="003B5E86">
        <w:t xml:space="preserve">expiry or </w:t>
      </w:r>
      <w:r>
        <w:t>termination of this Agreement</w:t>
      </w:r>
      <w:r w:rsidR="003B5E86">
        <w:t xml:space="preserve"> for whatever reason</w:t>
      </w:r>
      <w:r>
        <w:t>.</w:t>
      </w:r>
      <w:bookmarkEnd w:id="95"/>
    </w:p>
    <w:p w14:paraId="1E423C00" w14:textId="5C76C6EC" w:rsidR="009E2C49" w:rsidRDefault="009E2C49" w:rsidP="009E2C49">
      <w:pPr>
        <w:pStyle w:val="Level1Heading"/>
      </w:pPr>
      <w:bookmarkStart w:id="96" w:name="_Ref190609778"/>
      <w:bookmarkStart w:id="97" w:name="_Toc256000016"/>
      <w:bookmarkStart w:id="98" w:name="_Ref_a867413"/>
      <w:bookmarkEnd w:id="38"/>
      <w:bookmarkEnd w:id="39"/>
      <w:bookmarkEnd w:id="84"/>
      <w:r>
        <w:lastRenderedPageBreak/>
        <w:t>Insurance</w:t>
      </w:r>
      <w:bookmarkEnd w:id="96"/>
    </w:p>
    <w:p w14:paraId="268B3239" w14:textId="6EB14A54" w:rsidR="009E2C49" w:rsidRDefault="00A56DA4" w:rsidP="009E2C49">
      <w:pPr>
        <w:pStyle w:val="Level2Number"/>
      </w:pPr>
      <w:bookmarkStart w:id="99" w:name="_Ref190609491"/>
      <w:r w:rsidRPr="00A56DA4">
        <w:t xml:space="preserve">Without prejudice to its obligations to the </w:t>
      </w:r>
      <w:r>
        <w:t>Client</w:t>
      </w:r>
      <w:r w:rsidRPr="00A56DA4">
        <w:t xml:space="preserve"> under this </w:t>
      </w:r>
      <w:r>
        <w:t>A</w:t>
      </w:r>
      <w:r w:rsidRPr="00A56DA4">
        <w:t xml:space="preserve">greement, including </w:t>
      </w:r>
      <w:r>
        <w:t xml:space="preserve">under clause </w:t>
      </w:r>
      <w:r>
        <w:fldChar w:fldCharType="begin"/>
      </w:r>
      <w:r>
        <w:instrText xml:space="preserve"> REF _Ref190609229 \r \h </w:instrText>
      </w:r>
      <w:r>
        <w:fldChar w:fldCharType="separate"/>
      </w:r>
      <w:r w:rsidR="00EA7A47">
        <w:t>15</w:t>
      </w:r>
      <w:r>
        <w:fldChar w:fldCharType="end"/>
      </w:r>
      <w:r w:rsidRPr="00A56DA4">
        <w:t>,</w:t>
      </w:r>
      <w:r w:rsidR="003A6B3A">
        <w:t xml:space="preserve"> t</w:t>
      </w:r>
      <w:r w:rsidR="009E2C49" w:rsidRPr="009E2C49">
        <w:t>he Recruitment Agency shall</w:t>
      </w:r>
      <w:r>
        <w:t xml:space="preserve"> for the duration of the Agreement Term and for </w:t>
      </w:r>
      <w:r w:rsidR="00C27BEE">
        <w:t xml:space="preserve">at least </w:t>
      </w:r>
      <w:r>
        <w:t>six years thereafter, take out and</w:t>
      </w:r>
      <w:r w:rsidR="009E2C49" w:rsidRPr="009E2C49">
        <w:t xml:space="preserve"> maintain </w:t>
      </w:r>
      <w:r>
        <w:t>the insurances set out in</w:t>
      </w:r>
      <w:r w:rsidR="009E2C49" w:rsidRPr="009E2C49">
        <w:t xml:space="preserve"> the Selection Questionnaire</w:t>
      </w:r>
      <w:r>
        <w:t xml:space="preserve"> </w:t>
      </w:r>
      <w:r w:rsidR="00C27BEE">
        <w:t>(</w:t>
      </w:r>
      <w:r w:rsidR="00C27BEE" w:rsidRPr="000D7BBB">
        <w:rPr>
          <w:rFonts w:asciiTheme="minorHAnsi" w:hAnsiTheme="minorHAnsi" w:cstheme="minorHAnsi"/>
          <w:b/>
          <w:bCs/>
        </w:rPr>
        <w:t>“</w:t>
      </w:r>
      <w:r w:rsidR="00C27BEE">
        <w:rPr>
          <w:rFonts w:asciiTheme="minorHAnsi" w:hAnsiTheme="minorHAnsi" w:cstheme="minorHAnsi"/>
          <w:b/>
          <w:bCs/>
        </w:rPr>
        <w:t>Insurances</w:t>
      </w:r>
      <w:r w:rsidR="00C27BEE" w:rsidRPr="0026018F">
        <w:rPr>
          <w:rFonts w:asciiTheme="minorHAnsi" w:hAnsiTheme="minorHAnsi" w:cstheme="minorHAnsi"/>
          <w:b/>
          <w:bCs/>
        </w:rPr>
        <w:t>”</w:t>
      </w:r>
      <w:r w:rsidR="00C27BEE">
        <w:t>)</w:t>
      </w:r>
      <w:bookmarkEnd w:id="99"/>
      <w:r w:rsidR="00C27BEE">
        <w:t>.</w:t>
      </w:r>
      <w:r>
        <w:t xml:space="preserve"> </w:t>
      </w:r>
    </w:p>
    <w:p w14:paraId="565BEF92" w14:textId="7C85386C" w:rsidR="000901E1" w:rsidRDefault="00A56DA4" w:rsidP="000901E1">
      <w:pPr>
        <w:pStyle w:val="Level2Number"/>
      </w:pPr>
      <w:r>
        <w:t xml:space="preserve">The </w:t>
      </w:r>
      <w:r w:rsidR="00C27BEE">
        <w:t xml:space="preserve">Recruitment Agent shall maintain the </w:t>
      </w:r>
      <w:r w:rsidR="000901E1">
        <w:t>I</w:t>
      </w:r>
      <w:r>
        <w:t xml:space="preserve">nsurances </w:t>
      </w:r>
      <w:r w:rsidR="000901E1" w:rsidRPr="000901E1">
        <w:t>in accordance with Good Industry Practice and (so far as is reasonably practicable) on terms no less favourable than those generally available to a prudent contractor in respect of risks insured in the international insurance market from time to time.</w:t>
      </w:r>
    </w:p>
    <w:p w14:paraId="13F35D76" w14:textId="01E2F2C3" w:rsidR="000901E1" w:rsidRDefault="000901E1" w:rsidP="000901E1">
      <w:pPr>
        <w:pStyle w:val="Level2Number"/>
      </w:pPr>
      <w:r w:rsidRPr="000901E1">
        <w:t xml:space="preserve">On the </w:t>
      </w:r>
      <w:r>
        <w:t>Client</w:t>
      </w:r>
      <w:r w:rsidRPr="000901E1">
        <w:t xml:space="preserve">'s written request, </w:t>
      </w:r>
      <w:r w:rsidR="003A6B3A">
        <w:t>t</w:t>
      </w:r>
      <w:r w:rsidR="003A6B3A" w:rsidRPr="009E2C49">
        <w:t xml:space="preserve">he Recruitment Agency </w:t>
      </w:r>
      <w:r w:rsidRPr="000901E1">
        <w:t>shall provide the C</w:t>
      </w:r>
      <w:r w:rsidR="003A6B3A">
        <w:t>lient</w:t>
      </w:r>
      <w:r w:rsidRPr="000901E1">
        <w:t xml:space="preserve"> with copies of the insurance policy certificates and details of the cover provided for the insurance required under this</w:t>
      </w:r>
      <w:r w:rsidR="003A6B3A">
        <w:t xml:space="preserve"> clause </w:t>
      </w:r>
      <w:r w:rsidR="003A6B3A">
        <w:fldChar w:fldCharType="begin"/>
      </w:r>
      <w:r w:rsidR="003A6B3A">
        <w:instrText xml:space="preserve"> REF _Ref190609778 \r \h </w:instrText>
      </w:r>
      <w:r w:rsidR="003A6B3A">
        <w:fldChar w:fldCharType="separate"/>
      </w:r>
      <w:r w:rsidR="00EA7A47">
        <w:t>16</w:t>
      </w:r>
      <w:r w:rsidR="003A6B3A">
        <w:fldChar w:fldCharType="end"/>
      </w:r>
      <w:r w:rsidR="003A6B3A">
        <w:t>.</w:t>
      </w:r>
    </w:p>
    <w:p w14:paraId="4ED6F5F5" w14:textId="191AC5A6" w:rsidR="007C78D3" w:rsidRDefault="007C78D3" w:rsidP="007C78D3">
      <w:pPr>
        <w:pStyle w:val="Level1Heading"/>
      </w:pPr>
      <w:r>
        <w:t>Force Majeure</w:t>
      </w:r>
    </w:p>
    <w:p w14:paraId="0299E17E" w14:textId="387FC98B" w:rsidR="007C78D3" w:rsidRDefault="00531AAF" w:rsidP="007C78D3">
      <w:pPr>
        <w:pStyle w:val="Level2Number"/>
      </w:pPr>
      <w:bookmarkStart w:id="100" w:name="_Ref190616468"/>
      <w:r w:rsidRPr="00531AAF">
        <w:t xml:space="preserve">Neither Party shall have any </w:t>
      </w:r>
      <w:r>
        <w:t>l</w:t>
      </w:r>
      <w:r w:rsidRPr="00531AAF">
        <w:t xml:space="preserve">iability for any breach, hindrance or delay in performance of its obligations under this </w:t>
      </w:r>
      <w:proofErr w:type="gramStart"/>
      <w:r w:rsidRPr="00531AAF">
        <w:t>Agreement</w:t>
      </w:r>
      <w:proofErr w:type="gramEnd"/>
      <w:r w:rsidRPr="00531AAF">
        <w:t xml:space="preserve"> which is caused by </w:t>
      </w:r>
      <w:r w:rsidR="008B5A90">
        <w:t xml:space="preserve">a </w:t>
      </w:r>
      <w:r w:rsidRPr="008B5A90">
        <w:t>Force Majeure Event</w:t>
      </w:r>
      <w:r w:rsidRPr="00531AAF">
        <w:t>, regardless of whether the circumstances in question could have been foreseen.</w:t>
      </w:r>
      <w:r w:rsidR="008B5A90">
        <w:t xml:space="preserve"> </w:t>
      </w:r>
    </w:p>
    <w:p w14:paraId="1EFDF1C6" w14:textId="7CFC77F9" w:rsidR="008B5A90" w:rsidRDefault="008B5A90" w:rsidP="007C78D3">
      <w:pPr>
        <w:pStyle w:val="Level2Number"/>
      </w:pPr>
      <w:r w:rsidRPr="008B5A90">
        <w:t xml:space="preserve">The Affected Party shall promptly </w:t>
      </w:r>
      <w:r w:rsidR="00C27BEE">
        <w:t>inform</w:t>
      </w:r>
      <w:r w:rsidRPr="008B5A90">
        <w:t xml:space="preserve"> the other </w:t>
      </w:r>
      <w:r>
        <w:t>P</w:t>
      </w:r>
      <w:r w:rsidRPr="008B5A90">
        <w:t xml:space="preserve">arty </w:t>
      </w:r>
      <w:r w:rsidR="00C27BEE">
        <w:t xml:space="preserve">in writing </w:t>
      </w:r>
      <w:r w:rsidRPr="008B5A90">
        <w:t>of the start of a Force Majeure Event and shall use all reasonable endeavours to limit the effect of the Force Majeure Event on the performance of its obligations</w:t>
      </w:r>
      <w:r>
        <w:t xml:space="preserve"> under this Agreement. </w:t>
      </w:r>
    </w:p>
    <w:p w14:paraId="2EB09CDE" w14:textId="2C3F9235" w:rsidR="00531AAF" w:rsidRDefault="008B5A90" w:rsidP="007C78D3">
      <w:pPr>
        <w:pStyle w:val="Level2Number"/>
      </w:pPr>
      <w:bookmarkStart w:id="101" w:name="_Ref190789153"/>
      <w:r w:rsidRPr="008B5A90">
        <w:t xml:space="preserve">If the period of delay or non-performance </w:t>
      </w:r>
      <w:r w:rsidRPr="00531AAF">
        <w:t xml:space="preserve">which is caused by </w:t>
      </w:r>
      <w:r>
        <w:t xml:space="preserve">a </w:t>
      </w:r>
      <w:r w:rsidRPr="008B5A90">
        <w:t xml:space="preserve">Force Majeure Event continues for </w:t>
      </w:r>
      <w:r>
        <w:t>more than two months</w:t>
      </w:r>
      <w:r w:rsidRPr="008B5A90">
        <w:t xml:space="preserve">, the </w:t>
      </w:r>
      <w:r w:rsidR="00C46144">
        <w:t>P</w:t>
      </w:r>
      <w:r w:rsidRPr="008B5A90">
        <w:t xml:space="preserve">arty not affected may terminate this </w:t>
      </w:r>
      <w:r w:rsidR="00C46144">
        <w:t>A</w:t>
      </w:r>
      <w:r w:rsidRPr="008B5A90">
        <w:t xml:space="preserve">greement by giving notice </w:t>
      </w:r>
      <w:r w:rsidR="000D0B1D">
        <w:t xml:space="preserve">with immediate effect </w:t>
      </w:r>
      <w:r w:rsidRPr="008B5A90">
        <w:t xml:space="preserve">to the </w:t>
      </w:r>
      <w:r w:rsidR="00C46144">
        <w:t>A</w:t>
      </w:r>
      <w:r w:rsidRPr="008B5A90">
        <w:t xml:space="preserve">ffected </w:t>
      </w:r>
      <w:r w:rsidR="00C46144">
        <w:t>P</w:t>
      </w:r>
      <w:r w:rsidRPr="008B5A90">
        <w:t>arty.</w:t>
      </w:r>
      <w:bookmarkEnd w:id="101"/>
    </w:p>
    <w:p w14:paraId="5DF96782" w14:textId="473B9E5A" w:rsidR="00C46144" w:rsidRPr="007C78D3" w:rsidRDefault="00C46144" w:rsidP="001643AB">
      <w:pPr>
        <w:pStyle w:val="Level2Number"/>
      </w:pPr>
      <w:bookmarkStart w:id="102" w:name="_Ref190617440"/>
      <w:r w:rsidRPr="00C46144">
        <w:t xml:space="preserve">In the event of </w:t>
      </w:r>
      <w:r>
        <w:t xml:space="preserve">a </w:t>
      </w:r>
      <w:r w:rsidRPr="008B5A90">
        <w:t>Force Majeure Event</w:t>
      </w:r>
      <w:r w:rsidRPr="00C46144">
        <w:t xml:space="preserve"> </w:t>
      </w:r>
      <w:r>
        <w:t xml:space="preserve">results in the </w:t>
      </w:r>
      <w:r w:rsidRPr="00C46144">
        <w:t xml:space="preserve">closure </w:t>
      </w:r>
      <w:r>
        <w:t xml:space="preserve">of an Academy </w:t>
      </w:r>
      <w:r w:rsidRPr="00C46144">
        <w:t>where the Agency Worker is no longer required</w:t>
      </w:r>
      <w:r>
        <w:t xml:space="preserve"> </w:t>
      </w:r>
      <w:r w:rsidRPr="00C46144">
        <w:t xml:space="preserve">to carry out their </w:t>
      </w:r>
      <w:r>
        <w:t>Assignment</w:t>
      </w:r>
      <w:r w:rsidRPr="00C46144">
        <w:t xml:space="preserve">, then the Client’s liability for payment </w:t>
      </w:r>
      <w:r>
        <w:t>to the Recruitment Agency in respect of</w:t>
      </w:r>
      <w:r w:rsidRPr="00C46144">
        <w:t xml:space="preserve"> t</w:t>
      </w:r>
      <w:r>
        <w:t xml:space="preserve">hat </w:t>
      </w:r>
      <w:r w:rsidRPr="00C46144">
        <w:t xml:space="preserve">Agency Worker will </w:t>
      </w:r>
      <w:r>
        <w:t>be suspended</w:t>
      </w:r>
      <w:r w:rsidRPr="00C46144">
        <w:t xml:space="preserve"> from the date the Agency Worker is not required until the </w:t>
      </w:r>
      <w:r>
        <w:t>A</w:t>
      </w:r>
      <w:r w:rsidRPr="00C46144">
        <w:t>cademy is re-opened and/or the Agency Worker is re-assigned.  If the closure</w:t>
      </w:r>
      <w:r>
        <w:t xml:space="preserve"> described in this clause </w:t>
      </w:r>
      <w:r>
        <w:fldChar w:fldCharType="begin"/>
      </w:r>
      <w:r>
        <w:instrText xml:space="preserve"> REF _Ref190617440 \r \h </w:instrText>
      </w:r>
      <w:r>
        <w:fldChar w:fldCharType="separate"/>
      </w:r>
      <w:r w:rsidR="00EA7A47">
        <w:t>17.4</w:t>
      </w:r>
      <w:r>
        <w:fldChar w:fldCharType="end"/>
      </w:r>
      <w:r w:rsidRPr="00C46144">
        <w:t xml:space="preserve"> has happened part of the way through the </w:t>
      </w:r>
      <w:r>
        <w:t>W</w:t>
      </w:r>
      <w:r w:rsidRPr="00C46144">
        <w:t xml:space="preserve">orking </w:t>
      </w:r>
      <w:r>
        <w:t>D</w:t>
      </w:r>
      <w:r w:rsidRPr="00C46144">
        <w:t>ay</w:t>
      </w:r>
      <w:r>
        <w:t>,</w:t>
      </w:r>
      <w:r w:rsidRPr="00C46144">
        <w:t xml:space="preserve"> then </w:t>
      </w:r>
      <w:r>
        <w:t xml:space="preserve">the Client shall pay the Recruitment Agency </w:t>
      </w:r>
      <w:r w:rsidR="00707741">
        <w:t>in respect of</w:t>
      </w:r>
      <w:r w:rsidRPr="00C46144">
        <w:t xml:space="preserve"> that whole day</w:t>
      </w:r>
      <w:r w:rsidR="00707741">
        <w:t>, except where the</w:t>
      </w:r>
      <w:r w:rsidRPr="00C46144">
        <w:t xml:space="preserve"> Agency Worker had </w:t>
      </w:r>
      <w:r w:rsidR="00707741">
        <w:t xml:space="preserve">not </w:t>
      </w:r>
      <w:r w:rsidRPr="00C46144">
        <w:t xml:space="preserve">reported to the </w:t>
      </w:r>
      <w:r w:rsidR="00707741">
        <w:t>A</w:t>
      </w:r>
      <w:r w:rsidRPr="00C46144">
        <w:t>cademy on that day.</w:t>
      </w:r>
      <w:bookmarkEnd w:id="102"/>
    </w:p>
    <w:p w14:paraId="1FA4C115" w14:textId="35F415F8" w:rsidR="00961385" w:rsidRDefault="005B40E1" w:rsidP="001643AB">
      <w:pPr>
        <w:pStyle w:val="Level1Heading"/>
      </w:pPr>
      <w:bookmarkStart w:id="103" w:name="_Ref190634926"/>
      <w:bookmarkEnd w:id="100"/>
      <w:r>
        <w:t>Default and early t</w:t>
      </w:r>
      <w:r w:rsidR="00B36E1F">
        <w:t>erminatio</w:t>
      </w:r>
      <w:bookmarkEnd w:id="97"/>
      <w:bookmarkEnd w:id="98"/>
      <w:r w:rsidR="00D37811">
        <w:t>n</w:t>
      </w:r>
      <w:bookmarkEnd w:id="103"/>
    </w:p>
    <w:p w14:paraId="38C920C9" w14:textId="1B8D0406" w:rsidR="009B3683" w:rsidRDefault="0026018F" w:rsidP="001643AB">
      <w:pPr>
        <w:pStyle w:val="Level2Number"/>
      </w:pPr>
      <w:bookmarkStart w:id="104" w:name="_Ref190634908"/>
      <w:bookmarkStart w:id="105" w:name="_Ref_a827769"/>
      <w:r>
        <w:t>The Client</w:t>
      </w:r>
      <w:r w:rsidR="009B3683" w:rsidRPr="009B3683">
        <w:t xml:space="preserve"> may terminate this Agreement, at any time for convenience, on giving to the </w:t>
      </w:r>
      <w:r>
        <w:t>Recruitment Agency</w:t>
      </w:r>
      <w:r w:rsidR="009B3683" w:rsidRPr="009B3683">
        <w:t xml:space="preserve"> not less than </w:t>
      </w:r>
      <w:r w:rsidR="009B3683">
        <w:t>one</w:t>
      </w:r>
      <w:r w:rsidR="009B3683" w:rsidRPr="009B3683">
        <w:t xml:space="preserve"> month</w:t>
      </w:r>
      <w:r w:rsidR="009B3683">
        <w:t>'</w:t>
      </w:r>
      <w:r w:rsidR="009B3683" w:rsidRPr="009B3683">
        <w:t>s notice.</w:t>
      </w:r>
      <w:bookmarkEnd w:id="104"/>
    </w:p>
    <w:p w14:paraId="0E9007B7" w14:textId="3C7F7FC0" w:rsidR="00961385" w:rsidRDefault="00B36E1F">
      <w:pPr>
        <w:pStyle w:val="Level2Number"/>
      </w:pPr>
      <w:r>
        <w:t xml:space="preserve">Without affecting any other right or remedy available to it, </w:t>
      </w:r>
      <w:r w:rsidR="005B40E1">
        <w:t>the Client</w:t>
      </w:r>
      <w:r>
        <w:t xml:space="preserve"> may terminate this </w:t>
      </w:r>
      <w:r w:rsidR="005B40E1">
        <w:t>A</w:t>
      </w:r>
      <w:r>
        <w:t xml:space="preserve">greement with immediate effect by giving notice to the </w:t>
      </w:r>
      <w:r w:rsidR="005B40E1">
        <w:t>Recruitment Agency</w:t>
      </w:r>
      <w:r>
        <w:t xml:space="preserve"> if:</w:t>
      </w:r>
      <w:bookmarkEnd w:id="105"/>
    </w:p>
    <w:p w14:paraId="6D56EB60" w14:textId="01E79B33" w:rsidR="00961385" w:rsidRDefault="00565B24">
      <w:pPr>
        <w:pStyle w:val="Level3Number"/>
      </w:pPr>
      <w:bookmarkStart w:id="106" w:name="_Ref_a116508"/>
      <w:r>
        <w:t xml:space="preserve">the Recruitment Agency </w:t>
      </w:r>
      <w:r w:rsidR="00B36E1F">
        <w:t xml:space="preserve">commits a material breach of any term of this </w:t>
      </w:r>
      <w:r w:rsidR="00707741">
        <w:t>A</w:t>
      </w:r>
      <w:r w:rsidR="00B36E1F">
        <w:t xml:space="preserve">greement and (if such breach is remediable) fails to remedy that breach within a period of </w:t>
      </w:r>
      <w:r w:rsidR="00707741">
        <w:t>30</w:t>
      </w:r>
      <w:r w:rsidR="00B36E1F">
        <w:t xml:space="preserve"> days after </w:t>
      </w:r>
      <w:r w:rsidR="00843B09">
        <w:t xml:space="preserve">having been </w:t>
      </w:r>
      <w:r w:rsidR="00B36E1F">
        <w:t>notified to do so;</w:t>
      </w:r>
      <w:bookmarkEnd w:id="106"/>
    </w:p>
    <w:p w14:paraId="3A90C1C7" w14:textId="17F0E13B" w:rsidR="00961385" w:rsidRDefault="00565B24">
      <w:pPr>
        <w:pStyle w:val="Level3Number"/>
      </w:pPr>
      <w:bookmarkStart w:id="107" w:name="_Ref_a481804"/>
      <w:r>
        <w:t xml:space="preserve">the Recruitment Agency </w:t>
      </w:r>
      <w:r w:rsidR="00B36E1F">
        <w:t xml:space="preserve">repeatedly breaches any of the terms of this </w:t>
      </w:r>
      <w:r w:rsidR="00843B09">
        <w:t>A</w:t>
      </w:r>
      <w:r w:rsidR="00B36E1F">
        <w:t xml:space="preserve">greement in such a manner as to reasonably justify the opinion that its conduct is inconsistent with it having the intention or ability to give effect to the terms of this </w:t>
      </w:r>
      <w:r w:rsidR="00E71975">
        <w:t>A</w:t>
      </w:r>
      <w:r w:rsidR="00B36E1F">
        <w:t>greement;</w:t>
      </w:r>
      <w:bookmarkEnd w:id="107"/>
    </w:p>
    <w:p w14:paraId="428297BF" w14:textId="03CF271C" w:rsidR="00E71975" w:rsidRDefault="00E71975">
      <w:pPr>
        <w:pStyle w:val="Level3Number"/>
      </w:pPr>
      <w:bookmarkStart w:id="108" w:name="_Ref190621299"/>
      <w:r>
        <w:lastRenderedPageBreak/>
        <w:t xml:space="preserve">the Recruitment Agency commits a breach of clause </w:t>
      </w:r>
      <w:r>
        <w:fldChar w:fldCharType="begin"/>
      </w:r>
      <w:r>
        <w:instrText xml:space="preserve"> REF _Ref190442762 \r \h </w:instrText>
      </w:r>
      <w:r>
        <w:fldChar w:fldCharType="separate"/>
      </w:r>
      <w:r w:rsidR="00EA7A47">
        <w:t>3.2</w:t>
      </w:r>
      <w:r>
        <w:fldChar w:fldCharType="end"/>
      </w:r>
      <w:r>
        <w:t xml:space="preserve">, clause </w:t>
      </w:r>
      <w:r>
        <w:fldChar w:fldCharType="begin"/>
      </w:r>
      <w:r>
        <w:instrText xml:space="preserve"> REF _Ref190444160 \r \h </w:instrText>
      </w:r>
      <w:r>
        <w:fldChar w:fldCharType="separate"/>
      </w:r>
      <w:r w:rsidR="00EA7A47">
        <w:t>4.1</w:t>
      </w:r>
      <w:r>
        <w:fldChar w:fldCharType="end"/>
      </w:r>
      <w:r>
        <w:t xml:space="preserve">, clause </w:t>
      </w:r>
      <w:r>
        <w:fldChar w:fldCharType="begin"/>
      </w:r>
      <w:r>
        <w:instrText xml:space="preserve"> REF _Ref190444168 \r \h </w:instrText>
      </w:r>
      <w:r>
        <w:fldChar w:fldCharType="separate"/>
      </w:r>
      <w:r w:rsidR="00EA7A47">
        <w:t>4.2</w:t>
      </w:r>
      <w:r>
        <w:fldChar w:fldCharType="end"/>
      </w:r>
      <w:r>
        <w:t xml:space="preserve">, clause </w:t>
      </w:r>
      <w:r>
        <w:fldChar w:fldCharType="begin"/>
      </w:r>
      <w:r>
        <w:instrText xml:space="preserve"> REF _Ref190618078 \r \h </w:instrText>
      </w:r>
      <w:r>
        <w:fldChar w:fldCharType="separate"/>
      </w:r>
      <w:r w:rsidR="00EA7A47">
        <w:t>6.2</w:t>
      </w:r>
      <w:r>
        <w:fldChar w:fldCharType="end"/>
      </w:r>
      <w:r>
        <w:t xml:space="preserve">, clause </w:t>
      </w:r>
      <w:r>
        <w:fldChar w:fldCharType="begin"/>
      </w:r>
      <w:r>
        <w:instrText xml:space="preserve"> REF _Ref190618087 \r \h </w:instrText>
      </w:r>
      <w:r>
        <w:fldChar w:fldCharType="separate"/>
      </w:r>
      <w:r w:rsidR="00EA7A47">
        <w:t>6.3</w:t>
      </w:r>
      <w:r>
        <w:fldChar w:fldCharType="end"/>
      </w:r>
      <w:r w:rsidR="004E22B3">
        <w:t>,</w:t>
      </w:r>
      <w:r w:rsidR="00D37811">
        <w:t xml:space="preserve"> </w:t>
      </w:r>
      <w:r w:rsidR="00843B09">
        <w:t xml:space="preserve">clause </w:t>
      </w:r>
      <w:r w:rsidR="00843B09">
        <w:fldChar w:fldCharType="begin"/>
      </w:r>
      <w:r w:rsidR="00843B09">
        <w:instrText xml:space="preserve"> REF _Ref190607044 \r \h </w:instrText>
      </w:r>
      <w:r w:rsidR="00843B09">
        <w:fldChar w:fldCharType="separate"/>
      </w:r>
      <w:r w:rsidR="00EA7A47">
        <w:t>11</w:t>
      </w:r>
      <w:r w:rsidR="00843B09">
        <w:fldChar w:fldCharType="end"/>
      </w:r>
      <w:r w:rsidR="00843B09">
        <w:t xml:space="preserve">, </w:t>
      </w:r>
      <w:r w:rsidR="00CB3EE1">
        <w:t xml:space="preserve">clause </w:t>
      </w:r>
      <w:r w:rsidR="00CB3EE1">
        <w:fldChar w:fldCharType="begin"/>
      </w:r>
      <w:r w:rsidR="00CB3EE1">
        <w:instrText xml:space="preserve"> REF _Ref190621362 \r \h </w:instrText>
      </w:r>
      <w:r w:rsidR="00CB3EE1">
        <w:fldChar w:fldCharType="separate"/>
      </w:r>
      <w:r w:rsidR="00EA7A47">
        <w:t>13</w:t>
      </w:r>
      <w:r w:rsidR="00CB3EE1">
        <w:fldChar w:fldCharType="end"/>
      </w:r>
      <w:r w:rsidR="00CB3EE1">
        <w:t xml:space="preserve">, </w:t>
      </w:r>
      <w:r w:rsidR="00CB3EE1" w:rsidRPr="00E00829">
        <w:t xml:space="preserve">or </w:t>
      </w:r>
      <w:r w:rsidR="004E22B3" w:rsidRPr="00E00829">
        <w:t>Schedule 6 (Data</w:t>
      </w:r>
      <w:r w:rsidR="004E22B3">
        <w:t xml:space="preserve"> Sharing Agreement)</w:t>
      </w:r>
      <w:r>
        <w:t>.</w:t>
      </w:r>
      <w:bookmarkEnd w:id="108"/>
      <w:r>
        <w:t xml:space="preserve"> </w:t>
      </w:r>
    </w:p>
    <w:p w14:paraId="5E66CB87" w14:textId="566A372C" w:rsidR="00961385" w:rsidRDefault="00565B24">
      <w:pPr>
        <w:pStyle w:val="Level3Number"/>
      </w:pPr>
      <w:bookmarkStart w:id="109" w:name="_Ref_a348090"/>
      <w:r>
        <w:t xml:space="preserve">the Recruitment Agency </w:t>
      </w:r>
      <w:r w:rsidR="00B36E1F">
        <w:t>suspends, or threatens to suspend, payment of its debts or is unable to pay its debts as they fall due or admits inability to pay its debts;</w:t>
      </w:r>
      <w:bookmarkEnd w:id="109"/>
    </w:p>
    <w:p w14:paraId="289AEAE3" w14:textId="65826504" w:rsidR="00961385" w:rsidRDefault="00565B24">
      <w:pPr>
        <w:pStyle w:val="Level3Number"/>
      </w:pPr>
      <w:bookmarkStart w:id="110" w:name="_Ref_a729577"/>
      <w:r>
        <w:t xml:space="preserve">the Recruitment Agency </w:t>
      </w:r>
      <w:r w:rsidR="00B36E1F">
        <w:t>commences negotiations with all or any class of its creditors with a view to rescheduling any of its debts, or makes a proposal for or enters into any compromise or arrangement with any of its creditors;</w:t>
      </w:r>
      <w:bookmarkEnd w:id="110"/>
    </w:p>
    <w:p w14:paraId="5A31CF12" w14:textId="3B55CC10" w:rsidR="00961385" w:rsidRDefault="00565B24">
      <w:pPr>
        <w:pStyle w:val="Level3Number"/>
      </w:pPr>
      <w:bookmarkStart w:id="111" w:name="_Ref_a580635"/>
      <w:r>
        <w:t xml:space="preserve">the Recruitment Agency </w:t>
      </w:r>
      <w:r w:rsidR="00B36E1F">
        <w:t>applies to court for, or obtains, a moratorium under Part A1 of the Insolvency Act 1986;</w:t>
      </w:r>
      <w:bookmarkEnd w:id="111"/>
    </w:p>
    <w:p w14:paraId="43E1BFC1" w14:textId="625A3FFE" w:rsidR="00961385" w:rsidRDefault="00B36E1F">
      <w:pPr>
        <w:pStyle w:val="Level3Number"/>
      </w:pPr>
      <w:bookmarkStart w:id="112" w:name="_Ref_a968056"/>
      <w:r>
        <w:t xml:space="preserve">a petition is filed, a notice is given, a resolution is passed, or an order is made, for or in connection with the winding up of </w:t>
      </w:r>
      <w:r w:rsidR="00565B24">
        <w:t>the Recruitment Agency</w:t>
      </w:r>
      <w:r>
        <w:t>;</w:t>
      </w:r>
      <w:bookmarkEnd w:id="112"/>
    </w:p>
    <w:p w14:paraId="46861D43" w14:textId="16CCC48B" w:rsidR="00961385" w:rsidRDefault="00B36E1F">
      <w:pPr>
        <w:pStyle w:val="Level3Number"/>
      </w:pPr>
      <w:bookmarkStart w:id="113" w:name="_Ref_a539986"/>
      <w:r>
        <w:t xml:space="preserve">an application is made to court, or an order is made, for the appointment of an administrator, or a notice of intention to appoint an administrator is given or an administrator is appointed, over </w:t>
      </w:r>
      <w:r w:rsidR="009B3683">
        <w:t xml:space="preserve">the Recruitment Agency </w:t>
      </w:r>
      <w:r>
        <w:t>(being a company, partnership or limited liability partnership);</w:t>
      </w:r>
      <w:bookmarkEnd w:id="113"/>
    </w:p>
    <w:p w14:paraId="221D7E7D" w14:textId="443F5EF3" w:rsidR="00961385" w:rsidRDefault="00B36E1F">
      <w:pPr>
        <w:pStyle w:val="Level3Number"/>
      </w:pPr>
      <w:bookmarkStart w:id="114" w:name="_Ref_a909265"/>
      <w:r>
        <w:t xml:space="preserve">the holder of a qualifying floating charge over the assets of </w:t>
      </w:r>
      <w:r w:rsidR="009B3683">
        <w:t xml:space="preserve">the Recruitment Agency </w:t>
      </w:r>
      <w:r>
        <w:t>(being a company or limited liability partnership) has become entitled to appoint or has appointed an administrative receiver;</w:t>
      </w:r>
      <w:bookmarkEnd w:id="114"/>
    </w:p>
    <w:p w14:paraId="608A5182" w14:textId="4DFBFE23" w:rsidR="00961385" w:rsidRDefault="00B36E1F">
      <w:pPr>
        <w:pStyle w:val="Level3Number"/>
      </w:pPr>
      <w:bookmarkStart w:id="115" w:name="_Ref_a831100"/>
      <w:r>
        <w:t xml:space="preserve">a person becomes entitled to appoint a receiver over all or any of the assets of the other party or a receiver is appointed over all or any of the assets of </w:t>
      </w:r>
      <w:r w:rsidR="009B3683">
        <w:t>the Recruitment Agency</w:t>
      </w:r>
      <w:r>
        <w:t>;</w:t>
      </w:r>
      <w:bookmarkEnd w:id="115"/>
    </w:p>
    <w:p w14:paraId="1CD2AC57" w14:textId="0AD6DDB8" w:rsidR="00961385" w:rsidRDefault="00B36E1F">
      <w:pPr>
        <w:pStyle w:val="Level3Number"/>
      </w:pPr>
      <w:bookmarkStart w:id="116" w:name="_Ref_a450677"/>
      <w:r>
        <w:t xml:space="preserve">a creditor or encumbrancer of </w:t>
      </w:r>
      <w:r w:rsidR="009B3683">
        <w:t xml:space="preserve">the Recruitment Agency </w:t>
      </w:r>
      <w:r>
        <w:t xml:space="preserve">attaches or takes possession of, or a distress, execution, sequestration or other such process is levied or enforced on or sued against, the whole or any part of </w:t>
      </w:r>
      <w:r w:rsidR="009B3683">
        <w:t xml:space="preserve">the Recruitment Agency's </w:t>
      </w:r>
      <w:r>
        <w:t>assets and such attachment or process is not discharged within 14 days;</w:t>
      </w:r>
      <w:bookmarkEnd w:id="116"/>
    </w:p>
    <w:p w14:paraId="592A497D" w14:textId="3DC63C60" w:rsidR="00961385" w:rsidRDefault="00B36E1F">
      <w:pPr>
        <w:pStyle w:val="Level3Number"/>
      </w:pPr>
      <w:bookmarkStart w:id="117" w:name="_Ref_a794548"/>
      <w:r>
        <w:t xml:space="preserve">any event occurs, or proceeding is taken, with respect to </w:t>
      </w:r>
      <w:r w:rsidR="009B3683">
        <w:t xml:space="preserve">the Recruitment Agency </w:t>
      </w:r>
      <w:r>
        <w:t xml:space="preserve">in any jurisdiction to which it is subject that has an effect equivalent or similar to any of the events mentioned in clause </w:t>
      </w:r>
      <w:r>
        <w:fldChar w:fldCharType="begin"/>
      </w:r>
      <w:r>
        <w:instrText>REF _Ref_a348090 \h \w</w:instrText>
      </w:r>
      <w:r>
        <w:fldChar w:fldCharType="separate"/>
      </w:r>
      <w:r w:rsidR="00EA7A47">
        <w:t>18.2.4</w:t>
      </w:r>
      <w:r>
        <w:fldChar w:fldCharType="end"/>
      </w:r>
      <w:r>
        <w:t xml:space="preserve"> to clause </w:t>
      </w:r>
      <w:r>
        <w:fldChar w:fldCharType="begin"/>
      </w:r>
      <w:r>
        <w:instrText>REF _Ref_a450677 \h \w</w:instrText>
      </w:r>
      <w:r>
        <w:fldChar w:fldCharType="separate"/>
      </w:r>
      <w:r w:rsidR="00EA7A47">
        <w:t>18.2.11</w:t>
      </w:r>
      <w:r>
        <w:fldChar w:fldCharType="end"/>
      </w:r>
      <w:r>
        <w:t xml:space="preserve"> (inclusive);</w:t>
      </w:r>
      <w:bookmarkEnd w:id="117"/>
      <w:r w:rsidR="009B3683">
        <w:t xml:space="preserve"> </w:t>
      </w:r>
    </w:p>
    <w:p w14:paraId="7C1F761A" w14:textId="032721E2" w:rsidR="00961385" w:rsidRDefault="009B3683" w:rsidP="009B3683">
      <w:pPr>
        <w:pStyle w:val="Level3Number"/>
      </w:pPr>
      <w:bookmarkStart w:id="118" w:name="_Ref_a752775"/>
      <w:r>
        <w:t xml:space="preserve">the Recruitment Agency </w:t>
      </w:r>
      <w:r w:rsidR="00B36E1F">
        <w:t>suspends or ceases, or threatens to suspend or cease, carrying on all or a substantial part of its business</w:t>
      </w:r>
      <w:bookmarkEnd w:id="118"/>
      <w:r w:rsidR="004E22B3">
        <w:t>; or</w:t>
      </w:r>
    </w:p>
    <w:p w14:paraId="5ED22AA6" w14:textId="2716A795" w:rsidR="004E22B3" w:rsidRDefault="004E22B3" w:rsidP="009B3683">
      <w:pPr>
        <w:pStyle w:val="Level3Number"/>
      </w:pPr>
      <w:bookmarkStart w:id="119" w:name="_Ref190618870"/>
      <w:r w:rsidRPr="004E22B3">
        <w:t xml:space="preserve">there is a change of control of </w:t>
      </w:r>
      <w:r>
        <w:t xml:space="preserve">the Recruitment Agency </w:t>
      </w:r>
      <w:r w:rsidRPr="004E22B3">
        <w:t>(within the meaning of section 1124 of the Corporation Tax Act 2010</w:t>
      </w:r>
      <w:r w:rsidR="00843B09">
        <w:t>)</w:t>
      </w:r>
      <w:r>
        <w:t>.</w:t>
      </w:r>
      <w:bookmarkEnd w:id="119"/>
    </w:p>
    <w:p w14:paraId="7E0B42E5" w14:textId="486A2161" w:rsidR="004E22B3" w:rsidRDefault="00D37811" w:rsidP="004E22B3">
      <w:pPr>
        <w:pStyle w:val="Level2Number"/>
      </w:pPr>
      <w:r w:rsidRPr="00D37811">
        <w:t xml:space="preserve">The Recruitment Agency </w:t>
      </w:r>
      <w:r w:rsidR="00843B09">
        <w:t xml:space="preserve">shall </w:t>
      </w:r>
      <w:r>
        <w:t>promptly</w:t>
      </w:r>
      <w:r w:rsidRPr="00D37811">
        <w:t xml:space="preserve"> </w:t>
      </w:r>
      <w:r w:rsidR="00E86393">
        <w:t>inform</w:t>
      </w:r>
      <w:r w:rsidRPr="00D37811">
        <w:t xml:space="preserve"> the Client of any change of control referred to in clause </w:t>
      </w:r>
      <w:r>
        <w:fldChar w:fldCharType="begin"/>
      </w:r>
      <w:r>
        <w:instrText xml:space="preserve"> REF _Ref190618870 \r \h </w:instrText>
      </w:r>
      <w:r>
        <w:fldChar w:fldCharType="separate"/>
      </w:r>
      <w:r w:rsidR="00EA7A47">
        <w:t>18.2.14</w:t>
      </w:r>
      <w:r>
        <w:fldChar w:fldCharType="end"/>
      </w:r>
      <w:r>
        <w:t xml:space="preserve"> </w:t>
      </w:r>
      <w:r w:rsidRPr="00D37811">
        <w:t>or any potential such change of control</w:t>
      </w:r>
      <w:r>
        <w:t>.</w:t>
      </w:r>
    </w:p>
    <w:p w14:paraId="57E111A1" w14:textId="3C1B2CE2" w:rsidR="004E22B3" w:rsidRDefault="004E22B3" w:rsidP="004E22B3">
      <w:pPr>
        <w:pStyle w:val="Level1Heading"/>
      </w:pPr>
      <w:bookmarkStart w:id="120" w:name="_Ref190621574"/>
      <w:r>
        <w:t>Consequences of termination</w:t>
      </w:r>
      <w:bookmarkEnd w:id="120"/>
    </w:p>
    <w:p w14:paraId="0629E44F" w14:textId="0237DE34" w:rsidR="00D37811" w:rsidRDefault="00D37811" w:rsidP="00D37811">
      <w:pPr>
        <w:pStyle w:val="Level2Number"/>
      </w:pPr>
      <w:r>
        <w:t>Upon</w:t>
      </w:r>
      <w:r w:rsidR="00843B09">
        <w:t xml:space="preserve"> expiry or</w:t>
      </w:r>
      <w:r>
        <w:t xml:space="preserve"> termination of th</w:t>
      </w:r>
      <w:r w:rsidR="00843B09">
        <w:t>is</w:t>
      </w:r>
      <w:r>
        <w:t xml:space="preserve"> Agreement, the Recruitment Agency shall:</w:t>
      </w:r>
    </w:p>
    <w:p w14:paraId="102856FC" w14:textId="1CCA583C" w:rsidR="00D37811" w:rsidRDefault="00D37811" w:rsidP="00D37811">
      <w:pPr>
        <w:pStyle w:val="Level3Number"/>
      </w:pPr>
      <w:r>
        <w:t xml:space="preserve">give all reasonable assistance to the Client and any incoming supplier of replacement </w:t>
      </w:r>
      <w:r w:rsidR="00843B09">
        <w:t xml:space="preserve">services that are in place of or similar to the </w:t>
      </w:r>
      <w:r>
        <w:t>Services; and</w:t>
      </w:r>
    </w:p>
    <w:p w14:paraId="3650569E" w14:textId="371F04EB" w:rsidR="00D37811" w:rsidRPr="00D37811" w:rsidRDefault="00D37811" w:rsidP="00D37811">
      <w:pPr>
        <w:pStyle w:val="Level3Number"/>
      </w:pPr>
      <w:r>
        <w:t>return all requested documents, information and data to the Client (including any Confidential Information</w:t>
      </w:r>
      <w:r w:rsidR="00843B09">
        <w:t xml:space="preserve"> of the Client</w:t>
      </w:r>
      <w:r>
        <w:t xml:space="preserve">) </w:t>
      </w:r>
      <w:r w:rsidR="00843B09">
        <w:t>without delay</w:t>
      </w:r>
      <w:r>
        <w:t>.</w:t>
      </w:r>
    </w:p>
    <w:p w14:paraId="5E82FBDC" w14:textId="77777777" w:rsidR="00961385" w:rsidRDefault="00B36E1F">
      <w:pPr>
        <w:pStyle w:val="Level1Heading"/>
      </w:pPr>
      <w:bookmarkStart w:id="121" w:name="_Toc256000018"/>
      <w:bookmarkStart w:id="122" w:name="_Ref_a145698"/>
      <w:r>
        <w:lastRenderedPageBreak/>
        <w:t>Survival</w:t>
      </w:r>
      <w:bookmarkEnd w:id="121"/>
      <w:bookmarkEnd w:id="122"/>
    </w:p>
    <w:p w14:paraId="72008C3F" w14:textId="323E3702" w:rsidR="00961385" w:rsidRDefault="00B36E1F" w:rsidP="00FA4D91">
      <w:pPr>
        <w:pStyle w:val="Level2Number"/>
      </w:pPr>
      <w:r>
        <w:t xml:space="preserve">Any provision of this </w:t>
      </w:r>
      <w:r w:rsidR="00CB3EE1">
        <w:t>A</w:t>
      </w:r>
      <w:r>
        <w:t xml:space="preserve">greement that expressly or by implication is intended to come into or continue in force on or after </w:t>
      </w:r>
      <w:r w:rsidR="00843B09">
        <w:t xml:space="preserve">expiry or </w:t>
      </w:r>
      <w:r>
        <w:t xml:space="preserve">termination of this </w:t>
      </w:r>
      <w:r w:rsidR="00CB3EE1">
        <w:t>A</w:t>
      </w:r>
      <w:r>
        <w:t>greemen</w:t>
      </w:r>
      <w:r w:rsidR="00CB3EE1">
        <w:t xml:space="preserve">t, </w:t>
      </w:r>
      <w:r>
        <w:t>including clauses</w:t>
      </w:r>
      <w:r w:rsidR="00D86BC2">
        <w:t xml:space="preserve"> </w:t>
      </w:r>
      <w:r w:rsidR="00D86BC2">
        <w:fldChar w:fldCharType="begin"/>
      </w:r>
      <w:r w:rsidR="00D86BC2">
        <w:instrText xml:space="preserve"> REF _Ref190621480 \r \h </w:instrText>
      </w:r>
      <w:r w:rsidR="00D86BC2">
        <w:fldChar w:fldCharType="separate"/>
      </w:r>
      <w:r w:rsidR="00EA7A47">
        <w:t>1</w:t>
      </w:r>
      <w:r w:rsidR="00D86BC2">
        <w:fldChar w:fldCharType="end"/>
      </w:r>
      <w:r w:rsidR="00D86BC2">
        <w:t xml:space="preserve">, </w:t>
      </w:r>
      <w:r w:rsidR="00D86BC2">
        <w:fldChar w:fldCharType="begin"/>
      </w:r>
      <w:r w:rsidR="00D86BC2">
        <w:instrText xml:space="preserve"> REF _Ref190621511 \r \h </w:instrText>
      </w:r>
      <w:r w:rsidR="00D86BC2">
        <w:fldChar w:fldCharType="separate"/>
      </w:r>
      <w:r w:rsidR="00EA7A47">
        <w:t>9</w:t>
      </w:r>
      <w:r w:rsidR="00D86BC2">
        <w:fldChar w:fldCharType="end"/>
      </w:r>
      <w:r w:rsidR="00D86BC2">
        <w:t xml:space="preserve">, </w:t>
      </w:r>
      <w:r w:rsidR="00D86BC2">
        <w:fldChar w:fldCharType="begin"/>
      </w:r>
      <w:r w:rsidR="00D86BC2">
        <w:instrText xml:space="preserve"> REF _Ref190607044 \r \h </w:instrText>
      </w:r>
      <w:r w:rsidR="00D86BC2">
        <w:fldChar w:fldCharType="separate"/>
      </w:r>
      <w:r w:rsidR="00EA7A47">
        <w:t>11</w:t>
      </w:r>
      <w:r w:rsidR="00D86BC2">
        <w:fldChar w:fldCharType="end"/>
      </w:r>
      <w:r w:rsidR="00D86BC2">
        <w:t xml:space="preserve">, </w:t>
      </w:r>
      <w:r w:rsidR="00D86BC2">
        <w:fldChar w:fldCharType="begin"/>
      </w:r>
      <w:r w:rsidR="00D86BC2">
        <w:instrText xml:space="preserve"> REF _Ref190621554 \r \h </w:instrText>
      </w:r>
      <w:r w:rsidR="00D86BC2">
        <w:fldChar w:fldCharType="separate"/>
      </w:r>
      <w:r w:rsidR="00EA7A47">
        <w:t>15</w:t>
      </w:r>
      <w:r w:rsidR="00D86BC2">
        <w:fldChar w:fldCharType="end"/>
      </w:r>
      <w:r w:rsidR="00D86BC2">
        <w:t xml:space="preserve">, </w:t>
      </w:r>
      <w:r w:rsidR="00D86BC2">
        <w:fldChar w:fldCharType="begin"/>
      </w:r>
      <w:r w:rsidR="00D86BC2">
        <w:instrText xml:space="preserve"> REF _Ref190621574 \r \h </w:instrText>
      </w:r>
      <w:r w:rsidR="00D86BC2">
        <w:fldChar w:fldCharType="separate"/>
      </w:r>
      <w:r w:rsidR="00EA7A47">
        <w:t>19</w:t>
      </w:r>
      <w:r w:rsidR="00D86BC2">
        <w:fldChar w:fldCharType="end"/>
      </w:r>
      <w:r w:rsidR="00D86BC2">
        <w:t xml:space="preserve"> and </w:t>
      </w:r>
      <w:r w:rsidR="00391F07">
        <w:fldChar w:fldCharType="begin"/>
      </w:r>
      <w:r w:rsidR="00391F07">
        <w:instrText xml:space="preserve"> REF _Ref190634826 \n \h </w:instrText>
      </w:r>
      <w:r w:rsidR="00391F07">
        <w:fldChar w:fldCharType="separate"/>
      </w:r>
      <w:r w:rsidR="00EA7A47">
        <w:t>30</w:t>
      </w:r>
      <w:r w:rsidR="00391F07">
        <w:fldChar w:fldCharType="end"/>
      </w:r>
      <w:r w:rsidR="00391F07">
        <w:t xml:space="preserve"> and </w:t>
      </w:r>
      <w:r w:rsidR="00391F07">
        <w:fldChar w:fldCharType="begin"/>
      </w:r>
      <w:r w:rsidR="00391F07">
        <w:instrText xml:space="preserve"> REF _Ref190634845 \n \h </w:instrText>
      </w:r>
      <w:r w:rsidR="00391F07">
        <w:fldChar w:fldCharType="separate"/>
      </w:r>
      <w:r w:rsidR="00EA7A47">
        <w:t>Schedule 6</w:t>
      </w:r>
      <w:r w:rsidR="00391F07">
        <w:fldChar w:fldCharType="end"/>
      </w:r>
      <w:r w:rsidR="00391F07">
        <w:t xml:space="preserve"> </w:t>
      </w:r>
      <w:r>
        <w:t>shall remain in full force and effect.</w:t>
      </w:r>
    </w:p>
    <w:p w14:paraId="1A113E08" w14:textId="59655BD7" w:rsidR="00961385" w:rsidRDefault="00843B09">
      <w:pPr>
        <w:pStyle w:val="Level2Number"/>
      </w:pPr>
      <w:bookmarkStart w:id="123" w:name="_Ref_a260677"/>
      <w:r>
        <w:t>Expiry or t</w:t>
      </w:r>
      <w:r w:rsidR="00B36E1F">
        <w:t xml:space="preserve">ermination of this </w:t>
      </w:r>
      <w:r w:rsidR="00CB3EE1">
        <w:t>A</w:t>
      </w:r>
      <w:r w:rsidR="00B36E1F">
        <w:t xml:space="preserve">greement shall not affect any rights, remedies, obligations or liabilities of the </w:t>
      </w:r>
      <w:r>
        <w:t>P</w:t>
      </w:r>
      <w:r w:rsidR="00B36E1F">
        <w:t xml:space="preserve">arties that have accrued up to the date of </w:t>
      </w:r>
      <w:r>
        <w:t xml:space="preserve">expiry or </w:t>
      </w:r>
      <w:r w:rsidR="00B36E1F">
        <w:t xml:space="preserve">termination, including the right to claim damages in respect of any breach of the </w:t>
      </w:r>
      <w:r w:rsidR="00CB3EE1">
        <w:t>A</w:t>
      </w:r>
      <w:r w:rsidR="00B36E1F">
        <w:t xml:space="preserve">greement which existed at or before the date of </w:t>
      </w:r>
      <w:r>
        <w:t xml:space="preserve">expiry or </w:t>
      </w:r>
      <w:r w:rsidR="00B36E1F">
        <w:t>termination.</w:t>
      </w:r>
      <w:bookmarkEnd w:id="123"/>
    </w:p>
    <w:p w14:paraId="6DAF6E57" w14:textId="77777777" w:rsidR="000C0BB9" w:rsidRDefault="000C0BB9" w:rsidP="000C0BB9">
      <w:pPr>
        <w:pStyle w:val="Level1Heading"/>
      </w:pPr>
      <w:bookmarkStart w:id="124" w:name="_Ref_a297313"/>
      <w:bookmarkStart w:id="125" w:name="_Toc140769380"/>
      <w:bookmarkStart w:id="126" w:name="_Ref_a369112"/>
      <w:bookmarkStart w:id="127" w:name="_Toc256000040"/>
      <w:bookmarkStart w:id="128" w:name="_Ref_a938083"/>
      <w:r>
        <w:t>Assignment and subcontracting</w:t>
      </w:r>
      <w:bookmarkEnd w:id="124"/>
      <w:bookmarkEnd w:id="125"/>
    </w:p>
    <w:p w14:paraId="267BE1FE" w14:textId="77777777" w:rsidR="007D74B4" w:rsidRDefault="007D74B4" w:rsidP="00283FF7">
      <w:pPr>
        <w:pStyle w:val="Level2Number"/>
      </w:pPr>
      <w:bookmarkStart w:id="129" w:name="_Ref_a445439"/>
      <w:bookmarkStart w:id="130" w:name="_Toc140769381"/>
      <w:bookmarkEnd w:id="126"/>
      <w:r w:rsidRPr="007D74B4">
        <w:t xml:space="preserve">The </w:t>
      </w:r>
      <w:r>
        <w:t xml:space="preserve">Recruitment Agency </w:t>
      </w:r>
      <w:r w:rsidRPr="007D74B4">
        <w:t xml:space="preserve">shall not (or purport to) assign, sub-license, sub-contract, transfer, novate, charge or otherwise encumber, create any trust over or deal in any manner with this Agreement or any of its rights, liabilities or obligations under this Agreement without the prior written consent of </w:t>
      </w:r>
      <w:r>
        <w:t xml:space="preserve">the Client </w:t>
      </w:r>
      <w:r w:rsidRPr="007D74B4">
        <w:t xml:space="preserve">(which consent may be withheld in </w:t>
      </w:r>
      <w:r>
        <w:t xml:space="preserve">the Client's </w:t>
      </w:r>
      <w:r w:rsidRPr="007D74B4">
        <w:t>absolute discretion</w:t>
      </w:r>
      <w:r>
        <w:t xml:space="preserve"> and which may be subject to any </w:t>
      </w:r>
      <w:r w:rsidR="004F2DC6">
        <w:t xml:space="preserve">additional terms and conditions </w:t>
      </w:r>
      <w:r>
        <w:t xml:space="preserve">required </w:t>
      </w:r>
      <w:proofErr w:type="spellStart"/>
      <w:r>
        <w:t>y</w:t>
      </w:r>
      <w:proofErr w:type="spellEnd"/>
      <w:r>
        <w:t xml:space="preserve"> the Client in granting the consent)</w:t>
      </w:r>
      <w:r w:rsidR="004F2DC6">
        <w:t xml:space="preserve">.  </w:t>
      </w:r>
    </w:p>
    <w:p w14:paraId="0490E6C8" w14:textId="1B53C79C" w:rsidR="004F2DC6" w:rsidRDefault="004F2DC6" w:rsidP="00283FF7">
      <w:pPr>
        <w:pStyle w:val="Level2Number"/>
      </w:pPr>
      <w:r>
        <w:t>The Recruitment Agency shall be responsible for the acts and omissions of its sub-contractors as though those acts and omissions were its own.  Where the Recruitment Agency enters into a sub-contract for the purpose of performing its obligations under th</w:t>
      </w:r>
      <w:r w:rsidR="007D74B4">
        <w:t>is</w:t>
      </w:r>
      <w:r>
        <w:t xml:space="preserve"> Agreement, it shall ensure that a provision is included in such sub-contract which requires payment to be made of all sums due by the Recruitment Agency to the sub-contractor within a specified period not exceeding 30 days from the receipt of a valid invoice subject to the Recruitment Agency receiving payment from the Client.</w:t>
      </w:r>
    </w:p>
    <w:p w14:paraId="45F249A4" w14:textId="533813BE" w:rsidR="004F2DC6" w:rsidRDefault="004F2DC6" w:rsidP="004F2DC6">
      <w:pPr>
        <w:pStyle w:val="Level2Number"/>
      </w:pPr>
      <w:r>
        <w:t xml:space="preserve">Where the Client has consented to the placing of sub-contracts, the Recruitment Agency shall, at the request of the Client, send copies of each sub-contract, to the Client </w:t>
      </w:r>
      <w:r w:rsidR="007D74B4">
        <w:t>without delay</w:t>
      </w:r>
      <w:r>
        <w:t xml:space="preserve">.  </w:t>
      </w:r>
    </w:p>
    <w:p w14:paraId="7B000140" w14:textId="631C04F1" w:rsidR="004F2DC6" w:rsidRDefault="004F2DC6" w:rsidP="004F2DC6">
      <w:pPr>
        <w:pStyle w:val="Level2Number"/>
      </w:pPr>
      <w:r>
        <w:t>The Client may assign, novate, or otherwise dispose of its rights and obligations under this Agreement without the consent of the Recruitment Agency provided that such assignment, novation or disposal shall not increase the burden of the Recruitment Agency’s obligations under th</w:t>
      </w:r>
      <w:r w:rsidR="007D74B4">
        <w:t>is</w:t>
      </w:r>
      <w:r>
        <w:t xml:space="preserve"> Agreement. </w:t>
      </w:r>
    </w:p>
    <w:p w14:paraId="012A9094" w14:textId="77777777" w:rsidR="000C0BB9" w:rsidRDefault="000C0BB9" w:rsidP="000C0BB9">
      <w:pPr>
        <w:pStyle w:val="Level1Heading"/>
      </w:pPr>
      <w:r>
        <w:t>Severance</w:t>
      </w:r>
      <w:bookmarkEnd w:id="129"/>
      <w:bookmarkEnd w:id="130"/>
    </w:p>
    <w:p w14:paraId="58F941B9" w14:textId="77777777" w:rsidR="000C0BB9" w:rsidRDefault="000C0BB9" w:rsidP="000C0BB9">
      <w:pPr>
        <w:pStyle w:val="Level2Number"/>
      </w:pPr>
      <w:bookmarkStart w:id="131" w:name="_Ref_a656170"/>
      <w:r>
        <w:t>If any provision or part-provision of this Agreement is or becomes invalid, illegal or unenforceable, it shall be deemed deleted, but that shall not affect the validity and enforceability of the rest of this Agreement.</w:t>
      </w:r>
      <w:bookmarkEnd w:id="131"/>
    </w:p>
    <w:p w14:paraId="6D5B4CBE" w14:textId="4A04EBBF" w:rsidR="000C0BB9" w:rsidRDefault="000C0BB9" w:rsidP="000C0BB9">
      <w:pPr>
        <w:pStyle w:val="Level2Number"/>
      </w:pPr>
      <w:bookmarkStart w:id="132" w:name="_Ref_a1051379"/>
      <w:r>
        <w:t xml:space="preserve">If any provision or part-provision of this Agreement is deemed deleted under </w:t>
      </w:r>
      <w:r w:rsidR="00D86BC2">
        <w:t>c</w:t>
      </w:r>
      <w:r>
        <w:t xml:space="preserve">lause </w:t>
      </w:r>
      <w:r>
        <w:fldChar w:fldCharType="begin"/>
      </w:r>
      <w:r>
        <w:instrText>REF _Ref_a656170 \h \w</w:instrText>
      </w:r>
      <w:r>
        <w:fldChar w:fldCharType="separate"/>
      </w:r>
      <w:r w:rsidR="00EA7A47">
        <w:t>22.1</w:t>
      </w:r>
      <w:r>
        <w:fldChar w:fldCharType="end"/>
      </w:r>
      <w:r>
        <w:t>, the Parties shall negotiate in good faith to agree a replacement provision that, to the greatest extent possible, achieves the intended commercial result of the original provision.</w:t>
      </w:r>
      <w:bookmarkEnd w:id="132"/>
    </w:p>
    <w:p w14:paraId="3E0CBA3C" w14:textId="40015D8C" w:rsidR="00E01262" w:rsidRDefault="00E01262" w:rsidP="00E01262">
      <w:pPr>
        <w:pStyle w:val="Level1Heading"/>
      </w:pPr>
      <w:r>
        <w:t>No partnership</w:t>
      </w:r>
    </w:p>
    <w:p w14:paraId="234B3AB1" w14:textId="44F68DDB" w:rsidR="00E01262" w:rsidRDefault="00E01262" w:rsidP="00E01262">
      <w:pPr>
        <w:pStyle w:val="Level2Number"/>
      </w:pPr>
      <w:r w:rsidRPr="00E01262">
        <w:t xml:space="preserve">This Agreement shall not constitute or imply any partnership, joint venture, agency, fiduciary relationship or other relationship between the Parties other than the contractual relationship expressly provided for in the Agreement. </w:t>
      </w:r>
      <w:r w:rsidR="007D74B4">
        <w:t xml:space="preserve"> </w:t>
      </w:r>
      <w:r w:rsidRPr="00E01262">
        <w:t>Neither Party shall have, nor represent that it has, any authority to make any commitments on the other Party’s behalf.</w:t>
      </w:r>
    </w:p>
    <w:p w14:paraId="052CE2AB" w14:textId="50C7FC61" w:rsidR="00890676" w:rsidRPr="00E01262" w:rsidRDefault="00890676" w:rsidP="00E01262">
      <w:pPr>
        <w:pStyle w:val="Level2Number"/>
      </w:pPr>
      <w:r w:rsidRPr="00890676">
        <w:lastRenderedPageBreak/>
        <w:t>Each Party warrants that it is acting on its own behalf and not for the benefit of any other person</w:t>
      </w:r>
      <w:r>
        <w:t>.</w:t>
      </w:r>
    </w:p>
    <w:p w14:paraId="629C07F6" w14:textId="77777777" w:rsidR="000C0BB9" w:rsidRDefault="000C0BB9" w:rsidP="000C0BB9">
      <w:pPr>
        <w:pStyle w:val="Level1Heading"/>
      </w:pPr>
      <w:bookmarkStart w:id="133" w:name="_Ref_a295900"/>
      <w:bookmarkStart w:id="134" w:name="_Toc140769382"/>
      <w:r>
        <w:t>Variation</w:t>
      </w:r>
      <w:bookmarkEnd w:id="133"/>
      <w:bookmarkEnd w:id="134"/>
    </w:p>
    <w:p w14:paraId="16EA5AC9" w14:textId="77777777" w:rsidR="000C0BB9" w:rsidRDefault="000C0BB9" w:rsidP="000C0BB9">
      <w:pPr>
        <w:pStyle w:val="Level2Number"/>
      </w:pPr>
      <w:bookmarkStart w:id="135" w:name="_Ref_a577312"/>
      <w:r>
        <w:t>No variation or change of this Agreement shall be effective unless it is in writing and signed by authorised representatives of both Parties.</w:t>
      </w:r>
      <w:bookmarkEnd w:id="135"/>
    </w:p>
    <w:p w14:paraId="37A99282" w14:textId="77777777" w:rsidR="000C0BB9" w:rsidRDefault="000C0BB9" w:rsidP="000C0BB9">
      <w:pPr>
        <w:pStyle w:val="Level1Heading"/>
      </w:pPr>
      <w:bookmarkStart w:id="136" w:name="_Ref_a131171"/>
      <w:bookmarkStart w:id="137" w:name="_Toc140769383"/>
      <w:r>
        <w:t>Waiver</w:t>
      </w:r>
      <w:bookmarkEnd w:id="136"/>
      <w:bookmarkEnd w:id="137"/>
    </w:p>
    <w:p w14:paraId="7F66559F" w14:textId="77777777" w:rsidR="000C0BB9" w:rsidRDefault="000C0BB9" w:rsidP="000C0BB9">
      <w:pPr>
        <w:pStyle w:val="Level2Number"/>
      </w:pPr>
      <w:bookmarkStart w:id="138" w:name="_Ref_a398204"/>
      <w:r>
        <w:t xml:space="preserve">No failure or delay by a Party to exercise any right or remedy provided under this Agreement or by law shall constitute a waiver of that or any other right or remedy, nor shall it prevent or restrict the further exercise of that or any other right or remedy.  </w:t>
      </w:r>
    </w:p>
    <w:p w14:paraId="13EFB125" w14:textId="77777777" w:rsidR="000C0BB9" w:rsidRDefault="000C0BB9" w:rsidP="000C0BB9">
      <w:pPr>
        <w:pStyle w:val="Level2Number"/>
      </w:pPr>
      <w:r>
        <w:t>No single or partial exercise of such right or remedy shall prevent or restrict the further exercise of that or any other right or remedy.</w:t>
      </w:r>
      <w:bookmarkEnd w:id="138"/>
    </w:p>
    <w:p w14:paraId="6D6B9FFF" w14:textId="77777777" w:rsidR="000C0BB9" w:rsidRDefault="000C0BB9" w:rsidP="000C0BB9">
      <w:pPr>
        <w:pStyle w:val="Level1Heading"/>
      </w:pPr>
      <w:bookmarkStart w:id="139" w:name="_Ref_a139408"/>
      <w:bookmarkStart w:id="140" w:name="_Toc140769384"/>
      <w:r>
        <w:t>Notices</w:t>
      </w:r>
      <w:bookmarkEnd w:id="139"/>
      <w:bookmarkEnd w:id="140"/>
    </w:p>
    <w:p w14:paraId="54E5E562" w14:textId="77777777" w:rsidR="000C0BB9" w:rsidRDefault="000C0BB9" w:rsidP="000C0BB9">
      <w:pPr>
        <w:pStyle w:val="Level2Number"/>
      </w:pPr>
      <w:bookmarkStart w:id="141" w:name="_Ref_a520663"/>
      <w:r>
        <w:t>Any notice given to a Party under or in connection with this Agreement shall be in writing and shall be:</w:t>
      </w:r>
      <w:bookmarkEnd w:id="141"/>
    </w:p>
    <w:p w14:paraId="129DC23C" w14:textId="4FC94480" w:rsidR="000C0BB9" w:rsidRDefault="000C0BB9" w:rsidP="000C0BB9">
      <w:pPr>
        <w:pStyle w:val="Level3Number"/>
      </w:pPr>
      <w:bookmarkStart w:id="142" w:name="_Ref_a343839"/>
      <w:r>
        <w:t xml:space="preserve">delivered by hand or by pre-paid first-class recorded delivery post or other next </w:t>
      </w:r>
      <w:r w:rsidR="00A856EB">
        <w:t>Working Day</w:t>
      </w:r>
      <w:r>
        <w:t xml:space="preserve"> courier delivery service, at its registered office; or</w:t>
      </w:r>
      <w:bookmarkEnd w:id="142"/>
    </w:p>
    <w:p w14:paraId="49314546" w14:textId="77777777" w:rsidR="000C0BB9" w:rsidRDefault="000C0BB9" w:rsidP="000C0BB9">
      <w:pPr>
        <w:pStyle w:val="Level3Number"/>
      </w:pPr>
      <w:bookmarkStart w:id="143" w:name="_Ref_a739048"/>
      <w:r>
        <w:t>sent by email to:</w:t>
      </w:r>
    </w:p>
    <w:p w14:paraId="4AF52760" w14:textId="5A0B7805" w:rsidR="00A856EB" w:rsidRPr="00682A6F" w:rsidRDefault="00A856EB" w:rsidP="00A856EB">
      <w:pPr>
        <w:pStyle w:val="Level4Number"/>
      </w:pPr>
      <w:r w:rsidRPr="00682A6F">
        <w:t>the Client at</w:t>
      </w:r>
      <w:r w:rsidR="0045247C">
        <w:t xml:space="preserve"> </w:t>
      </w:r>
      <w:r w:rsidR="00172FBE" w:rsidRPr="00682A6F">
        <w:t>[</w:t>
      </w:r>
      <w:r w:rsidR="00172FBE" w:rsidRPr="00682A6F">
        <w:rPr>
          <w:highlight w:val="yellow"/>
        </w:rPr>
        <w:t>e-mail address</w:t>
      </w:r>
      <w:r w:rsidR="00172FBE" w:rsidRPr="00682A6F">
        <w:t>],</w:t>
      </w:r>
      <w:r w:rsidR="000C0BB9" w:rsidRPr="00682A6F">
        <w:t xml:space="preserve"> addressed to</w:t>
      </w:r>
      <w:r w:rsidR="00773E62">
        <w:t xml:space="preserve"> </w:t>
      </w:r>
      <w:r w:rsidR="00172FBE" w:rsidRPr="00172FBE">
        <w:rPr>
          <w:highlight w:val="yellow"/>
        </w:rPr>
        <w:t>[</w:t>
      </w:r>
      <w:r w:rsidR="00B87430">
        <w:rPr>
          <w:highlight w:val="yellow"/>
        </w:rPr>
        <w:t>n</w:t>
      </w:r>
      <w:r w:rsidR="00172FBE" w:rsidRPr="00172FBE">
        <w:rPr>
          <w:highlight w:val="yellow"/>
        </w:rPr>
        <w:t>ame</w:t>
      </w:r>
      <w:r w:rsidR="00B87430">
        <w:rPr>
          <w:highlight w:val="yellow"/>
        </w:rPr>
        <w:t>/position</w:t>
      </w:r>
      <w:r w:rsidR="00172FBE" w:rsidRPr="00172FBE">
        <w:rPr>
          <w:highlight w:val="yellow"/>
        </w:rPr>
        <w:t>]</w:t>
      </w:r>
      <w:r w:rsidR="00B87430">
        <w:t>,</w:t>
      </w:r>
      <w:r w:rsidR="00682A6F" w:rsidRPr="00682A6F">
        <w:t xml:space="preserve"> or such other address as that the Client may from time to time confirm in writing to the Recruitment Agency</w:t>
      </w:r>
      <w:r w:rsidR="000C0BB9" w:rsidRPr="00682A6F">
        <w:t xml:space="preserve">; </w:t>
      </w:r>
    </w:p>
    <w:p w14:paraId="3B0DBCE5" w14:textId="4995E237" w:rsidR="000C0BB9" w:rsidRPr="00682A6F" w:rsidRDefault="000C0BB9" w:rsidP="00A856EB">
      <w:pPr>
        <w:pStyle w:val="Level4Number"/>
      </w:pPr>
      <w:r w:rsidRPr="00682A6F">
        <w:t xml:space="preserve">the </w:t>
      </w:r>
      <w:r w:rsidR="00A856EB" w:rsidRPr="00682A6F">
        <w:t>Recruitment Agency at [</w:t>
      </w:r>
      <w:r w:rsidRPr="00682A6F">
        <w:rPr>
          <w:highlight w:val="yellow"/>
        </w:rPr>
        <w:t>e-mail address</w:t>
      </w:r>
      <w:r w:rsidR="00A856EB" w:rsidRPr="00682A6F">
        <w:t>]</w:t>
      </w:r>
      <w:r w:rsidRPr="00682A6F">
        <w:t>, addressed to [</w:t>
      </w:r>
      <w:r w:rsidRPr="00682A6F">
        <w:rPr>
          <w:highlight w:val="yellow"/>
        </w:rPr>
        <w:t>name/position</w:t>
      </w:r>
      <w:r w:rsidRPr="00682A6F">
        <w:t>]</w:t>
      </w:r>
      <w:r w:rsidR="00682A6F" w:rsidRPr="00682A6F">
        <w:t>, or such other address as that the Recruitment Agency may from time to time confirm in writing to the Client</w:t>
      </w:r>
      <w:r w:rsidRPr="00682A6F">
        <w:t xml:space="preserve">. </w:t>
      </w:r>
      <w:bookmarkEnd w:id="143"/>
    </w:p>
    <w:p w14:paraId="19147A55" w14:textId="77777777" w:rsidR="000C0BB9" w:rsidRDefault="000C0BB9" w:rsidP="000C0BB9">
      <w:pPr>
        <w:pStyle w:val="Level2Number"/>
      </w:pPr>
      <w:bookmarkStart w:id="144" w:name="_Ref_a659520"/>
      <w:r>
        <w:t>Any notice shall be deemed to have been received:</w:t>
      </w:r>
      <w:bookmarkEnd w:id="144"/>
    </w:p>
    <w:p w14:paraId="41A5D0E4" w14:textId="77777777" w:rsidR="000C0BB9" w:rsidRDefault="000C0BB9" w:rsidP="000C0BB9">
      <w:pPr>
        <w:pStyle w:val="Level3Number"/>
      </w:pPr>
      <w:bookmarkStart w:id="145" w:name="_Ref_a553420"/>
      <w:r>
        <w:t>if delivered by hand, at the time the notice is left at the proper address;</w:t>
      </w:r>
      <w:bookmarkEnd w:id="145"/>
    </w:p>
    <w:p w14:paraId="114B95A5" w14:textId="6B28BFD9" w:rsidR="000C0BB9" w:rsidRDefault="000C0BB9" w:rsidP="000C0BB9">
      <w:pPr>
        <w:pStyle w:val="Level3Number"/>
      </w:pPr>
      <w:bookmarkStart w:id="146" w:name="_Ref_a375883"/>
      <w:r>
        <w:t xml:space="preserve">if sent by pre-paid first-class recorded delivery post or other next </w:t>
      </w:r>
      <w:r w:rsidR="00A856EB">
        <w:t>Working Day</w:t>
      </w:r>
      <w:r>
        <w:t xml:space="preserve"> courier delivery service, at 9.00 am on the second </w:t>
      </w:r>
      <w:r w:rsidR="00A856EB">
        <w:t>Working Day</w:t>
      </w:r>
      <w:r>
        <w:t xml:space="preserve"> after posting; or</w:t>
      </w:r>
      <w:bookmarkEnd w:id="146"/>
    </w:p>
    <w:p w14:paraId="1BB8941D" w14:textId="38B3D57F" w:rsidR="000C0BB9" w:rsidRDefault="000C0BB9" w:rsidP="000C0BB9">
      <w:pPr>
        <w:pStyle w:val="Level3Number"/>
      </w:pPr>
      <w:bookmarkStart w:id="147" w:name="_Ref_a642916"/>
      <w:r>
        <w:t xml:space="preserve">if sent by email, at the time of transmission, or, if this time falls outside business hours in the place of receipt, when business hours resume.  In this </w:t>
      </w:r>
      <w:r w:rsidR="00D86BC2">
        <w:t>c</w:t>
      </w:r>
      <w:r>
        <w:t xml:space="preserve">lause </w:t>
      </w:r>
      <w:r>
        <w:fldChar w:fldCharType="begin"/>
      </w:r>
      <w:r>
        <w:instrText>REF _Ref_a659520 \h \w</w:instrText>
      </w:r>
      <w:r>
        <w:fldChar w:fldCharType="separate"/>
      </w:r>
      <w:r w:rsidR="00EA7A47">
        <w:t>26.2</w:t>
      </w:r>
      <w:r>
        <w:fldChar w:fldCharType="end"/>
      </w:r>
      <w:r>
        <w:t xml:space="preserve">, </w:t>
      </w:r>
      <w:r w:rsidR="0061237B" w:rsidRPr="000D7BBB">
        <w:rPr>
          <w:rFonts w:asciiTheme="minorHAnsi" w:hAnsiTheme="minorHAnsi" w:cstheme="minorHAnsi"/>
          <w:b/>
          <w:bCs/>
        </w:rPr>
        <w:t>“</w:t>
      </w:r>
      <w:r w:rsidR="0061237B">
        <w:rPr>
          <w:rFonts w:asciiTheme="minorHAnsi" w:hAnsiTheme="minorHAnsi" w:cstheme="minorHAnsi"/>
          <w:b/>
          <w:bCs/>
        </w:rPr>
        <w:t>business hours</w:t>
      </w:r>
      <w:r w:rsidR="0061237B" w:rsidRPr="000D7BBB">
        <w:rPr>
          <w:rFonts w:asciiTheme="minorHAnsi" w:hAnsiTheme="minorHAnsi" w:cstheme="minorHAnsi"/>
          <w:b/>
          <w:bCs/>
        </w:rPr>
        <w:t>”</w:t>
      </w:r>
      <w:r w:rsidR="0061237B">
        <w:rPr>
          <w:rFonts w:asciiTheme="minorHAnsi" w:hAnsiTheme="minorHAnsi" w:cstheme="minorHAnsi"/>
          <w:b/>
          <w:bCs/>
        </w:rPr>
        <w:t xml:space="preserve"> </w:t>
      </w:r>
      <w:r>
        <w:t xml:space="preserve">means 9.00am to 5.00pm on a </w:t>
      </w:r>
      <w:r w:rsidR="00A856EB">
        <w:t>Working Day</w:t>
      </w:r>
      <w:r>
        <w:t>.</w:t>
      </w:r>
      <w:bookmarkEnd w:id="147"/>
    </w:p>
    <w:p w14:paraId="1316E6B8" w14:textId="65EAFF21" w:rsidR="000C0BB9" w:rsidRDefault="000C0BB9" w:rsidP="000C0BB9">
      <w:pPr>
        <w:pStyle w:val="Level2Number"/>
      </w:pPr>
      <w:bookmarkStart w:id="148" w:name="_Ref_a242948"/>
      <w:r>
        <w:t xml:space="preserve">This </w:t>
      </w:r>
      <w:r w:rsidR="00D86BC2">
        <w:t>c</w:t>
      </w:r>
      <w:r>
        <w:t xml:space="preserve">lause </w:t>
      </w:r>
      <w:r w:rsidR="00D86BC2">
        <w:fldChar w:fldCharType="begin"/>
      </w:r>
      <w:r w:rsidR="00D86BC2">
        <w:instrText xml:space="preserve"> REF _Ref_a139408 \r \h </w:instrText>
      </w:r>
      <w:r w:rsidR="00D86BC2">
        <w:fldChar w:fldCharType="separate"/>
      </w:r>
      <w:r w:rsidR="00EA7A47">
        <w:t>26</w:t>
      </w:r>
      <w:r w:rsidR="00D86BC2">
        <w:fldChar w:fldCharType="end"/>
      </w:r>
      <w:r w:rsidR="00D86BC2">
        <w:t xml:space="preserve"> </w:t>
      </w:r>
      <w:r>
        <w:t>does not apply to the service of any proceedings or other documents in any legal action or, where applicable, any arbitration or other method of dispute resolution.</w:t>
      </w:r>
      <w:bookmarkEnd w:id="148"/>
    </w:p>
    <w:p w14:paraId="709DCD93" w14:textId="77777777" w:rsidR="000C0BB9" w:rsidRDefault="000C0BB9" w:rsidP="000C0BB9">
      <w:pPr>
        <w:pStyle w:val="Level1Heading"/>
      </w:pPr>
      <w:bookmarkStart w:id="149" w:name="_Ref_a659065"/>
      <w:bookmarkStart w:id="150" w:name="_Toc140769385"/>
      <w:r>
        <w:t xml:space="preserve">Entire </w:t>
      </w:r>
      <w:bookmarkEnd w:id="149"/>
      <w:r>
        <w:t>Agreement</w:t>
      </w:r>
      <w:bookmarkEnd w:id="150"/>
    </w:p>
    <w:p w14:paraId="70E46B19" w14:textId="6C8FD5F2" w:rsidR="000C0BB9" w:rsidRDefault="000C0BB9" w:rsidP="000C0BB9">
      <w:pPr>
        <w:pStyle w:val="Level2Number"/>
      </w:pPr>
      <w:bookmarkStart w:id="151" w:name="_Ref_a1018741"/>
      <w:r>
        <w:t xml:space="preserve">This Agreement constitutes the entire </w:t>
      </w:r>
      <w:r w:rsidR="00D86BC2">
        <w:t>a</w:t>
      </w:r>
      <w:r>
        <w:t>greement between the Parties and supersedes and extinguishes all previous agreements, promises, assurances, warranties, representations and understandings between them, whether written or oral, relating to its subject matter.</w:t>
      </w:r>
      <w:bookmarkEnd w:id="151"/>
    </w:p>
    <w:p w14:paraId="05ED911A" w14:textId="77777777" w:rsidR="000C0BB9" w:rsidRDefault="000C0BB9" w:rsidP="000C0BB9">
      <w:pPr>
        <w:pStyle w:val="Level2Number"/>
      </w:pPr>
      <w:bookmarkStart w:id="152" w:name="_Ref_a279959"/>
      <w:r>
        <w:lastRenderedPageBreak/>
        <w:t>Each Party agrees that it shall have no remedies in respect of any statement, representation, assurance or warranty (whether made innocently or negligently) that is not set out in this Agreement.  Each Party agrees that it shall have no claim for innocent or negligent misrepresentation or negligent misstatement based on any statement in this Agreement.</w:t>
      </w:r>
      <w:bookmarkEnd w:id="152"/>
    </w:p>
    <w:p w14:paraId="2D54A351" w14:textId="77777777" w:rsidR="00961385" w:rsidRDefault="00B36E1F">
      <w:pPr>
        <w:pStyle w:val="Level1Heading"/>
      </w:pPr>
      <w:r>
        <w:t>Third party rights</w:t>
      </w:r>
      <w:bookmarkEnd w:id="127"/>
      <w:bookmarkEnd w:id="128"/>
    </w:p>
    <w:p w14:paraId="5579612A" w14:textId="08FD16E6" w:rsidR="00655988" w:rsidRDefault="00CD54AA" w:rsidP="00CD54AA">
      <w:pPr>
        <w:pStyle w:val="Level2Number"/>
      </w:pPr>
      <w:bookmarkStart w:id="153" w:name="_Ref_a941829"/>
      <w:r>
        <w:t>T</w:t>
      </w:r>
      <w:r w:rsidR="00B36E1F">
        <w:t xml:space="preserve">his </w:t>
      </w:r>
      <w:r w:rsidR="00655988">
        <w:t>A</w:t>
      </w:r>
      <w:r w:rsidR="00B36E1F">
        <w:t>greement does not give rise to any</w:t>
      </w:r>
      <w:r w:rsidR="00655988">
        <w:t xml:space="preserve"> </w:t>
      </w:r>
      <w:r w:rsidR="00B36E1F">
        <w:t xml:space="preserve">rights under the Contracts (Rights of Third Parties) Act 1999 to enforce any term of this </w:t>
      </w:r>
      <w:r w:rsidR="00655988">
        <w:t>A</w:t>
      </w:r>
      <w:r w:rsidR="00B36E1F">
        <w:t>greement.</w:t>
      </w:r>
      <w:bookmarkEnd w:id="153"/>
    </w:p>
    <w:p w14:paraId="572B2167" w14:textId="072096BF" w:rsidR="00961385" w:rsidRDefault="00B36E1F">
      <w:pPr>
        <w:pStyle w:val="Level2Number"/>
      </w:pPr>
      <w:bookmarkStart w:id="154" w:name="_Ref_a560549"/>
      <w:r>
        <w:t xml:space="preserve">The rights of the </w:t>
      </w:r>
      <w:r w:rsidR="00655988">
        <w:t>P</w:t>
      </w:r>
      <w:r>
        <w:t xml:space="preserve">arties to rescind or vary this </w:t>
      </w:r>
      <w:r w:rsidR="00655988">
        <w:t>A</w:t>
      </w:r>
      <w:r>
        <w:t>greement are not subject to the consent of any other person.</w:t>
      </w:r>
      <w:bookmarkEnd w:id="154"/>
    </w:p>
    <w:p w14:paraId="2CAD571E" w14:textId="77777777" w:rsidR="00961385" w:rsidRDefault="00B36E1F">
      <w:pPr>
        <w:pStyle w:val="Level1Heading"/>
      </w:pPr>
      <w:bookmarkStart w:id="155" w:name="_Toc256000041"/>
      <w:bookmarkStart w:id="156" w:name="_Ref_a327651"/>
      <w:r>
        <w:t>Governing law</w:t>
      </w:r>
      <w:bookmarkEnd w:id="155"/>
      <w:bookmarkEnd w:id="156"/>
    </w:p>
    <w:p w14:paraId="3D73798C" w14:textId="44805271" w:rsidR="0061237B" w:rsidRPr="0061237B" w:rsidRDefault="0061237B" w:rsidP="0061237B">
      <w:pPr>
        <w:pStyle w:val="Level2Number"/>
      </w:pPr>
      <w:r>
        <w:t>This Agreement and any dispute or claim (including non-contractual disputes or claims) arising out of or in connection with it or its subject matter or formation shall be governed by and construed in accordance with the law of England and Wales.</w:t>
      </w:r>
    </w:p>
    <w:p w14:paraId="77E08217" w14:textId="5FA299FA" w:rsidR="00961385" w:rsidRDefault="00E87044">
      <w:pPr>
        <w:pStyle w:val="Level1Heading"/>
      </w:pPr>
      <w:bookmarkStart w:id="157" w:name="_Ref190634826"/>
      <w:r>
        <w:t>Dispute Resolution</w:t>
      </w:r>
      <w:bookmarkEnd w:id="157"/>
    </w:p>
    <w:p w14:paraId="7BAD76F7" w14:textId="1231FB11" w:rsidR="00E87044" w:rsidRDefault="00E87044" w:rsidP="00E87044">
      <w:pPr>
        <w:pStyle w:val="Level2Number"/>
      </w:pPr>
      <w:bookmarkStart w:id="158" w:name="_Ref190805700"/>
      <w:r>
        <w:t xml:space="preserve">If a dispute arises out of or in connection with this </w:t>
      </w:r>
      <w:r w:rsidR="0061237B">
        <w:t>A</w:t>
      </w:r>
      <w:r>
        <w:t>greement or its performance, validity or enforceability, then the Parties shall follow the procedure set out in this clause:</w:t>
      </w:r>
      <w:bookmarkEnd w:id="158"/>
    </w:p>
    <w:p w14:paraId="6A6E7177" w14:textId="5AD1011B" w:rsidR="00E87044" w:rsidRDefault="00E87044" w:rsidP="00E87044">
      <w:pPr>
        <w:pStyle w:val="Level3Number"/>
      </w:pPr>
      <w:r>
        <w:t xml:space="preserve">either Party shall give to the other notice of the dispute, setting out its nature and full particulars, together with relevant supporting documents. </w:t>
      </w:r>
      <w:r w:rsidR="00890676">
        <w:t xml:space="preserve"> </w:t>
      </w:r>
      <w:r>
        <w:t xml:space="preserve">On service of the notice of the dispute, the </w:t>
      </w:r>
      <w:r w:rsidR="00F22045">
        <w:t>appropriately senior representatives of the Parties</w:t>
      </w:r>
      <w:r>
        <w:t xml:space="preserve"> shall attempt to resolve the </w:t>
      </w:r>
      <w:r w:rsidR="00F22045">
        <w:t>d</w:t>
      </w:r>
      <w:r>
        <w:t>ispute;</w:t>
      </w:r>
      <w:r w:rsidR="00F22045">
        <w:t xml:space="preserve"> </w:t>
      </w:r>
    </w:p>
    <w:p w14:paraId="733D396F" w14:textId="24AC6824" w:rsidR="00F22045" w:rsidRDefault="00F22045" w:rsidP="001643AB">
      <w:pPr>
        <w:pStyle w:val="Level3Number"/>
      </w:pPr>
      <w:r>
        <w:t xml:space="preserve">if the senior representatives of the Parties are for any reason unable to resolve the dispute within </w:t>
      </w:r>
      <w:r w:rsidR="00890676">
        <w:t>one</w:t>
      </w:r>
      <w:r>
        <w:t xml:space="preserve"> month</w:t>
      </w:r>
      <w:r w:rsidRPr="00F22045">
        <w:t xml:space="preserve"> of</w:t>
      </w:r>
      <w:r>
        <w:t xml:space="preserve"> it being referred to them, the Parties agree to enter into mediation in good faith to settle the dispute and will do so in accordance with the CEDR Model Mediation Procedure. </w:t>
      </w:r>
      <w:r w:rsidR="00890676">
        <w:t xml:space="preserve"> </w:t>
      </w:r>
      <w:r>
        <w:t xml:space="preserve">Unless otherwise agreed between the Parties within </w:t>
      </w:r>
      <w:r w:rsidR="00E01262">
        <w:t>15 Working D</w:t>
      </w:r>
      <w:r>
        <w:t xml:space="preserve">ays of service of the </w:t>
      </w:r>
      <w:r w:rsidR="00E01262">
        <w:t>d</w:t>
      </w:r>
      <w:r>
        <w:t xml:space="preserve">ispute notice, the mediator will be nominated by CEDR. </w:t>
      </w:r>
      <w:r w:rsidR="00890676">
        <w:t xml:space="preserve"> </w:t>
      </w:r>
      <w:r>
        <w:t xml:space="preserve">To initiate the mediation, a </w:t>
      </w:r>
      <w:r w:rsidR="00E01262">
        <w:t>P</w:t>
      </w:r>
      <w:r>
        <w:t xml:space="preserve">arty must </w:t>
      </w:r>
      <w:r w:rsidR="00890676">
        <w:t xml:space="preserve">notice </w:t>
      </w:r>
      <w:r>
        <w:t>(</w:t>
      </w:r>
      <w:r w:rsidR="00890676" w:rsidRPr="000D7BBB">
        <w:rPr>
          <w:rFonts w:asciiTheme="minorHAnsi" w:hAnsiTheme="minorHAnsi" w:cstheme="minorHAnsi"/>
          <w:b/>
          <w:bCs/>
        </w:rPr>
        <w:t>“</w:t>
      </w:r>
      <w:r w:rsidR="00890676">
        <w:rPr>
          <w:rFonts w:asciiTheme="minorHAnsi" w:hAnsiTheme="minorHAnsi" w:cstheme="minorHAnsi"/>
          <w:b/>
          <w:bCs/>
        </w:rPr>
        <w:t>ADR notice</w:t>
      </w:r>
      <w:r w:rsidR="00890676" w:rsidRPr="000D7BBB">
        <w:rPr>
          <w:rFonts w:asciiTheme="minorHAnsi" w:hAnsiTheme="minorHAnsi" w:cstheme="minorHAnsi"/>
          <w:b/>
          <w:bCs/>
        </w:rPr>
        <w:t>”</w:t>
      </w:r>
      <w:r>
        <w:t xml:space="preserve">) to the other </w:t>
      </w:r>
      <w:r w:rsidR="00E01262">
        <w:t>P</w:t>
      </w:r>
      <w:r>
        <w:t xml:space="preserve">arty to the </w:t>
      </w:r>
      <w:r w:rsidR="0003568D">
        <w:t>d</w:t>
      </w:r>
      <w:r>
        <w:t>ispute, referring the dispute to mediation</w:t>
      </w:r>
      <w:r w:rsidR="00890676">
        <w:t xml:space="preserve">, sending a </w:t>
      </w:r>
      <w:r>
        <w:t>copy of the ADR notice to CEDR</w:t>
      </w:r>
      <w:r w:rsidR="00E01262">
        <w:t>;</w:t>
      </w:r>
    </w:p>
    <w:p w14:paraId="140EE136" w14:textId="55047915" w:rsidR="00F22045" w:rsidRDefault="00F22045" w:rsidP="00F22045">
      <w:pPr>
        <w:pStyle w:val="Level3Number"/>
      </w:pPr>
      <w:r>
        <w:t xml:space="preserve">unless otherwise agreed between the </w:t>
      </w:r>
      <w:r w:rsidR="00E01262">
        <w:t>P</w:t>
      </w:r>
      <w:r>
        <w:t xml:space="preserve">arties, the mediation will start not later than </w:t>
      </w:r>
      <w:r w:rsidR="00E01262">
        <w:t xml:space="preserve">15 Working Days </w:t>
      </w:r>
      <w:r>
        <w:t>after the date of the ADR notice</w:t>
      </w:r>
      <w:r w:rsidR="00E01262">
        <w:t>;</w:t>
      </w:r>
    </w:p>
    <w:p w14:paraId="1909C60C" w14:textId="0176AEFA" w:rsidR="00F22045" w:rsidRDefault="00E01262" w:rsidP="00E87044">
      <w:pPr>
        <w:pStyle w:val="Level3Number"/>
      </w:pPr>
      <w:r>
        <w:t>i</w:t>
      </w:r>
      <w:r w:rsidR="00F22045" w:rsidRPr="00F22045">
        <w:t xml:space="preserve">f for any reason the </w:t>
      </w:r>
      <w:r w:rsidR="00F22045">
        <w:t>d</w:t>
      </w:r>
      <w:r w:rsidR="00F22045" w:rsidRPr="00F22045">
        <w:t xml:space="preserve">ispute is not resolved within </w:t>
      </w:r>
      <w:r w:rsidR="00F22045">
        <w:t>one month</w:t>
      </w:r>
      <w:r w:rsidR="00F22045" w:rsidRPr="00F22045">
        <w:t xml:space="preserve"> of commencement of the mediation, the </w:t>
      </w:r>
      <w:r w:rsidR="00F22045">
        <w:t>di</w:t>
      </w:r>
      <w:r w:rsidR="00F22045" w:rsidRPr="00F22045">
        <w:t>spute shall be referred to and finally resolved by the courts of England and Wales in accordance with clause</w:t>
      </w:r>
      <w:r w:rsidR="00F22045">
        <w:t xml:space="preserve"> </w:t>
      </w:r>
      <w:r w:rsidR="00F22045">
        <w:fldChar w:fldCharType="begin"/>
      </w:r>
      <w:r w:rsidR="00F22045">
        <w:instrText xml:space="preserve"> REF _Ref190622878 \r \h </w:instrText>
      </w:r>
      <w:r w:rsidR="00F22045">
        <w:fldChar w:fldCharType="separate"/>
      </w:r>
      <w:r w:rsidR="00EA7A47">
        <w:t>30.2</w:t>
      </w:r>
      <w:r w:rsidR="00F22045">
        <w:fldChar w:fldCharType="end"/>
      </w:r>
      <w:r w:rsidR="00F22045">
        <w:t>.</w:t>
      </w:r>
    </w:p>
    <w:p w14:paraId="3DAC82AE" w14:textId="1EC4A896" w:rsidR="00961385" w:rsidRDefault="00B36E1F" w:rsidP="00E21C55">
      <w:pPr>
        <w:pStyle w:val="Level2Number"/>
      </w:pPr>
      <w:bookmarkStart w:id="159" w:name="_Ref190622878"/>
      <w:r>
        <w:t xml:space="preserve">Each </w:t>
      </w:r>
      <w:r w:rsidR="004F2E4A">
        <w:t>P</w:t>
      </w:r>
      <w:r>
        <w:t xml:space="preserve">arty irrevocably agrees that the courts of England and Wales shall have exclusive jurisdiction to settle any dispute or claim (including non-contractual disputes or claims) arising out of or in connection with this </w:t>
      </w:r>
      <w:r w:rsidR="004F2E4A">
        <w:t>A</w:t>
      </w:r>
      <w:r>
        <w:t>greement or its subject matter or formation.</w:t>
      </w:r>
      <w:bookmarkEnd w:id="159"/>
    </w:p>
    <w:p w14:paraId="7671EDCB" w14:textId="03B50ED3" w:rsidR="0003568D" w:rsidRDefault="0003568D" w:rsidP="00E21C55">
      <w:pPr>
        <w:pStyle w:val="Level2Number"/>
      </w:pPr>
      <w:r w:rsidRPr="0003568D">
        <w:t xml:space="preserve">If either Party does not agree with any </w:t>
      </w:r>
      <w:r>
        <w:t>d</w:t>
      </w:r>
      <w:r w:rsidRPr="0003568D">
        <w:t xml:space="preserve">ispute being referred for mediation in accordance with this </w:t>
      </w:r>
      <w:r>
        <w:t>c</w:t>
      </w:r>
      <w:r w:rsidRPr="0003568D">
        <w:t xml:space="preserve">lause </w:t>
      </w:r>
      <w:r>
        <w:fldChar w:fldCharType="begin"/>
      </w:r>
      <w:r>
        <w:instrText xml:space="preserve"> REF _Ref190634826 \r \h </w:instrText>
      </w:r>
      <w:r>
        <w:fldChar w:fldCharType="separate"/>
      </w:r>
      <w:r w:rsidR="00EA7A47">
        <w:t>30</w:t>
      </w:r>
      <w:r>
        <w:fldChar w:fldCharType="end"/>
      </w:r>
      <w:r w:rsidRPr="0003568D">
        <w:t xml:space="preserve">, then the </w:t>
      </w:r>
      <w:r>
        <w:t>di</w:t>
      </w:r>
      <w:r w:rsidRPr="0003568D">
        <w:t xml:space="preserve">spute shall be determined by the courts under </w:t>
      </w:r>
      <w:r w:rsidRPr="00F22045">
        <w:t>clause</w:t>
      </w:r>
      <w:r>
        <w:t xml:space="preserve"> </w:t>
      </w:r>
      <w:r>
        <w:fldChar w:fldCharType="begin"/>
      </w:r>
      <w:r>
        <w:instrText xml:space="preserve"> REF _Ref190622878 \r \h </w:instrText>
      </w:r>
      <w:r>
        <w:fldChar w:fldCharType="separate"/>
      </w:r>
      <w:r w:rsidR="00EA7A47">
        <w:t>30.2</w:t>
      </w:r>
      <w:r>
        <w:fldChar w:fldCharType="end"/>
      </w:r>
      <w:r w:rsidRPr="0003568D">
        <w:t xml:space="preserve">.  For the avoidance of doubt, either Party may apply to the </w:t>
      </w:r>
      <w:r>
        <w:t>c</w:t>
      </w:r>
      <w:r w:rsidRPr="0003568D">
        <w:t xml:space="preserve">ourt or initiate proceedings without recourse to the process in </w:t>
      </w:r>
      <w:r>
        <w:t xml:space="preserve">clause </w:t>
      </w:r>
      <w:r>
        <w:fldChar w:fldCharType="begin"/>
      </w:r>
      <w:r>
        <w:instrText xml:space="preserve"> REF _Ref190805700 \r \h </w:instrText>
      </w:r>
      <w:r>
        <w:fldChar w:fldCharType="separate"/>
      </w:r>
      <w:r w:rsidR="00EA7A47">
        <w:t>30.1</w:t>
      </w:r>
      <w:r>
        <w:fldChar w:fldCharType="end"/>
      </w:r>
      <w:r w:rsidRPr="0003568D">
        <w:t>.</w:t>
      </w:r>
    </w:p>
    <w:p w14:paraId="12BDF391" w14:textId="531E4B95" w:rsidR="00890676" w:rsidRDefault="00890676" w:rsidP="00890676">
      <w:pPr>
        <w:pStyle w:val="Level1Heading"/>
      </w:pPr>
      <w:r>
        <w:lastRenderedPageBreak/>
        <w:t>Inadequacy of Damages</w:t>
      </w:r>
    </w:p>
    <w:p w14:paraId="4328AAC7" w14:textId="7D0350FC" w:rsidR="00890676" w:rsidRPr="00890676" w:rsidRDefault="00890676" w:rsidP="00890676">
      <w:pPr>
        <w:pStyle w:val="Level2Number"/>
      </w:pPr>
      <w:r w:rsidRPr="00FE4F69">
        <w:t xml:space="preserve">Without prejudice to any other rights or remedies, the </w:t>
      </w:r>
      <w:r>
        <w:t xml:space="preserve">Parties </w:t>
      </w:r>
      <w:r w:rsidRPr="00FE4F69">
        <w:t>acknowledge</w:t>
      </w:r>
      <w:r>
        <w:t xml:space="preserve"> </w:t>
      </w:r>
      <w:r w:rsidRPr="00FE4F69">
        <w:t>and agree</w:t>
      </w:r>
      <w:r>
        <w:t xml:space="preserve"> </w:t>
      </w:r>
      <w:r w:rsidRPr="00FE4F69">
        <w:t xml:space="preserve">that damages alone </w:t>
      </w:r>
      <w:r>
        <w:t xml:space="preserve">may </w:t>
      </w:r>
      <w:r w:rsidRPr="00FE4F69">
        <w:t xml:space="preserve">not be an adequate remedy for any breach of the terms of this </w:t>
      </w:r>
      <w:r>
        <w:t>A</w:t>
      </w:r>
      <w:r w:rsidRPr="00FE4F69">
        <w:t>greement.</w:t>
      </w:r>
      <w:r>
        <w:t xml:space="preserve"> </w:t>
      </w:r>
      <w:r w:rsidRPr="00FE4F69">
        <w:t xml:space="preserve"> Accordingly, </w:t>
      </w:r>
      <w:r>
        <w:t xml:space="preserve">the Parties </w:t>
      </w:r>
      <w:r w:rsidRPr="00FE4F69">
        <w:t>shall be entitled to</w:t>
      </w:r>
      <w:r>
        <w:t xml:space="preserve"> seek</w:t>
      </w:r>
      <w:r w:rsidRPr="00FE4F69">
        <w:t xml:space="preserve"> the remedies of injunction, specific performance or other equitable relief for any threatened or actual breach of the terms of this </w:t>
      </w:r>
      <w:r>
        <w:t>A</w:t>
      </w:r>
      <w:r w:rsidRPr="00FE4F69">
        <w:t>greement.</w:t>
      </w:r>
    </w:p>
    <w:p w14:paraId="3B4A9796" w14:textId="77777777" w:rsidR="00DC685A" w:rsidRDefault="00DC685A" w:rsidP="00DC685A">
      <w:pPr>
        <w:pStyle w:val="Level1Heading"/>
        <w:rPr>
          <w:bCs/>
        </w:rPr>
      </w:pPr>
      <w:r w:rsidRPr="40B7E979">
        <w:rPr>
          <w:bCs/>
        </w:rPr>
        <w:t>Framework Levy</w:t>
      </w:r>
    </w:p>
    <w:p w14:paraId="37A6163B" w14:textId="77777777" w:rsidR="00DC685A" w:rsidRDefault="00DC685A" w:rsidP="00DC685A">
      <w:pPr>
        <w:pStyle w:val="Level2Number"/>
        <w:rPr>
          <w:szCs w:val="22"/>
        </w:rPr>
      </w:pPr>
      <w:r w:rsidRPr="40B7E979">
        <w:rPr>
          <w:szCs w:val="22"/>
        </w:rPr>
        <w:t>A framework levy is to be paid by the Recruitment Agency to the Client under this framework in respect of the successful award of each call off contract under the framework.</w:t>
      </w:r>
    </w:p>
    <w:p w14:paraId="79AFACDF" w14:textId="77777777" w:rsidR="00DC685A" w:rsidRDefault="00DC685A" w:rsidP="00DC685A">
      <w:pPr>
        <w:pStyle w:val="Level2Number"/>
      </w:pPr>
      <w:r>
        <w:t>The total framework levy for each call off contract is calculated as a percentage of the total mark-up price of the call off (prior to any deductions and exclusive of VAT) at a rate of 0.75%.</w:t>
      </w:r>
    </w:p>
    <w:p w14:paraId="6387E63D" w14:textId="77777777" w:rsidR="00DC685A" w:rsidRDefault="00DC685A" w:rsidP="00DC685A">
      <w:pPr>
        <w:pStyle w:val="Level2Number"/>
        <w:rPr>
          <w:szCs w:val="22"/>
        </w:rPr>
      </w:pPr>
      <w:r>
        <w:t xml:space="preserve">For avoidance of doubt, the Framework Levy applies to all call offs regardless of the contracting authority. </w:t>
      </w:r>
    </w:p>
    <w:p w14:paraId="6F989C7B" w14:textId="77777777" w:rsidR="00DC685A" w:rsidRDefault="00DC685A" w:rsidP="00DC685A">
      <w:pPr>
        <w:pStyle w:val="Level2Number"/>
      </w:pPr>
      <w:r w:rsidRPr="40B7E979">
        <w:rPr>
          <w:rFonts w:asciiTheme="minorHAnsi" w:eastAsiaTheme="minorEastAsia" w:hAnsiTheme="minorHAnsi" w:cstheme="minorBidi"/>
          <w:color w:val="000000" w:themeColor="text1"/>
          <w:szCs w:val="22"/>
          <w:lang w:val="en-AU"/>
        </w:rPr>
        <w:t xml:space="preserve">The Framework Levy shall be paid by the </w:t>
      </w:r>
      <w:r w:rsidRPr="40B7E979">
        <w:rPr>
          <w:rFonts w:asciiTheme="minorHAnsi" w:eastAsiaTheme="minorEastAsia" w:hAnsiTheme="minorHAnsi" w:cstheme="minorBidi"/>
          <w:szCs w:val="22"/>
        </w:rPr>
        <w:t>Recruitment Agency</w:t>
      </w:r>
      <w:r w:rsidRPr="40B7E979">
        <w:rPr>
          <w:rFonts w:asciiTheme="minorHAnsi" w:eastAsiaTheme="minorEastAsia" w:hAnsiTheme="minorHAnsi" w:cstheme="minorBidi"/>
          <w:color w:val="000000" w:themeColor="text1"/>
          <w:szCs w:val="22"/>
          <w:lang w:val="en-AU"/>
        </w:rPr>
        <w:t xml:space="preserve"> to the Client</w:t>
      </w:r>
      <w:r w:rsidRPr="40B7E979">
        <w:rPr>
          <w:rFonts w:asciiTheme="minorHAnsi" w:eastAsiaTheme="minorEastAsia" w:hAnsiTheme="minorHAnsi" w:cstheme="minorBidi"/>
          <w:szCs w:val="22"/>
          <w:lang w:val="en-AU"/>
        </w:rPr>
        <w:t xml:space="preserve"> annually based on the total call off contract value for all call off contracts awarded for the preceding twelve months</w:t>
      </w:r>
      <w:r w:rsidRPr="40B7E979">
        <w:rPr>
          <w:rFonts w:ascii="Arial" w:eastAsia="Arial" w:hAnsi="Arial" w:cs="Arial"/>
          <w:sz w:val="20"/>
          <w:lang w:val="en-AU"/>
        </w:rPr>
        <w:t>.</w:t>
      </w:r>
    </w:p>
    <w:p w14:paraId="4CB81138" w14:textId="77777777" w:rsidR="00DC685A" w:rsidRDefault="00DC685A" w:rsidP="00DC685A">
      <w:pPr>
        <w:pStyle w:val="Level2Number"/>
        <w:rPr>
          <w:szCs w:val="22"/>
        </w:rPr>
      </w:pPr>
      <w:r>
        <w:t xml:space="preserve">The </w:t>
      </w:r>
      <w:r w:rsidRPr="40B7E979">
        <w:rPr>
          <w:szCs w:val="22"/>
        </w:rPr>
        <w:t>Recruitment Agency</w:t>
      </w:r>
      <w:r>
        <w:t xml:space="preserve"> shall pay the Client any undisputed amounts for the Framework Levy no later than 30 days after the Supplier's receipt of a valid invoice.</w:t>
      </w:r>
    </w:p>
    <w:p w14:paraId="4C7978F8" w14:textId="77777777" w:rsidR="00DC685A" w:rsidRDefault="00DC685A" w:rsidP="00DC685A">
      <w:pPr>
        <w:pStyle w:val="Level2Number"/>
        <w:rPr>
          <w:szCs w:val="22"/>
        </w:rPr>
      </w:pPr>
      <w:r>
        <w:t xml:space="preserve">If the </w:t>
      </w:r>
      <w:r w:rsidRPr="40B7E979">
        <w:rPr>
          <w:szCs w:val="22"/>
        </w:rPr>
        <w:t>Recruitment Agency</w:t>
      </w:r>
      <w:r>
        <w:t xml:space="preserve"> is to exit this Agreement for whatever reason, the Supplier shall be liable to pay any outstanding levy fees due. </w:t>
      </w:r>
    </w:p>
    <w:p w14:paraId="6B22A3F3" w14:textId="77777777" w:rsidR="00DC685A" w:rsidRDefault="00DC685A" w:rsidP="00DC685A">
      <w:pPr>
        <w:pStyle w:val="Level2Number"/>
        <w:rPr>
          <w:szCs w:val="22"/>
        </w:rPr>
      </w:pPr>
      <w:r>
        <w:t xml:space="preserve">If the </w:t>
      </w:r>
      <w:r w:rsidRPr="40B7E979">
        <w:rPr>
          <w:szCs w:val="22"/>
        </w:rPr>
        <w:t>Recruitment Agency</w:t>
      </w:r>
      <w:r>
        <w:t xml:space="preserve"> fails to make a payment due to the Client under this Agreement by the due date, then the Client may charge the </w:t>
      </w:r>
      <w:r w:rsidRPr="40B7E979">
        <w:rPr>
          <w:szCs w:val="22"/>
        </w:rPr>
        <w:t>Recruitment Agency</w:t>
      </w:r>
      <w:r>
        <w:t xml:space="preserve"> interest on the overdue sum from the due date until payment of the overdue sum, whether before or after judgment.  Interest under this clause will accrue each day at 4% a year above the Bank of England's base rate from time to time, but at 4% a year for any period when that base rate is below 0%.</w:t>
      </w:r>
    </w:p>
    <w:p w14:paraId="2AF883A9" w14:textId="77777777" w:rsidR="00DC685A" w:rsidRDefault="00DC685A" w:rsidP="00DC685A">
      <w:pPr>
        <w:pStyle w:val="Level2Number"/>
        <w:rPr>
          <w:szCs w:val="22"/>
        </w:rPr>
      </w:pPr>
      <w:r w:rsidRPr="40B7E979">
        <w:rPr>
          <w:szCs w:val="22"/>
        </w:rPr>
        <w:t>The Client reserves the right to terminate this Agreement with the Recruitment Agency at their discretion should the Recruitment Agency fail to make a payment due to the Client under this Agreement by the due date on multiple occasions. This shall not affect the Client’s rights under Clause 32.7 to charge interest on overdue sums.</w:t>
      </w:r>
    </w:p>
    <w:p w14:paraId="1ADFB0E8" w14:textId="77777777" w:rsidR="00DC685A" w:rsidRDefault="00DC685A" w:rsidP="00DC685A">
      <w:pPr>
        <w:pStyle w:val="Level2Number"/>
        <w:rPr>
          <w:szCs w:val="22"/>
        </w:rPr>
      </w:pPr>
      <w:r>
        <w:t xml:space="preserve">All amounts stated in this Agreement are exclusive of VAT which the Client shall charge to the Recruitment Agency at the prevailing rate.  The Recruitment Agency shall, following the receipt of a valid VAT invoice, pay to the Client a sum equal to the VAT chargeable in respect of the Services. </w:t>
      </w:r>
    </w:p>
    <w:p w14:paraId="61E2D2F5" w14:textId="349BEAA1" w:rsidR="00A77AF2" w:rsidRPr="00DC685A" w:rsidRDefault="00DC685A" w:rsidP="00DC685A">
      <w:pPr>
        <w:pStyle w:val="Level2Number"/>
        <w:rPr>
          <w:szCs w:val="22"/>
        </w:rPr>
      </w:pPr>
      <w:r>
        <w:t xml:space="preserve">The Client may at any time, without notice to the Recruitment Agency, set off any liability of the Client to the Recruitment Agency against any undisputed liability of the Recruitment Agency to the Client, whether either liability is present or future, liquidated or unliquidated, and whether or not either liability arises under this Agreement.  Any exercise by the Client of its rights under this clause shall be without prejudice to any other rights or remedies available to it under this Agreement or otherwise. </w:t>
      </w:r>
    </w:p>
    <w:p w14:paraId="6C88BEAF" w14:textId="77777777" w:rsidR="00A77AF2" w:rsidRDefault="00A77AF2" w:rsidP="00890676">
      <w:pPr>
        <w:pStyle w:val="BodyText"/>
        <w:keepNext/>
        <w:keepLines/>
      </w:pPr>
    </w:p>
    <w:p w14:paraId="77342A27" w14:textId="31AD4C69" w:rsidR="0019640C" w:rsidRDefault="00B36E1F" w:rsidP="00890676">
      <w:pPr>
        <w:pStyle w:val="BodyText"/>
        <w:keepNext/>
        <w:keepLines/>
      </w:pPr>
      <w:r>
        <w:t xml:space="preserve">This </w:t>
      </w:r>
      <w:r w:rsidR="00890676">
        <w:t>A</w:t>
      </w:r>
      <w:r>
        <w:t>greement has been entered into on the date stated at the beginning of it.</w:t>
      </w:r>
    </w:p>
    <w:p w14:paraId="736D9C87" w14:textId="77777777" w:rsidR="0019640C" w:rsidRDefault="0019640C" w:rsidP="00890676">
      <w:pPr>
        <w:pStyle w:val="BodyText"/>
        <w:keepNext/>
        <w:keepLines/>
      </w:pPr>
    </w:p>
    <w:tbl>
      <w:tblPr>
        <w:tblW w:w="5000" w:type="pct"/>
        <w:tblLook w:val="04A0" w:firstRow="1" w:lastRow="0" w:firstColumn="1" w:lastColumn="0" w:noHBand="0" w:noVBand="1"/>
      </w:tblPr>
      <w:tblGrid>
        <w:gridCol w:w="3009"/>
        <w:gridCol w:w="3010"/>
        <w:gridCol w:w="3008"/>
      </w:tblGrid>
      <w:tr w:rsidR="00961385" w14:paraId="0103F905" w14:textId="77777777" w:rsidTr="00E00829">
        <w:tc>
          <w:tcPr>
            <w:tcW w:w="1667" w:type="pct"/>
          </w:tcPr>
          <w:p w14:paraId="528205B7" w14:textId="75EB1A2E" w:rsidR="00961385" w:rsidRDefault="00B36E1F" w:rsidP="00CC20BA">
            <w:pPr>
              <w:pStyle w:val="BodyText1"/>
              <w:keepNext/>
              <w:keepLines/>
            </w:pPr>
            <w:r>
              <w:t xml:space="preserve">Signed by </w:t>
            </w:r>
            <w:r w:rsidR="00B87430" w:rsidRPr="00B87430">
              <w:rPr>
                <w:highlight w:val="yellow"/>
              </w:rPr>
              <w:t>[NAME]</w:t>
            </w:r>
            <w:r w:rsidR="00CC20BA">
              <w:t xml:space="preserve">                  </w:t>
            </w:r>
            <w:r>
              <w:t xml:space="preserve"> for and on behalf of</w:t>
            </w:r>
            <w:r w:rsidRPr="00682A6F">
              <w:rPr>
                <w:b/>
                <w:bCs/>
              </w:rPr>
              <w:t xml:space="preserve"> </w:t>
            </w:r>
            <w:r w:rsidR="00682A6F" w:rsidRPr="00682A6F">
              <w:rPr>
                <w:b/>
                <w:bCs/>
              </w:rPr>
              <w:t>Harris Federation</w:t>
            </w:r>
          </w:p>
        </w:tc>
        <w:tc>
          <w:tcPr>
            <w:tcW w:w="1667" w:type="pct"/>
          </w:tcPr>
          <w:p w14:paraId="61222076" w14:textId="77777777" w:rsidR="00961385" w:rsidRDefault="00961385" w:rsidP="00890676">
            <w:pPr>
              <w:pStyle w:val="BodyText1"/>
              <w:keepNext/>
              <w:keepLines/>
            </w:pPr>
          </w:p>
        </w:tc>
        <w:tc>
          <w:tcPr>
            <w:tcW w:w="1666" w:type="pct"/>
          </w:tcPr>
          <w:p w14:paraId="3FB1EC30" w14:textId="77777777" w:rsidR="00682A6F" w:rsidRDefault="00682A6F" w:rsidP="00890676">
            <w:pPr>
              <w:pStyle w:val="BodyText1"/>
              <w:keepNext/>
              <w:keepLines/>
            </w:pPr>
          </w:p>
          <w:p w14:paraId="5F00A8AB" w14:textId="77777777" w:rsidR="00682A6F" w:rsidRDefault="00682A6F" w:rsidP="00890676">
            <w:pPr>
              <w:pStyle w:val="BodyText1"/>
              <w:keepNext/>
              <w:keepLines/>
            </w:pPr>
          </w:p>
          <w:p w14:paraId="754426AE" w14:textId="27BED511" w:rsidR="00961385" w:rsidRDefault="00B36E1F" w:rsidP="00890676">
            <w:pPr>
              <w:pStyle w:val="BodyText1"/>
              <w:keepNext/>
              <w:keepLines/>
            </w:pPr>
            <w:r>
              <w:t>....................</w:t>
            </w:r>
          </w:p>
          <w:p w14:paraId="528CDCEB" w14:textId="2D588B74" w:rsidR="00961385" w:rsidRDefault="00616B86" w:rsidP="00890676">
            <w:pPr>
              <w:pStyle w:val="BodyText1"/>
              <w:keepNext/>
              <w:keepLines/>
            </w:pPr>
            <w:r>
              <w:t>Finance Director</w:t>
            </w:r>
          </w:p>
        </w:tc>
      </w:tr>
      <w:tr w:rsidR="00961385" w14:paraId="6DCA1065" w14:textId="77777777" w:rsidTr="00682A6F">
        <w:tc>
          <w:tcPr>
            <w:tcW w:w="5000" w:type="pct"/>
            <w:gridSpan w:val="3"/>
          </w:tcPr>
          <w:p w14:paraId="1074D989" w14:textId="77777777" w:rsidR="00961385" w:rsidRDefault="00961385" w:rsidP="00890676">
            <w:pPr>
              <w:pStyle w:val="BodyText1"/>
              <w:keepNext/>
              <w:keepLines/>
            </w:pPr>
          </w:p>
        </w:tc>
      </w:tr>
      <w:tr w:rsidR="00961385" w14:paraId="6FC0E14E" w14:textId="77777777" w:rsidTr="00682A6F">
        <w:tc>
          <w:tcPr>
            <w:tcW w:w="5000" w:type="pct"/>
            <w:gridSpan w:val="3"/>
          </w:tcPr>
          <w:p w14:paraId="7BE3DDCC" w14:textId="77777777" w:rsidR="00961385" w:rsidRDefault="00961385" w:rsidP="00890676">
            <w:pPr>
              <w:pStyle w:val="BodyText1"/>
              <w:keepNext/>
              <w:keepLines/>
            </w:pPr>
          </w:p>
        </w:tc>
      </w:tr>
      <w:tr w:rsidR="00961385" w14:paraId="7E37CE27" w14:textId="77777777" w:rsidTr="00E00829">
        <w:tc>
          <w:tcPr>
            <w:tcW w:w="1667" w:type="pct"/>
          </w:tcPr>
          <w:p w14:paraId="55905376" w14:textId="57398A3C" w:rsidR="00961385" w:rsidRDefault="00B36E1F" w:rsidP="00890676">
            <w:pPr>
              <w:pStyle w:val="BodyText1"/>
              <w:keepNext/>
              <w:keepLines/>
            </w:pPr>
            <w:r>
              <w:t>Signed by [</w:t>
            </w:r>
            <w:r w:rsidRPr="00682A6F">
              <w:rPr>
                <w:highlight w:val="yellow"/>
              </w:rPr>
              <w:t>NAME</w:t>
            </w:r>
            <w:r>
              <w:t>] for and on behalf of [</w:t>
            </w:r>
            <w:r w:rsidR="00682A6F" w:rsidRPr="00682A6F">
              <w:rPr>
                <w:highlight w:val="yellow"/>
              </w:rPr>
              <w:t>INSERT</w:t>
            </w:r>
            <w:r>
              <w:t>]</w:t>
            </w:r>
          </w:p>
        </w:tc>
        <w:tc>
          <w:tcPr>
            <w:tcW w:w="1667" w:type="pct"/>
          </w:tcPr>
          <w:p w14:paraId="1CDEC5E3" w14:textId="77777777" w:rsidR="00961385" w:rsidRDefault="00961385" w:rsidP="00890676">
            <w:pPr>
              <w:pStyle w:val="BodyText1"/>
              <w:keepNext/>
              <w:keepLines/>
            </w:pPr>
          </w:p>
        </w:tc>
        <w:tc>
          <w:tcPr>
            <w:tcW w:w="1666" w:type="pct"/>
          </w:tcPr>
          <w:p w14:paraId="295A5E26" w14:textId="77777777" w:rsidR="00961385" w:rsidRDefault="00B36E1F" w:rsidP="00890676">
            <w:pPr>
              <w:pStyle w:val="BodyText1"/>
              <w:keepNext/>
              <w:keepLines/>
            </w:pPr>
            <w:r>
              <w:t>....................</w:t>
            </w:r>
          </w:p>
          <w:p w14:paraId="0ADA92A1" w14:textId="3C0F7634" w:rsidR="00961385" w:rsidRDefault="00524877" w:rsidP="00890676">
            <w:pPr>
              <w:pStyle w:val="BodyText1"/>
              <w:keepNext/>
              <w:keepLines/>
            </w:pPr>
            <w:r w:rsidRPr="00524877">
              <w:rPr>
                <w:highlight w:val="yellow"/>
              </w:rPr>
              <w:t>Job Title</w:t>
            </w:r>
          </w:p>
        </w:tc>
      </w:tr>
      <w:tr w:rsidR="00961385" w14:paraId="38D0E7F4" w14:textId="77777777" w:rsidTr="00682A6F">
        <w:tc>
          <w:tcPr>
            <w:tcW w:w="5000" w:type="pct"/>
            <w:gridSpan w:val="3"/>
          </w:tcPr>
          <w:p w14:paraId="3DEC99B1" w14:textId="77777777" w:rsidR="00961385" w:rsidRDefault="00961385" w:rsidP="00890676">
            <w:pPr>
              <w:pStyle w:val="BodyText1"/>
              <w:keepNext/>
              <w:keepLines/>
            </w:pPr>
          </w:p>
        </w:tc>
      </w:tr>
      <w:tr w:rsidR="00961385" w14:paraId="0053CD63" w14:textId="77777777" w:rsidTr="00682A6F">
        <w:tc>
          <w:tcPr>
            <w:tcW w:w="5000" w:type="pct"/>
            <w:gridSpan w:val="3"/>
          </w:tcPr>
          <w:p w14:paraId="415F4E83" w14:textId="77777777" w:rsidR="00961385" w:rsidRDefault="00961385" w:rsidP="00890676">
            <w:pPr>
              <w:pStyle w:val="BodyText1"/>
              <w:keepNext/>
              <w:keepLines/>
            </w:pPr>
          </w:p>
        </w:tc>
      </w:tr>
    </w:tbl>
    <w:p w14:paraId="59184D43" w14:textId="77777777" w:rsidR="00961385" w:rsidRDefault="00961385">
      <w:pPr>
        <w:pStyle w:val="BodyText1"/>
      </w:pPr>
    </w:p>
    <w:p w14:paraId="2D8A2130" w14:textId="1FE14D7F" w:rsidR="00284613" w:rsidRDefault="3CA6E976" w:rsidP="00284613">
      <w:pPr>
        <w:pStyle w:val="Schedule"/>
      </w:pPr>
      <w:bookmarkStart w:id="160" w:name="_Toc256000047"/>
      <w:r>
        <w:lastRenderedPageBreak/>
        <w:t>Ways of Working</w:t>
      </w:r>
    </w:p>
    <w:p w14:paraId="155EEB61" w14:textId="2B4BB169" w:rsidR="00284613" w:rsidRDefault="00276697" w:rsidP="001643AB">
      <w:pPr>
        <w:pStyle w:val="Level1Heading"/>
        <w:numPr>
          <w:ilvl w:val="0"/>
          <w:numId w:val="20"/>
        </w:numPr>
      </w:pPr>
      <w:bookmarkStart w:id="161" w:name="_Ref190637118"/>
      <w:r>
        <w:t>Introduction Services</w:t>
      </w:r>
      <w:bookmarkEnd w:id="161"/>
    </w:p>
    <w:p w14:paraId="590DAB53" w14:textId="7F1AFE73" w:rsidR="00276697" w:rsidRPr="00276697" w:rsidRDefault="00974A50" w:rsidP="001643AB">
      <w:pPr>
        <w:pStyle w:val="Level2Number"/>
        <w:numPr>
          <w:ilvl w:val="1"/>
          <w:numId w:val="20"/>
        </w:numPr>
      </w:pPr>
      <w:r>
        <w:t xml:space="preserve">The Recruitment Agency shall </w:t>
      </w:r>
      <w:r w:rsidRPr="00BB5DF9">
        <w:t xml:space="preserve">use </w:t>
      </w:r>
      <w:r w:rsidR="003B66AD">
        <w:t xml:space="preserve">all </w:t>
      </w:r>
      <w:r w:rsidRPr="00BB5DF9">
        <w:t xml:space="preserve">reasonable endeavours to </w:t>
      </w:r>
      <w:r w:rsidRPr="00974A50">
        <w:t xml:space="preserve">Introduce one or more suitable Candidates to meet the </w:t>
      </w:r>
      <w:r>
        <w:t>Client's R</w:t>
      </w:r>
      <w:r w:rsidRPr="00974A50">
        <w:t>equirements</w:t>
      </w:r>
      <w:r>
        <w:t>.</w:t>
      </w:r>
      <w:r w:rsidR="003B66AD">
        <w:t xml:space="preserve"> </w:t>
      </w:r>
      <w:r>
        <w:t xml:space="preserve"> In p</w:t>
      </w:r>
      <w:r w:rsidR="00251423">
        <w:t>erforming</w:t>
      </w:r>
      <w:r>
        <w:t xml:space="preserve"> the Introduction Services, the Recruitment Agency shall do the following</w:t>
      </w:r>
      <w:r w:rsidR="00276697" w:rsidRPr="00276697">
        <w:t>:</w:t>
      </w:r>
    </w:p>
    <w:p w14:paraId="7C726790" w14:textId="6464D797" w:rsidR="00276697" w:rsidRPr="00276697" w:rsidRDefault="00276697" w:rsidP="001643AB">
      <w:pPr>
        <w:pStyle w:val="Level3Number"/>
        <w:numPr>
          <w:ilvl w:val="2"/>
          <w:numId w:val="20"/>
        </w:numPr>
      </w:pPr>
      <w:r w:rsidRPr="00276697">
        <w:t>Candidate searching</w:t>
      </w:r>
      <w:r w:rsidR="00974A50">
        <w:t>;</w:t>
      </w:r>
    </w:p>
    <w:p w14:paraId="4BFC0C67" w14:textId="0BAFA9DB" w:rsidR="00276697" w:rsidRPr="00276697" w:rsidRDefault="00276697" w:rsidP="001643AB">
      <w:pPr>
        <w:pStyle w:val="Level3Number"/>
        <w:numPr>
          <w:ilvl w:val="2"/>
          <w:numId w:val="20"/>
        </w:numPr>
      </w:pPr>
      <w:r w:rsidRPr="00276697">
        <w:t>Matching and screening of CVs to the Requirement</w:t>
      </w:r>
      <w:r w:rsidR="00974A50">
        <w:t>;</w:t>
      </w:r>
    </w:p>
    <w:p w14:paraId="1F74A675" w14:textId="598E7C24" w:rsidR="00276697" w:rsidRPr="00276697" w:rsidRDefault="00276697" w:rsidP="001643AB">
      <w:pPr>
        <w:pStyle w:val="Level3Number"/>
        <w:numPr>
          <w:ilvl w:val="2"/>
          <w:numId w:val="20"/>
        </w:numPr>
      </w:pPr>
      <w:r w:rsidRPr="00276697">
        <w:t xml:space="preserve">Submission of CVs to the Client and arrangement of interviews where required; </w:t>
      </w:r>
      <w:r w:rsidR="003B66AD">
        <w:t>and</w:t>
      </w:r>
    </w:p>
    <w:p w14:paraId="5922A494" w14:textId="0DF4B2B2" w:rsidR="00276697" w:rsidRPr="00276697" w:rsidRDefault="00276697" w:rsidP="001643AB">
      <w:pPr>
        <w:pStyle w:val="Level3Number"/>
        <w:numPr>
          <w:ilvl w:val="2"/>
          <w:numId w:val="20"/>
        </w:numPr>
      </w:pPr>
      <w:r w:rsidRPr="00276697">
        <w:t>Management of offer and rejection of Candidates including feedback</w:t>
      </w:r>
      <w:r w:rsidR="00974A50">
        <w:t>.</w:t>
      </w:r>
    </w:p>
    <w:p w14:paraId="2110A5F2" w14:textId="49A071A5" w:rsidR="00276697" w:rsidRPr="00276697" w:rsidRDefault="00276697" w:rsidP="001643AB">
      <w:pPr>
        <w:pStyle w:val="Level2Number"/>
        <w:numPr>
          <w:ilvl w:val="1"/>
          <w:numId w:val="20"/>
        </w:numPr>
      </w:pPr>
      <w:r w:rsidRPr="00276697">
        <w:t>When Introducing a Candidate to the Client</w:t>
      </w:r>
      <w:r w:rsidR="003B66AD">
        <w:t>,</w:t>
      </w:r>
      <w:r w:rsidRPr="00276697">
        <w:t xml:space="preserve"> the Recruitment Agency shall provide: </w:t>
      </w:r>
    </w:p>
    <w:p w14:paraId="16BB0923" w14:textId="06F19F49" w:rsidR="00276697" w:rsidRPr="00276697" w:rsidRDefault="00276697" w:rsidP="00974A50">
      <w:pPr>
        <w:pStyle w:val="Level3Number"/>
        <w:numPr>
          <w:ilvl w:val="2"/>
          <w:numId w:val="20"/>
        </w:numPr>
      </w:pPr>
      <w:r w:rsidRPr="00276697">
        <w:t xml:space="preserve">A CV for the </w:t>
      </w:r>
      <w:r w:rsidR="00974A50">
        <w:t>C</w:t>
      </w:r>
      <w:r w:rsidRPr="00276697">
        <w:t>andidate</w:t>
      </w:r>
      <w:r w:rsidR="00974A50">
        <w:t>;</w:t>
      </w:r>
    </w:p>
    <w:p w14:paraId="205A3D7D" w14:textId="3057958A" w:rsidR="00276697" w:rsidRPr="00276697" w:rsidRDefault="00276697" w:rsidP="00974A50">
      <w:pPr>
        <w:pStyle w:val="Level3Number"/>
        <w:numPr>
          <w:ilvl w:val="2"/>
          <w:numId w:val="20"/>
        </w:numPr>
      </w:pPr>
      <w:r w:rsidRPr="00276697">
        <w:t>A brief summary providing evidence of the candidates experience and qualifications against the Requirement</w:t>
      </w:r>
      <w:r w:rsidR="00974A50">
        <w:t>; and</w:t>
      </w:r>
    </w:p>
    <w:p w14:paraId="40F5999C" w14:textId="2307DCC3" w:rsidR="00276697" w:rsidRPr="00276697" w:rsidRDefault="00276697" w:rsidP="00974A50">
      <w:pPr>
        <w:pStyle w:val="Level3Number"/>
        <w:numPr>
          <w:ilvl w:val="2"/>
          <w:numId w:val="20"/>
        </w:numPr>
      </w:pPr>
      <w:r w:rsidRPr="00276697">
        <w:t xml:space="preserve">Consent to represent the </w:t>
      </w:r>
      <w:r w:rsidR="00974A50">
        <w:t>C</w:t>
      </w:r>
      <w:r w:rsidRPr="00276697">
        <w:t xml:space="preserve">andidate for the </w:t>
      </w:r>
      <w:r w:rsidR="00974A50">
        <w:t>E</w:t>
      </w:r>
      <w:r w:rsidRPr="00276697">
        <w:t xml:space="preserve">ngagement. </w:t>
      </w:r>
    </w:p>
    <w:p w14:paraId="2912CE2A" w14:textId="3BC6338C" w:rsidR="00276697" w:rsidRPr="00276697" w:rsidRDefault="00276697" w:rsidP="001643AB">
      <w:pPr>
        <w:pStyle w:val="Level2Number"/>
        <w:numPr>
          <w:ilvl w:val="1"/>
          <w:numId w:val="20"/>
        </w:numPr>
      </w:pPr>
      <w:r w:rsidRPr="00276697">
        <w:t xml:space="preserve">The Client will identify from the CVs which potential Candidates it wishes to interview and </w:t>
      </w:r>
      <w:r w:rsidR="009F232F">
        <w:t>inform</w:t>
      </w:r>
      <w:r w:rsidRPr="00276697">
        <w:t xml:space="preserve"> the Recruitment Agency accordingly and provide relevant details about the interview.</w:t>
      </w:r>
    </w:p>
    <w:p w14:paraId="517BE897" w14:textId="3F677962" w:rsidR="00276697" w:rsidRPr="00276697" w:rsidRDefault="00276697" w:rsidP="001643AB">
      <w:pPr>
        <w:pStyle w:val="Level2Number"/>
        <w:numPr>
          <w:ilvl w:val="1"/>
          <w:numId w:val="20"/>
        </w:numPr>
      </w:pPr>
      <w:r w:rsidRPr="00276697">
        <w:t>The Recruitment Agency shall make the necessary provisions for the Candidate to attend the interview and request the Candidates to complete an online application where required.</w:t>
      </w:r>
    </w:p>
    <w:p w14:paraId="1996BFB3" w14:textId="4A3D4B11" w:rsidR="00276697" w:rsidRPr="00276697" w:rsidRDefault="00276697" w:rsidP="001643AB">
      <w:pPr>
        <w:pStyle w:val="Level2Number"/>
        <w:numPr>
          <w:ilvl w:val="1"/>
          <w:numId w:val="20"/>
        </w:numPr>
      </w:pPr>
      <w:bookmarkStart w:id="162" w:name="_Ref190779579"/>
      <w:r w:rsidRPr="00276697">
        <w:t>Following the interview process</w:t>
      </w:r>
      <w:r w:rsidR="003B66AD">
        <w:t>,</w:t>
      </w:r>
      <w:r w:rsidRPr="00276697">
        <w:t xml:space="preserve"> the Client will provide the Recruitment Agency with relevant feedback on the Candidates.</w:t>
      </w:r>
      <w:bookmarkEnd w:id="162"/>
      <w:r w:rsidRPr="00276697">
        <w:t xml:space="preserve"> </w:t>
      </w:r>
    </w:p>
    <w:p w14:paraId="4744FD82" w14:textId="22030AE7" w:rsidR="00276697" w:rsidRPr="00276697" w:rsidRDefault="00276697" w:rsidP="001643AB">
      <w:pPr>
        <w:pStyle w:val="Level2Number"/>
        <w:numPr>
          <w:ilvl w:val="1"/>
          <w:numId w:val="20"/>
        </w:numPr>
      </w:pPr>
      <w:r w:rsidRPr="00276697">
        <w:t>Where the Recruitment Agency has made a successful Introduction</w:t>
      </w:r>
      <w:r w:rsidR="003B66AD">
        <w:t>,</w:t>
      </w:r>
      <w:r w:rsidRPr="00276697">
        <w:t xml:space="preserve"> the Client will confirm the Engagement </w:t>
      </w:r>
      <w:r w:rsidR="009F232F">
        <w:t>i</w:t>
      </w:r>
      <w:r w:rsidRPr="00276697">
        <w:t xml:space="preserve">n </w:t>
      </w:r>
      <w:r w:rsidR="009F232F">
        <w:t>w</w:t>
      </w:r>
      <w:r w:rsidRPr="00276697">
        <w:t xml:space="preserve">riting and provide the Recruitment Agency with </w:t>
      </w:r>
      <w:r w:rsidR="00C115D4">
        <w:t xml:space="preserve">a </w:t>
      </w:r>
      <w:r w:rsidRPr="00276697">
        <w:t>Purchase Order Number for invoicing purposes.</w:t>
      </w:r>
    </w:p>
    <w:p w14:paraId="3CBE4901" w14:textId="4A21F5E1" w:rsidR="00276697" w:rsidRPr="00276697" w:rsidRDefault="00276697" w:rsidP="001643AB">
      <w:pPr>
        <w:pStyle w:val="Level2Number"/>
        <w:numPr>
          <w:ilvl w:val="1"/>
          <w:numId w:val="20"/>
        </w:numPr>
      </w:pPr>
      <w:r w:rsidRPr="00276697">
        <w:t xml:space="preserve">In addition to the above, </w:t>
      </w:r>
      <w:bookmarkStart w:id="163" w:name="_Toc220484618"/>
      <w:r w:rsidR="009F232F">
        <w:t>the Recruitment Agency</w:t>
      </w:r>
      <w:r w:rsidRPr="00276697">
        <w:t xml:space="preserve"> shall, if requested by the Client, carry out a face to face interview, </w:t>
      </w:r>
      <w:r w:rsidR="005534A7" w:rsidRPr="00276697">
        <w:t>pre-screening</w:t>
      </w:r>
      <w:r w:rsidRPr="00276697">
        <w:t xml:space="preserve">, qualification checks, and for any successful Candidates conduct </w:t>
      </w:r>
      <w:r w:rsidR="009F232F">
        <w:t>Screening</w:t>
      </w:r>
      <w:r w:rsidRPr="00276697">
        <w:t xml:space="preserve"> checks. </w:t>
      </w:r>
      <w:r w:rsidR="003B66AD">
        <w:t xml:space="preserve"> </w:t>
      </w:r>
      <w:r w:rsidRPr="00276697">
        <w:t xml:space="preserve">The following must be included when carrying out </w:t>
      </w:r>
      <w:r w:rsidR="009F232F">
        <w:t xml:space="preserve">Screening </w:t>
      </w:r>
      <w:r w:rsidRPr="00276697">
        <w:t>checks:</w:t>
      </w:r>
    </w:p>
    <w:p w14:paraId="6B0390F7" w14:textId="38E304B2" w:rsidR="00276697" w:rsidRPr="00276697" w:rsidRDefault="00276697" w:rsidP="001643AB">
      <w:pPr>
        <w:pStyle w:val="Level3Number"/>
        <w:numPr>
          <w:ilvl w:val="2"/>
          <w:numId w:val="20"/>
        </w:numPr>
      </w:pPr>
      <w:r w:rsidRPr="00276697">
        <w:rPr>
          <w:b/>
        </w:rPr>
        <w:t>Verification of identity check</w:t>
      </w:r>
      <w:bookmarkEnd w:id="163"/>
      <w:r w:rsidRPr="00276697">
        <w:rPr>
          <w:b/>
        </w:rPr>
        <w:t xml:space="preserve"> -</w:t>
      </w:r>
      <w:r w:rsidRPr="00276697">
        <w:t xml:space="preserve"> to check a Candidate’s full name, date of birth, full permanent address. </w:t>
      </w:r>
      <w:r w:rsidR="003B66AD">
        <w:t xml:space="preserve"> </w:t>
      </w:r>
      <w:r w:rsidRPr="00276697">
        <w:t xml:space="preserve">A </w:t>
      </w:r>
      <w:r w:rsidR="005534A7" w:rsidRPr="00276697">
        <w:t>face-to-face</w:t>
      </w:r>
      <w:r w:rsidRPr="00276697">
        <w:t xml:space="preserve"> meeting between each Candidate and the Recruitment Agency is essential to the verification process. </w:t>
      </w:r>
      <w:r w:rsidR="003B66AD">
        <w:t xml:space="preserve"> </w:t>
      </w:r>
      <w:r w:rsidRPr="00276697">
        <w:t xml:space="preserve">A signature must be provided by the Candidate at the </w:t>
      </w:r>
      <w:r w:rsidR="005534A7" w:rsidRPr="00276697">
        <w:t>face-to-face</w:t>
      </w:r>
      <w:r w:rsidRPr="00276697">
        <w:t xml:space="preserve"> meeting (evidenced by a passport or driving licence).</w:t>
      </w:r>
    </w:p>
    <w:p w14:paraId="02DD3943" w14:textId="0D6E1374" w:rsidR="00276697" w:rsidRPr="00276697" w:rsidRDefault="00276697" w:rsidP="001643AB">
      <w:pPr>
        <w:pStyle w:val="Level3Number"/>
        <w:numPr>
          <w:ilvl w:val="2"/>
          <w:numId w:val="20"/>
        </w:numPr>
      </w:pPr>
      <w:bookmarkStart w:id="164" w:name="_Toc220484619"/>
      <w:r w:rsidRPr="00276697">
        <w:rPr>
          <w:b/>
        </w:rPr>
        <w:t>Authenticity</w:t>
      </w:r>
      <w:bookmarkEnd w:id="164"/>
      <w:r w:rsidRPr="00276697">
        <w:rPr>
          <w:b/>
        </w:rPr>
        <w:t xml:space="preserve"> </w:t>
      </w:r>
      <w:r w:rsidRPr="00276697">
        <w:t xml:space="preserve">- the Recruitment Agency shall demonstrate that </w:t>
      </w:r>
      <w:r w:rsidRPr="00276697">
        <w:rPr>
          <w:u w:val="single"/>
        </w:rPr>
        <w:t>all</w:t>
      </w:r>
      <w:r w:rsidRPr="00276697">
        <w:t xml:space="preserve"> documents (not just those for verification of identity) are checked for authenticity and that the verification process is cumulative by the use of intelligent cross-referencing. </w:t>
      </w:r>
      <w:r w:rsidR="003B66AD">
        <w:t xml:space="preserve"> </w:t>
      </w:r>
      <w:r w:rsidRPr="00276697">
        <w:t xml:space="preserve">The </w:t>
      </w:r>
      <w:hyperlink r:id="rId16" w:history="1">
        <w:r w:rsidRPr="005534A7">
          <w:rPr>
            <w:rStyle w:val="Hyperlink"/>
            <w:b/>
            <w:bCs/>
            <w:szCs w:val="20"/>
          </w:rPr>
          <w:t>Home Office’s Employer’s Guide to right to work checks</w:t>
        </w:r>
      </w:hyperlink>
      <w:r w:rsidRPr="00276697">
        <w:t xml:space="preserve"> must be </w:t>
      </w:r>
      <w:r w:rsidR="0019640C">
        <w:t>followed</w:t>
      </w:r>
      <w:r w:rsidRPr="00276697">
        <w:t>.</w:t>
      </w:r>
      <w:bookmarkStart w:id="165" w:name="_Toc220484620"/>
    </w:p>
    <w:p w14:paraId="7BEA779C" w14:textId="106D2BE8" w:rsidR="00276697" w:rsidRPr="00276697" w:rsidRDefault="00276697" w:rsidP="001643AB">
      <w:pPr>
        <w:pStyle w:val="Level3Number"/>
        <w:numPr>
          <w:ilvl w:val="2"/>
          <w:numId w:val="20"/>
        </w:numPr>
      </w:pPr>
      <w:r w:rsidRPr="00276697">
        <w:rPr>
          <w:b/>
        </w:rPr>
        <w:t>Right to work checks</w:t>
      </w:r>
      <w:bookmarkEnd w:id="165"/>
      <w:r w:rsidRPr="00276697">
        <w:rPr>
          <w:b/>
        </w:rPr>
        <w:t xml:space="preserve"> </w:t>
      </w:r>
      <w:r w:rsidRPr="00276697">
        <w:t xml:space="preserve">- the Recruitment Agency shall ensure that Candidates are eligible to work in the United Kingdom. </w:t>
      </w:r>
      <w:r w:rsidR="003B66AD">
        <w:t xml:space="preserve"> </w:t>
      </w:r>
      <w:r w:rsidRPr="00276697">
        <w:t xml:space="preserve">The Recruitment Agency </w:t>
      </w:r>
      <w:r w:rsidR="003B66AD">
        <w:t>shall</w:t>
      </w:r>
      <w:r w:rsidRPr="00276697">
        <w:t xml:space="preserve"> carry out the </w:t>
      </w:r>
      <w:r w:rsidRPr="00276697">
        <w:lastRenderedPageBreak/>
        <w:t xml:space="preserve">checks </w:t>
      </w:r>
      <w:r w:rsidR="0019640C">
        <w:t xml:space="preserve">specified in paragraph </w:t>
      </w:r>
      <w:r w:rsidR="0019640C">
        <w:fldChar w:fldCharType="begin"/>
      </w:r>
      <w:r w:rsidR="0019640C">
        <w:instrText xml:space="preserve"> REF _Ref190859132 \r \h </w:instrText>
      </w:r>
      <w:r w:rsidR="0019640C">
        <w:fldChar w:fldCharType="separate"/>
      </w:r>
      <w:r w:rsidR="00EA7A47">
        <w:t>1.8</w:t>
      </w:r>
      <w:r w:rsidR="0019640C">
        <w:fldChar w:fldCharType="end"/>
      </w:r>
      <w:r w:rsidR="0019640C">
        <w:t xml:space="preserve"> of this </w:t>
      </w:r>
      <w:r w:rsidR="0019640C">
        <w:fldChar w:fldCharType="begin"/>
      </w:r>
      <w:r w:rsidR="0019640C">
        <w:instrText xml:space="preserve"> REF _Ref190632784 \r \h </w:instrText>
      </w:r>
      <w:r w:rsidR="0019640C">
        <w:fldChar w:fldCharType="separate"/>
      </w:r>
      <w:r w:rsidR="00EA7A47">
        <w:t>Schedule 1</w:t>
      </w:r>
      <w:r w:rsidR="0019640C">
        <w:fldChar w:fldCharType="end"/>
      </w:r>
      <w:r w:rsidRPr="00276697">
        <w:t xml:space="preserve">. </w:t>
      </w:r>
      <w:bookmarkStart w:id="166" w:name="_Toc220484621"/>
      <w:r w:rsidR="003B66AD">
        <w:t xml:space="preserve"> </w:t>
      </w:r>
      <w:r w:rsidRPr="00276697">
        <w:t xml:space="preserve">The </w:t>
      </w:r>
      <w:hyperlink r:id="rId17" w:history="1">
        <w:r w:rsidRPr="005534A7">
          <w:rPr>
            <w:rStyle w:val="Hyperlink"/>
            <w:b/>
            <w:bCs/>
            <w:szCs w:val="20"/>
          </w:rPr>
          <w:t>Home Office’s Employer’s Guide to right to work checks</w:t>
        </w:r>
      </w:hyperlink>
      <w:r w:rsidRPr="00276697">
        <w:t xml:space="preserve"> must be </w:t>
      </w:r>
      <w:r w:rsidR="0019640C">
        <w:t>followed</w:t>
      </w:r>
      <w:r w:rsidRPr="00276697">
        <w:t>.</w:t>
      </w:r>
    </w:p>
    <w:p w14:paraId="6CFB8552" w14:textId="344CA0BD" w:rsidR="00276697" w:rsidRPr="00276697" w:rsidRDefault="00276697" w:rsidP="001643AB">
      <w:pPr>
        <w:pStyle w:val="Level3Number"/>
        <w:numPr>
          <w:ilvl w:val="2"/>
          <w:numId w:val="20"/>
        </w:numPr>
        <w:rPr>
          <w:b/>
        </w:rPr>
      </w:pPr>
      <w:bookmarkStart w:id="167" w:name="_Toc220484622"/>
      <w:bookmarkEnd w:id="166"/>
      <w:r w:rsidRPr="00276697">
        <w:rPr>
          <w:b/>
        </w:rPr>
        <w:t>Employment history and reference checks</w:t>
      </w:r>
      <w:bookmarkEnd w:id="167"/>
      <w:r w:rsidRPr="00276697">
        <w:rPr>
          <w:b/>
        </w:rPr>
        <w:t xml:space="preserve"> - </w:t>
      </w:r>
      <w:r w:rsidRPr="00276697">
        <w:t>The Candidates' registration form must detail the full employment history for a minimum of five years continuous employment (or all years since employment started, if less than five), with no unexplained gaps (i.e. periods of no employment which cannot be backed up by a reference, otherwise a character reference will be required).</w:t>
      </w:r>
      <w:r w:rsidR="003B66AD">
        <w:t xml:space="preserve"> </w:t>
      </w:r>
      <w:r w:rsidRPr="00276697">
        <w:t xml:space="preserve"> The employment history must be verified, especially in respect of dates of employment and positions held.  </w:t>
      </w:r>
    </w:p>
    <w:p w14:paraId="0836900E" w14:textId="6B4F9FD6" w:rsidR="00276697" w:rsidRPr="00276697" w:rsidRDefault="00276697" w:rsidP="001643AB">
      <w:pPr>
        <w:pStyle w:val="Level2Number"/>
        <w:numPr>
          <w:ilvl w:val="1"/>
          <w:numId w:val="20"/>
        </w:numPr>
      </w:pPr>
      <w:bookmarkStart w:id="168" w:name="_Ref190859132"/>
      <w:r w:rsidRPr="00276697">
        <w:t xml:space="preserve">All documents </w:t>
      </w:r>
      <w:r w:rsidR="009F232F">
        <w:t xml:space="preserve">supplied by the Recruitment Agency </w:t>
      </w:r>
      <w:r w:rsidRPr="00276697">
        <w:t>must be originals, or copies of originals certified by a solicitor or equivalently authorised person.</w:t>
      </w:r>
      <w:r w:rsidR="003B66AD">
        <w:t xml:space="preserve"> </w:t>
      </w:r>
      <w:r w:rsidRPr="00276697">
        <w:t xml:space="preserve"> All documents provided must be photocopied or scanned and retained on file. </w:t>
      </w:r>
      <w:r w:rsidR="003B66AD">
        <w:t xml:space="preserve"> </w:t>
      </w:r>
      <w:r w:rsidRPr="00276697">
        <w:t>For a passport</w:t>
      </w:r>
      <w:r w:rsidR="003B66AD">
        <w:t>,</w:t>
      </w:r>
      <w:r w:rsidRPr="00276697">
        <w:t xml:space="preserve"> the retained copy/scan must include:</w:t>
      </w:r>
      <w:bookmarkEnd w:id="168"/>
    </w:p>
    <w:p w14:paraId="304126E7" w14:textId="54088B8F" w:rsidR="00276697" w:rsidRPr="00276697" w:rsidRDefault="00276697" w:rsidP="001643AB">
      <w:pPr>
        <w:pStyle w:val="Level3Number"/>
        <w:numPr>
          <w:ilvl w:val="2"/>
          <w:numId w:val="20"/>
        </w:numPr>
      </w:pPr>
      <w:r w:rsidRPr="00276697">
        <w:t xml:space="preserve">any pages giving personal details of the </w:t>
      </w:r>
      <w:r w:rsidR="00E00829">
        <w:t>C</w:t>
      </w:r>
      <w:r w:rsidRPr="00276697">
        <w:t xml:space="preserve">andidate; </w:t>
      </w:r>
    </w:p>
    <w:p w14:paraId="4E7E4023" w14:textId="66DED925" w:rsidR="00276697" w:rsidRPr="00276697" w:rsidRDefault="00276697" w:rsidP="001643AB">
      <w:pPr>
        <w:pStyle w:val="Level3Number"/>
        <w:numPr>
          <w:ilvl w:val="2"/>
          <w:numId w:val="20"/>
        </w:numPr>
      </w:pPr>
      <w:r w:rsidRPr="00276697">
        <w:t xml:space="preserve">the date showing that the document is still valid; </w:t>
      </w:r>
    </w:p>
    <w:p w14:paraId="5C6F5ED9" w14:textId="0E3D4560" w:rsidR="00276697" w:rsidRPr="00276697" w:rsidRDefault="00276697" w:rsidP="001643AB">
      <w:pPr>
        <w:pStyle w:val="Level3Number"/>
        <w:numPr>
          <w:ilvl w:val="2"/>
          <w:numId w:val="20"/>
        </w:numPr>
      </w:pPr>
      <w:r w:rsidRPr="00276697">
        <w:t xml:space="preserve">the page with a clear photograph of the </w:t>
      </w:r>
      <w:r w:rsidR="00E00829">
        <w:t>C</w:t>
      </w:r>
      <w:r w:rsidRPr="00276697">
        <w:t xml:space="preserve">andidate; </w:t>
      </w:r>
    </w:p>
    <w:p w14:paraId="37968665" w14:textId="2305815C" w:rsidR="00276697" w:rsidRPr="00276697" w:rsidRDefault="00276697" w:rsidP="001643AB">
      <w:pPr>
        <w:pStyle w:val="Level3Number"/>
        <w:numPr>
          <w:ilvl w:val="2"/>
          <w:numId w:val="20"/>
        </w:numPr>
      </w:pPr>
      <w:r w:rsidRPr="00276697">
        <w:t xml:space="preserve">the page which shows the signature of the </w:t>
      </w:r>
      <w:r w:rsidR="00E00829">
        <w:t>C</w:t>
      </w:r>
      <w:r w:rsidRPr="00276697">
        <w:t>andidate; and</w:t>
      </w:r>
    </w:p>
    <w:p w14:paraId="24AEA92F" w14:textId="0880DC13" w:rsidR="00276697" w:rsidRPr="00276697" w:rsidRDefault="00276697" w:rsidP="001643AB">
      <w:pPr>
        <w:pStyle w:val="Level3Number"/>
        <w:numPr>
          <w:ilvl w:val="2"/>
          <w:numId w:val="20"/>
        </w:numPr>
      </w:pPr>
      <w:r w:rsidRPr="00276697">
        <w:t>the page which shows any type of visa</w:t>
      </w:r>
      <w:r w:rsidR="00E00829">
        <w:t xml:space="preserve"> or other immigration clearance stamps</w:t>
      </w:r>
      <w:r w:rsidRPr="00276697">
        <w:t>.</w:t>
      </w:r>
    </w:p>
    <w:p w14:paraId="5B9D3768" w14:textId="7331AC17" w:rsidR="00276697" w:rsidRPr="00276697" w:rsidRDefault="00276697" w:rsidP="001643AB">
      <w:pPr>
        <w:pStyle w:val="Level2Number"/>
        <w:numPr>
          <w:ilvl w:val="1"/>
          <w:numId w:val="20"/>
        </w:numPr>
      </w:pPr>
      <w:r w:rsidRPr="00276697">
        <w:t>For all Introductions</w:t>
      </w:r>
      <w:r w:rsidR="009F232F">
        <w:t xml:space="preserve">, </w:t>
      </w:r>
      <w:r w:rsidRPr="00276697">
        <w:t xml:space="preserve">the Recruitment Agency shall: </w:t>
      </w:r>
    </w:p>
    <w:p w14:paraId="396367A0" w14:textId="7FAB8166" w:rsidR="00276697" w:rsidRPr="00276697" w:rsidRDefault="00276697" w:rsidP="001643AB">
      <w:pPr>
        <w:pStyle w:val="Level3Number"/>
        <w:numPr>
          <w:ilvl w:val="2"/>
          <w:numId w:val="20"/>
        </w:numPr>
      </w:pPr>
      <w:r w:rsidRPr="00276697">
        <w:t xml:space="preserve">obtain authorisation from the Candidates for submission of CVs for prospective roles </w:t>
      </w:r>
      <w:r w:rsidR="00AF4C03">
        <w:t xml:space="preserve">and provide </w:t>
      </w:r>
      <w:r w:rsidRPr="00276697">
        <w:t xml:space="preserve">evidence that the Candidates have given explicit permission for their information to be:  </w:t>
      </w:r>
    </w:p>
    <w:p w14:paraId="358B2C9C" w14:textId="5DAA99A3" w:rsidR="00276697" w:rsidRPr="00276697" w:rsidRDefault="00276697" w:rsidP="001643AB">
      <w:pPr>
        <w:pStyle w:val="Level4Number"/>
        <w:numPr>
          <w:ilvl w:val="3"/>
          <w:numId w:val="20"/>
        </w:numPr>
      </w:pPr>
      <w:r w:rsidRPr="00276697">
        <w:t xml:space="preserve">verified; and </w:t>
      </w:r>
    </w:p>
    <w:p w14:paraId="373B1B17" w14:textId="2DD87EA6" w:rsidR="00276697" w:rsidRPr="00276697" w:rsidRDefault="00276697" w:rsidP="001643AB">
      <w:pPr>
        <w:pStyle w:val="Level4Number"/>
        <w:numPr>
          <w:ilvl w:val="3"/>
          <w:numId w:val="20"/>
        </w:numPr>
      </w:pPr>
      <w:r w:rsidRPr="00276697">
        <w:t>shared with third parties at the discretion of the Client</w:t>
      </w:r>
      <w:r w:rsidR="00AF4C03">
        <w:t>; and</w:t>
      </w:r>
    </w:p>
    <w:p w14:paraId="718B0098" w14:textId="29FB9DDB" w:rsidR="00276697" w:rsidRPr="00276697" w:rsidRDefault="00276697" w:rsidP="001643AB">
      <w:pPr>
        <w:pStyle w:val="Level3Number"/>
        <w:numPr>
          <w:ilvl w:val="2"/>
          <w:numId w:val="20"/>
        </w:numPr>
      </w:pPr>
      <w:r w:rsidRPr="00276697">
        <w:t xml:space="preserve">procure that the Candidate clearly signifies their willingness to work in the proposed position before they are Introduced to the Client. </w:t>
      </w:r>
    </w:p>
    <w:p w14:paraId="7CA2ACBE" w14:textId="58CEAD15" w:rsidR="00276697" w:rsidRPr="00276697" w:rsidRDefault="00276697" w:rsidP="001643AB">
      <w:pPr>
        <w:pStyle w:val="Level2Number"/>
        <w:numPr>
          <w:ilvl w:val="1"/>
          <w:numId w:val="20"/>
        </w:numPr>
      </w:pPr>
      <w:bookmarkStart w:id="169" w:name="_Ref190637153"/>
      <w:r w:rsidRPr="00276697">
        <w:t>Any offer of Engagement may be withdrawn without charge to the Client if any Candidate:</w:t>
      </w:r>
      <w:bookmarkEnd w:id="169"/>
      <w:r w:rsidRPr="00276697">
        <w:t xml:space="preserve"> </w:t>
      </w:r>
    </w:p>
    <w:p w14:paraId="07C9FA06" w14:textId="77777777" w:rsidR="00276697" w:rsidRPr="00276697" w:rsidRDefault="00276697" w:rsidP="001643AB">
      <w:pPr>
        <w:pStyle w:val="Level3Number"/>
        <w:numPr>
          <w:ilvl w:val="2"/>
          <w:numId w:val="20"/>
        </w:numPr>
      </w:pPr>
      <w:r w:rsidRPr="00276697">
        <w:t>is not who they claimed to be;</w:t>
      </w:r>
    </w:p>
    <w:p w14:paraId="6A897B8A" w14:textId="77777777" w:rsidR="00276697" w:rsidRPr="00276697" w:rsidRDefault="00276697" w:rsidP="001643AB">
      <w:pPr>
        <w:pStyle w:val="Level3Number"/>
        <w:numPr>
          <w:ilvl w:val="2"/>
          <w:numId w:val="20"/>
        </w:numPr>
      </w:pPr>
      <w:r w:rsidRPr="00276697">
        <w:t>does not have entitlement to work in the UK;</w:t>
      </w:r>
    </w:p>
    <w:p w14:paraId="37554249" w14:textId="0C9718D3" w:rsidR="00276697" w:rsidRPr="00276697" w:rsidRDefault="00276697" w:rsidP="001643AB">
      <w:pPr>
        <w:pStyle w:val="Level3Number"/>
        <w:numPr>
          <w:ilvl w:val="2"/>
          <w:numId w:val="20"/>
        </w:numPr>
      </w:pPr>
      <w:r w:rsidRPr="00276697">
        <w:t>has a</w:t>
      </w:r>
      <w:r w:rsidR="009F232F">
        <w:t xml:space="preserve"> </w:t>
      </w:r>
      <w:r w:rsidRPr="00276697">
        <w:t>criminal record;</w:t>
      </w:r>
    </w:p>
    <w:p w14:paraId="5CDCCC99" w14:textId="77777777" w:rsidR="00276697" w:rsidRPr="00276697" w:rsidRDefault="00276697" w:rsidP="001643AB">
      <w:pPr>
        <w:pStyle w:val="Level3Number"/>
        <w:numPr>
          <w:ilvl w:val="2"/>
          <w:numId w:val="20"/>
        </w:numPr>
      </w:pPr>
      <w:r w:rsidRPr="00276697">
        <w:t xml:space="preserve">has knowingly withheld information or provided false or misleading information; and </w:t>
      </w:r>
    </w:p>
    <w:p w14:paraId="1DA200DF" w14:textId="77777777" w:rsidR="00276697" w:rsidRPr="00276697" w:rsidRDefault="00276697" w:rsidP="001643AB">
      <w:pPr>
        <w:pStyle w:val="Level3Number"/>
        <w:numPr>
          <w:ilvl w:val="2"/>
          <w:numId w:val="20"/>
        </w:numPr>
      </w:pPr>
      <w:r w:rsidRPr="00276697">
        <w:t>has otherwise provided false information.</w:t>
      </w:r>
    </w:p>
    <w:p w14:paraId="6B082514" w14:textId="053A5E97" w:rsidR="00276697" w:rsidRPr="00276697" w:rsidRDefault="00276697" w:rsidP="00276697">
      <w:pPr>
        <w:pStyle w:val="Level2Number"/>
        <w:numPr>
          <w:ilvl w:val="0"/>
          <w:numId w:val="0"/>
        </w:numPr>
        <w:ind w:left="720"/>
      </w:pPr>
      <w:r w:rsidRPr="00276697">
        <w:t xml:space="preserve">Notwithstanding that the Recruitment Agency has carried out the checks set out in this </w:t>
      </w:r>
      <w:r w:rsidR="009F232F">
        <w:t xml:space="preserve">paragraph </w:t>
      </w:r>
      <w:r w:rsidR="009F232F">
        <w:fldChar w:fldCharType="begin"/>
      </w:r>
      <w:r w:rsidR="009F232F">
        <w:instrText xml:space="preserve"> REF _Ref190637118 \n \h </w:instrText>
      </w:r>
      <w:r w:rsidR="009F232F">
        <w:fldChar w:fldCharType="separate"/>
      </w:r>
      <w:r w:rsidR="00EA7A47">
        <w:t>1</w:t>
      </w:r>
      <w:r w:rsidR="009F232F">
        <w:fldChar w:fldCharType="end"/>
      </w:r>
      <w:r w:rsidR="009F232F">
        <w:t>,</w:t>
      </w:r>
      <w:r w:rsidRPr="00276697">
        <w:t xml:space="preserve"> if an offer is withdrawn </w:t>
      </w:r>
      <w:r w:rsidR="009F232F">
        <w:t xml:space="preserve">by the Client pursuant to this paragraph </w:t>
      </w:r>
      <w:r w:rsidR="009F232F">
        <w:fldChar w:fldCharType="begin"/>
      </w:r>
      <w:r w:rsidR="009F232F">
        <w:instrText xml:space="preserve"> REF _Ref190637153 \n \h </w:instrText>
      </w:r>
      <w:r w:rsidR="009F232F">
        <w:fldChar w:fldCharType="separate"/>
      </w:r>
      <w:r w:rsidR="00EA7A47">
        <w:t>1.10</w:t>
      </w:r>
      <w:r w:rsidR="009F232F">
        <w:fldChar w:fldCharType="end"/>
      </w:r>
      <w:r w:rsidR="009F232F">
        <w:t>,</w:t>
      </w:r>
      <w:r w:rsidRPr="00276697">
        <w:t xml:space="preserve"> no Introduction Fee shall be payable</w:t>
      </w:r>
      <w:r w:rsidR="009F232F">
        <w:t xml:space="preserve"> by the Client</w:t>
      </w:r>
      <w:r w:rsidRPr="00276697">
        <w:t>.</w:t>
      </w:r>
    </w:p>
    <w:p w14:paraId="76B1A84A" w14:textId="08F8E221" w:rsidR="00284613" w:rsidRDefault="00276697" w:rsidP="001643AB">
      <w:pPr>
        <w:pStyle w:val="Level1Heading"/>
        <w:numPr>
          <w:ilvl w:val="0"/>
          <w:numId w:val="20"/>
        </w:numPr>
      </w:pPr>
      <w:bookmarkStart w:id="170" w:name="_Ref190779813"/>
      <w:r>
        <w:lastRenderedPageBreak/>
        <w:t>Supply of Agency Worker Services</w:t>
      </w:r>
      <w:bookmarkEnd w:id="170"/>
    </w:p>
    <w:p w14:paraId="7EE726EC" w14:textId="22649889" w:rsidR="001652B2" w:rsidRPr="005534A7" w:rsidRDefault="001652B2" w:rsidP="005534A7">
      <w:pPr>
        <w:pStyle w:val="Level2Number"/>
        <w:numPr>
          <w:ilvl w:val="0"/>
          <w:numId w:val="0"/>
        </w:numPr>
        <w:ind w:firstLine="720"/>
      </w:pPr>
      <w:r w:rsidRPr="005534A7">
        <w:t>The Recruitment Agency's obligations</w:t>
      </w:r>
    </w:p>
    <w:p w14:paraId="2F4F5F74" w14:textId="345B194E" w:rsidR="002D7E08" w:rsidRDefault="002D7E08" w:rsidP="001643AB">
      <w:pPr>
        <w:pStyle w:val="Level2Number"/>
        <w:numPr>
          <w:ilvl w:val="1"/>
          <w:numId w:val="27"/>
        </w:numPr>
      </w:pPr>
      <w:r>
        <w:t xml:space="preserve">For the purposes of the Conduct Regulations 2003, the Recruitment Agency acts as an employment business in relation to the </w:t>
      </w:r>
      <w:r w:rsidR="00E00829">
        <w:t>i</w:t>
      </w:r>
      <w:r>
        <w:t>ntroduction and supply of Agency Workers pursuant to this Agreement.</w:t>
      </w:r>
    </w:p>
    <w:p w14:paraId="130DC427" w14:textId="77777777" w:rsidR="002D7E08" w:rsidRDefault="002D7E08" w:rsidP="001643AB">
      <w:pPr>
        <w:pStyle w:val="Level2Number"/>
        <w:numPr>
          <w:ilvl w:val="1"/>
          <w:numId w:val="27"/>
        </w:numPr>
      </w:pPr>
      <w:r>
        <w:t>The Recruitment Agency agrees to search, in the United Kingdom and within such timeframe as the Client may specify, for workers for the Client as Agency Workers who meet the Client's stipulated minimum criteria as may be communicated by the Client in a Requirement.</w:t>
      </w:r>
    </w:p>
    <w:p w14:paraId="122ACBEF" w14:textId="50B371AD" w:rsidR="002D7E08" w:rsidRPr="001652B2" w:rsidRDefault="002D7E08" w:rsidP="001643AB">
      <w:pPr>
        <w:pStyle w:val="Level2Number"/>
        <w:numPr>
          <w:ilvl w:val="1"/>
          <w:numId w:val="27"/>
        </w:numPr>
      </w:pPr>
      <w:r>
        <w:t>T</w:t>
      </w:r>
      <w:r w:rsidRPr="00C747EA">
        <w:t xml:space="preserve">he Recruitment Agency shall accurately and promptly complete and otherwise process and provide information in accordance with such ordering and other monitoring, invoicing or reporting systems (including </w:t>
      </w:r>
      <w:r>
        <w:t>the Platform</w:t>
      </w:r>
      <w:r w:rsidRPr="00C747EA">
        <w:t xml:space="preserve">) which the Client may from time to time </w:t>
      </w:r>
      <w:r w:rsidRPr="001652B2">
        <w:t xml:space="preserve">designate. </w:t>
      </w:r>
      <w:r w:rsidR="005E0DB0">
        <w:t xml:space="preserve"> </w:t>
      </w:r>
      <w:r w:rsidRPr="001652B2">
        <w:t>If the Recruitment Agency breaches the requirements of this paragraph, the Client shall not be liable to pay any Agency Worker Fee relating to any Engagement by the Client arising from the unauthorised contact or referral.</w:t>
      </w:r>
    </w:p>
    <w:p w14:paraId="0EDE5968" w14:textId="2D8DEA23" w:rsidR="002D7E08" w:rsidRPr="001652B2" w:rsidRDefault="002D7E08" w:rsidP="001643AB">
      <w:pPr>
        <w:pStyle w:val="Level2Number"/>
        <w:numPr>
          <w:ilvl w:val="1"/>
          <w:numId w:val="27"/>
        </w:numPr>
      </w:pPr>
      <w:r w:rsidRPr="001652B2">
        <w:t xml:space="preserve">The Recruitment Agency shall Screen Agency Workers in accordance with paragraph </w:t>
      </w:r>
      <w:r w:rsidR="001652B2" w:rsidRPr="001652B2">
        <w:fldChar w:fldCharType="begin"/>
      </w:r>
      <w:r w:rsidR="001652B2" w:rsidRPr="001652B2">
        <w:instrText xml:space="preserve"> REF _Ref190630320 \r \h </w:instrText>
      </w:r>
      <w:r w:rsidR="001652B2">
        <w:instrText xml:space="preserve"> \* MERGEFORMAT </w:instrText>
      </w:r>
      <w:r w:rsidR="001652B2" w:rsidRPr="001652B2">
        <w:fldChar w:fldCharType="separate"/>
      </w:r>
      <w:r w:rsidR="00EA7A47">
        <w:t>1</w:t>
      </w:r>
      <w:r w:rsidR="001652B2" w:rsidRPr="001652B2">
        <w:fldChar w:fldCharType="end"/>
      </w:r>
      <w:r w:rsidR="001652B2" w:rsidRPr="001652B2">
        <w:t xml:space="preserve"> </w:t>
      </w:r>
      <w:r w:rsidRPr="001652B2">
        <w:t xml:space="preserve">of </w:t>
      </w:r>
      <w:r w:rsidR="001652B2" w:rsidRPr="001652B2">
        <w:fldChar w:fldCharType="begin"/>
      </w:r>
      <w:r w:rsidR="001652B2" w:rsidRPr="001652B2">
        <w:instrText xml:space="preserve"> REF _Ref190630342 \r \h </w:instrText>
      </w:r>
      <w:r w:rsidR="001652B2">
        <w:instrText xml:space="preserve"> \* MERGEFORMAT </w:instrText>
      </w:r>
      <w:r w:rsidR="001652B2" w:rsidRPr="001652B2">
        <w:fldChar w:fldCharType="separate"/>
      </w:r>
      <w:r w:rsidR="00EA7A47">
        <w:t>Schedule 2</w:t>
      </w:r>
      <w:r w:rsidR="001652B2" w:rsidRPr="001652B2">
        <w:fldChar w:fldCharType="end"/>
      </w:r>
      <w:r w:rsidRPr="001652B2">
        <w:t xml:space="preserve">. </w:t>
      </w:r>
    </w:p>
    <w:p w14:paraId="1D8447D9" w14:textId="66492266" w:rsidR="00715293" w:rsidRPr="001652B2" w:rsidRDefault="00715293" w:rsidP="001643AB">
      <w:pPr>
        <w:pStyle w:val="Level2Number"/>
        <w:numPr>
          <w:ilvl w:val="1"/>
          <w:numId w:val="27"/>
        </w:numPr>
      </w:pPr>
      <w:bookmarkStart w:id="171" w:name="_Ref_a500662"/>
      <w:r w:rsidRPr="001652B2">
        <w:t xml:space="preserve">Prior to the commencement of the Assignment, </w:t>
      </w:r>
      <w:r w:rsidR="003C3704">
        <w:t>and in line with Keeping Children Safe in Education,</w:t>
      </w:r>
      <w:r w:rsidR="003C3704" w:rsidRPr="001652B2">
        <w:t xml:space="preserve"> </w:t>
      </w:r>
      <w:r w:rsidRPr="001652B2">
        <w:t>the Recruitment Agency shall send the Client</w:t>
      </w:r>
      <w:r w:rsidR="00E61A68">
        <w:t xml:space="preserve"> </w:t>
      </w:r>
      <w:r w:rsidRPr="001652B2">
        <w:t>written confirmation of:</w:t>
      </w:r>
      <w:bookmarkEnd w:id="171"/>
    </w:p>
    <w:p w14:paraId="76C50660" w14:textId="77777777" w:rsidR="00715293" w:rsidRPr="001652B2" w:rsidRDefault="00715293" w:rsidP="001643AB">
      <w:pPr>
        <w:pStyle w:val="Level3Number"/>
        <w:numPr>
          <w:ilvl w:val="2"/>
          <w:numId w:val="27"/>
        </w:numPr>
      </w:pPr>
      <w:bookmarkStart w:id="172" w:name="_Ref_a557261"/>
      <w:r w:rsidRPr="001652B2">
        <w:t>the identity of the Agency Worker;</w:t>
      </w:r>
      <w:bookmarkEnd w:id="172"/>
    </w:p>
    <w:p w14:paraId="7F929A11" w14:textId="77777777" w:rsidR="00715293" w:rsidRPr="001652B2" w:rsidRDefault="00715293" w:rsidP="001643AB">
      <w:pPr>
        <w:pStyle w:val="Level3Number"/>
        <w:numPr>
          <w:ilvl w:val="2"/>
          <w:numId w:val="27"/>
        </w:numPr>
      </w:pPr>
      <w:bookmarkStart w:id="173" w:name="_Ref_a412084"/>
      <w:r w:rsidRPr="001652B2">
        <w:t>the Agency Worker's experience, training, qualifications and authorisations necessary for the Assignment;</w:t>
      </w:r>
      <w:bookmarkEnd w:id="173"/>
    </w:p>
    <w:p w14:paraId="362D6E7F" w14:textId="77777777" w:rsidR="00715293" w:rsidRPr="001652B2" w:rsidRDefault="00715293" w:rsidP="001643AB">
      <w:pPr>
        <w:pStyle w:val="Level3Number"/>
        <w:numPr>
          <w:ilvl w:val="2"/>
          <w:numId w:val="27"/>
        </w:numPr>
      </w:pPr>
      <w:bookmarkStart w:id="174" w:name="_Ref_a129505"/>
      <w:r w:rsidRPr="001652B2">
        <w:t>the Agency Worker's willingness to carry out the Assignment;</w:t>
      </w:r>
      <w:bookmarkEnd w:id="174"/>
    </w:p>
    <w:p w14:paraId="78A2E93A" w14:textId="1A1A9C08" w:rsidR="00715293" w:rsidRPr="001652B2" w:rsidRDefault="00715293" w:rsidP="001643AB">
      <w:pPr>
        <w:pStyle w:val="Level3Number"/>
        <w:numPr>
          <w:ilvl w:val="2"/>
          <w:numId w:val="27"/>
        </w:numPr>
      </w:pPr>
      <w:r w:rsidRPr="001652B2">
        <w:t>the hourly</w:t>
      </w:r>
      <w:r w:rsidR="009427C3">
        <w:t xml:space="preserve"> or daily</w:t>
      </w:r>
      <w:r w:rsidRPr="001652B2">
        <w:t xml:space="preserve"> rate charged by the Recruitment Agency in accordance with </w:t>
      </w:r>
      <w:r w:rsidR="00030B76">
        <w:fldChar w:fldCharType="begin"/>
      </w:r>
      <w:r w:rsidR="00030B76">
        <w:instrText xml:space="preserve"> REF _Ref190637965 \r \h </w:instrText>
      </w:r>
      <w:r w:rsidR="00030B76">
        <w:fldChar w:fldCharType="separate"/>
      </w:r>
      <w:r w:rsidR="00EA7A47">
        <w:t>Schedule 3</w:t>
      </w:r>
      <w:r w:rsidR="00030B76">
        <w:fldChar w:fldCharType="end"/>
      </w:r>
      <w:r w:rsidRPr="001652B2">
        <w:t>;</w:t>
      </w:r>
    </w:p>
    <w:p w14:paraId="462B50EA" w14:textId="4F4ABBD6" w:rsidR="00715293" w:rsidRPr="001652B2" w:rsidRDefault="00715293" w:rsidP="001643AB">
      <w:pPr>
        <w:pStyle w:val="Level3Number"/>
        <w:numPr>
          <w:ilvl w:val="2"/>
          <w:numId w:val="27"/>
        </w:numPr>
      </w:pPr>
      <w:bookmarkStart w:id="175" w:name="_Ref_a276769"/>
      <w:r w:rsidRPr="001652B2">
        <w:t>any notice period to terminate the Assignment</w:t>
      </w:r>
      <w:bookmarkEnd w:id="175"/>
      <w:r w:rsidR="00030B76">
        <w:t>;</w:t>
      </w:r>
    </w:p>
    <w:p w14:paraId="3935AE48" w14:textId="55483CA0" w:rsidR="00173A35" w:rsidRDefault="00715293" w:rsidP="001643AB">
      <w:pPr>
        <w:pStyle w:val="Level3Number"/>
        <w:numPr>
          <w:ilvl w:val="2"/>
          <w:numId w:val="27"/>
        </w:numPr>
      </w:pPr>
      <w:bookmarkStart w:id="176" w:name="_Ref_a861134"/>
      <w:r w:rsidRPr="001652B2">
        <w:t>the intervals at which invoices shall be rendered to the Client by the Recruitment Agency</w:t>
      </w:r>
      <w:r w:rsidR="00030B76" w:rsidRPr="001652B2">
        <w:t>; and</w:t>
      </w:r>
    </w:p>
    <w:p w14:paraId="06CBF5C1" w14:textId="17D7B193" w:rsidR="00715293" w:rsidRDefault="00173A35" w:rsidP="001643AB">
      <w:pPr>
        <w:pStyle w:val="Level3Number"/>
        <w:numPr>
          <w:ilvl w:val="2"/>
          <w:numId w:val="27"/>
        </w:numPr>
      </w:pPr>
      <w:r>
        <w:t xml:space="preserve">a </w:t>
      </w:r>
      <w:r w:rsidR="00030B76">
        <w:t>K</w:t>
      </w:r>
      <w:r>
        <w:t>ey Information Document to the Agency Worker with full particulars of the Assignment</w:t>
      </w:r>
      <w:r w:rsidR="00715293" w:rsidRPr="001652B2">
        <w:t>.</w:t>
      </w:r>
      <w:bookmarkEnd w:id="176"/>
    </w:p>
    <w:p w14:paraId="54ABEA42" w14:textId="77777777" w:rsidR="00F54BF4" w:rsidRDefault="00F54BF4" w:rsidP="00F54BF4">
      <w:pPr>
        <w:pStyle w:val="Level2Number"/>
        <w:numPr>
          <w:ilvl w:val="1"/>
          <w:numId w:val="27"/>
        </w:numPr>
      </w:pPr>
      <w:r>
        <w:t>The Recruitment Agency shall ensure that a process is in place to deal with dissatisfaction and/or complaints by Agency Workers.</w:t>
      </w:r>
    </w:p>
    <w:p w14:paraId="7259B77B" w14:textId="7E4BC89A" w:rsidR="00763E3A" w:rsidRDefault="00F54BF4" w:rsidP="00763E3A">
      <w:pPr>
        <w:pStyle w:val="Level2Number"/>
        <w:numPr>
          <w:ilvl w:val="1"/>
          <w:numId w:val="27"/>
        </w:numPr>
      </w:pPr>
      <w:r>
        <w:t>The Recruitment Agency must be willing to work in a co-operative manner to resolve problems and issues that may affect successful achievement of the outcomes of any Assignment.</w:t>
      </w:r>
    </w:p>
    <w:p w14:paraId="3484BE3F" w14:textId="5E5DB1FB" w:rsidR="00763E3A" w:rsidRPr="005534A7" w:rsidRDefault="00763E3A" w:rsidP="005534A7">
      <w:pPr>
        <w:pStyle w:val="Level2Number"/>
        <w:numPr>
          <w:ilvl w:val="0"/>
          <w:numId w:val="0"/>
        </w:numPr>
        <w:ind w:firstLine="720"/>
      </w:pPr>
      <w:r w:rsidRPr="005534A7">
        <w:t>Assignment Confirmation</w:t>
      </w:r>
    </w:p>
    <w:p w14:paraId="5E48D0EB" w14:textId="67E9A026" w:rsidR="00763E3A" w:rsidRPr="00763E3A" w:rsidRDefault="00763E3A" w:rsidP="00763E3A">
      <w:pPr>
        <w:pStyle w:val="Level2Number"/>
        <w:numPr>
          <w:ilvl w:val="1"/>
          <w:numId w:val="27"/>
        </w:numPr>
      </w:pPr>
      <w:r w:rsidRPr="00763E3A">
        <w:t xml:space="preserve">Where the Client </w:t>
      </w:r>
      <w:r>
        <w:t xml:space="preserve">accepts the Assignment of an Agency Worker following receipt of the written confirmation pursuant to paragraph </w:t>
      </w:r>
      <w:r>
        <w:fldChar w:fldCharType="begin"/>
      </w:r>
      <w:r>
        <w:instrText xml:space="preserve"> REF _Ref_a500662 \r \h </w:instrText>
      </w:r>
      <w:r>
        <w:fldChar w:fldCharType="separate"/>
      </w:r>
      <w:r w:rsidR="00EA7A47">
        <w:t>2.5</w:t>
      </w:r>
      <w:r>
        <w:fldChar w:fldCharType="end"/>
      </w:r>
      <w:r>
        <w:t xml:space="preserve"> above, the Client will provide the </w:t>
      </w:r>
      <w:r>
        <w:lastRenderedPageBreak/>
        <w:t xml:space="preserve">Recruitment Agency with the Assignment Confirmation (which may be done via the Platform), containing </w:t>
      </w:r>
      <w:r w:rsidRPr="00763E3A">
        <w:t>Reference / Purchase Order Number for invoicing purposes.</w:t>
      </w:r>
    </w:p>
    <w:p w14:paraId="08A94F14" w14:textId="6789D6D0" w:rsidR="001652B2" w:rsidRPr="005534A7" w:rsidRDefault="001652B2" w:rsidP="005534A7">
      <w:pPr>
        <w:pStyle w:val="Level2Number"/>
        <w:numPr>
          <w:ilvl w:val="0"/>
          <w:numId w:val="0"/>
        </w:numPr>
        <w:ind w:left="720"/>
      </w:pPr>
      <w:r w:rsidRPr="005534A7">
        <w:t>Agency Workers status</w:t>
      </w:r>
    </w:p>
    <w:p w14:paraId="45231C2B" w14:textId="77777777" w:rsidR="001652B2" w:rsidRDefault="001652B2" w:rsidP="001652B2">
      <w:pPr>
        <w:pStyle w:val="Level2Number"/>
      </w:pPr>
      <w:r>
        <w:t>The Agency Workers shall be regarded at all times as having a contract for services or contract of employment with the Recruitment Agency and no relationship of employer and employee shall arise between the Client and the Agency Workers under any circumstances regardless of the degree of supervision that may be exercised over the Agency Workers by the Client.  For the avoidance of doubt, all Agency Workers shall be under the direct supervision of the Client whilst on Assignment.</w:t>
      </w:r>
    </w:p>
    <w:p w14:paraId="6EFC7EF3" w14:textId="228735D5" w:rsidR="001652B2" w:rsidRPr="00595F56" w:rsidRDefault="001652B2" w:rsidP="001652B2">
      <w:pPr>
        <w:pStyle w:val="Level2Number"/>
      </w:pPr>
      <w:r>
        <w:t xml:space="preserve">In the event that an Agency Worker asserts for any reason that they are or have become an employee of the Client, then the </w:t>
      </w:r>
      <w:r w:rsidR="00763BBA">
        <w:t xml:space="preserve">Recruitment Agency </w:t>
      </w:r>
      <w:r w:rsidR="00F52F28">
        <w:t>shall</w:t>
      </w:r>
      <w:r w:rsidR="00763BBA">
        <w:t xml:space="preserve"> indemnify the Client in respect of any claims</w:t>
      </w:r>
      <w:r w:rsidR="00194640">
        <w:t xml:space="preserve"> </w:t>
      </w:r>
      <w:r w:rsidR="00763BBA">
        <w:t>made to an Employment Tribunal</w:t>
      </w:r>
      <w:r w:rsidR="00194640">
        <w:t xml:space="preserve"> by the Agency Worker </w:t>
      </w:r>
      <w:r w:rsidR="00763BBA">
        <w:t>arising from the Assignment</w:t>
      </w:r>
      <w:r w:rsidR="00173A35">
        <w:t>, its termination</w:t>
      </w:r>
      <w:r w:rsidR="00194640">
        <w:t xml:space="preserve"> and</w:t>
      </w:r>
      <w:r w:rsidR="00173A35">
        <w:t xml:space="preserve"> any</w:t>
      </w:r>
      <w:r w:rsidR="00194640">
        <w:t xml:space="preserve"> award or judgement</w:t>
      </w:r>
      <w:r w:rsidR="00763BBA">
        <w:t xml:space="preserve"> including all reasonable legal costs</w:t>
      </w:r>
      <w:r>
        <w:t>.</w:t>
      </w:r>
    </w:p>
    <w:p w14:paraId="60FAE9B6" w14:textId="14E4D0B9" w:rsidR="001652B2" w:rsidRPr="005534A7" w:rsidRDefault="001652B2" w:rsidP="005534A7">
      <w:pPr>
        <w:pStyle w:val="Level2Number"/>
        <w:numPr>
          <w:ilvl w:val="0"/>
          <w:numId w:val="0"/>
        </w:numPr>
        <w:ind w:left="720"/>
      </w:pPr>
      <w:r w:rsidRPr="005534A7">
        <w:t xml:space="preserve">Agency Workers Regulations </w:t>
      </w:r>
    </w:p>
    <w:p w14:paraId="3D0A8011" w14:textId="77777777" w:rsidR="0034616E" w:rsidRDefault="001652B2" w:rsidP="001643AB">
      <w:pPr>
        <w:pStyle w:val="Level2Number"/>
        <w:numPr>
          <w:ilvl w:val="1"/>
          <w:numId w:val="27"/>
        </w:numPr>
      </w:pPr>
      <w:r w:rsidRPr="001652B2">
        <w:t xml:space="preserve">The Parties acknowledge that the AWR apply to the Agency Workers engaged by the Client. </w:t>
      </w:r>
    </w:p>
    <w:p w14:paraId="15A0CAA9" w14:textId="77777777" w:rsidR="0034616E" w:rsidRPr="001652B2" w:rsidRDefault="0034616E" w:rsidP="0034616E">
      <w:pPr>
        <w:pStyle w:val="Level2Number"/>
        <w:numPr>
          <w:ilvl w:val="1"/>
          <w:numId w:val="27"/>
        </w:numPr>
      </w:pPr>
      <w:r w:rsidRPr="001652B2">
        <w:t>The Recruitment Agency shall not provide any Agency Worker for a period in excess of 11 weeks without the prior written consent of the Client.</w:t>
      </w:r>
    </w:p>
    <w:p w14:paraId="7FD60311" w14:textId="49843233" w:rsidR="001652B2" w:rsidRDefault="001652B2" w:rsidP="001643AB">
      <w:pPr>
        <w:pStyle w:val="Level2Number"/>
        <w:numPr>
          <w:ilvl w:val="1"/>
          <w:numId w:val="27"/>
        </w:numPr>
      </w:pPr>
      <w:r w:rsidRPr="001652B2">
        <w:t xml:space="preserve">The Parties agree that the Agency Workers will qualify for equal treatment under the AWR including Day 1 Rights and further rights upon their completion of the Qualifying Period. </w:t>
      </w:r>
      <w:r w:rsidR="00F52F28">
        <w:t xml:space="preserve"> </w:t>
      </w:r>
      <w:r w:rsidRPr="001652B2">
        <w:t>Both Parties agree to comply with their respective obligations under the AWR.</w:t>
      </w:r>
    </w:p>
    <w:p w14:paraId="4D265C92" w14:textId="67548917" w:rsidR="0034616E" w:rsidRDefault="0034616E" w:rsidP="001643AB">
      <w:pPr>
        <w:pStyle w:val="Level2Number"/>
        <w:numPr>
          <w:ilvl w:val="1"/>
          <w:numId w:val="27"/>
        </w:numPr>
      </w:pPr>
      <w:r w:rsidRPr="0034616E">
        <w:t xml:space="preserve">The Client shall upon the Agency Worker’s completion of the Qualifying Period during an Assignment comply with the Qualifying Period </w:t>
      </w:r>
      <w:r w:rsidR="006C44CC">
        <w:t>r</w:t>
      </w:r>
      <w:r w:rsidRPr="0034616E">
        <w:t>ights including ensuring the Agency Worker is afforded: equal treatment to the Comparator in respect of pay, the duration of working time, night work, breaks and rest periods and annual leave.</w:t>
      </w:r>
      <w:r>
        <w:t xml:space="preserve"> </w:t>
      </w:r>
    </w:p>
    <w:p w14:paraId="0318AC7F" w14:textId="0D7E9003" w:rsidR="002D7E08" w:rsidRDefault="002D7E08" w:rsidP="001643AB">
      <w:pPr>
        <w:pStyle w:val="Level2Number"/>
        <w:numPr>
          <w:ilvl w:val="1"/>
          <w:numId w:val="27"/>
        </w:numPr>
      </w:pPr>
      <w:r w:rsidRPr="001652B2">
        <w:t>Before any Agency Worker starts an Assignment, the Recruitment</w:t>
      </w:r>
      <w:r>
        <w:t xml:space="preserve"> Agency shall </w:t>
      </w:r>
      <w:r w:rsidR="00E86393">
        <w:t>inform</w:t>
      </w:r>
      <w:r>
        <w:t xml:space="preserve"> the Client</w:t>
      </w:r>
      <w:r w:rsidR="00E86393">
        <w:t xml:space="preserve"> in writing</w:t>
      </w:r>
      <w:r>
        <w:t xml:space="preserve"> if either:</w:t>
      </w:r>
    </w:p>
    <w:p w14:paraId="649E4313" w14:textId="77777777" w:rsidR="002D7E08" w:rsidRDefault="002D7E08" w:rsidP="002D7E08">
      <w:pPr>
        <w:pStyle w:val="Level3Number"/>
      </w:pPr>
      <w:r>
        <w:t>the Agency Worker is a Qualifying Agency Worker in relation to the Assignment; or</w:t>
      </w:r>
    </w:p>
    <w:p w14:paraId="26801FED" w14:textId="77777777" w:rsidR="002D7E08" w:rsidRDefault="002D7E08" w:rsidP="002D7E08">
      <w:pPr>
        <w:pStyle w:val="Level3Number"/>
      </w:pPr>
      <w:r>
        <w:t>the Agency Worker will become a Qualifying Agency Worker during the course of the Assignment, and</w:t>
      </w:r>
    </w:p>
    <w:p w14:paraId="1C55806C" w14:textId="28AFE9F4" w:rsidR="002D7E08" w:rsidRDefault="002D7E08" w:rsidP="002D7E08">
      <w:pPr>
        <w:pStyle w:val="BodyText2"/>
      </w:pPr>
      <w:r>
        <w:t xml:space="preserve">the Recruitment Agency shall advise the Client of the applicable Agency Worker Fee, in accordance with </w:t>
      </w:r>
      <w:r w:rsidR="00030B76">
        <w:rPr>
          <w:highlight w:val="yellow"/>
        </w:rPr>
        <w:fldChar w:fldCharType="begin"/>
      </w:r>
      <w:r w:rsidR="00030B76">
        <w:instrText xml:space="preserve"> REF _Ref190637965 \r \h </w:instrText>
      </w:r>
      <w:r w:rsidR="00030B76">
        <w:rPr>
          <w:highlight w:val="yellow"/>
        </w:rPr>
      </w:r>
      <w:r w:rsidR="00030B76">
        <w:rPr>
          <w:highlight w:val="yellow"/>
        </w:rPr>
        <w:fldChar w:fldCharType="separate"/>
      </w:r>
      <w:r w:rsidR="00EA7A47">
        <w:t>Schedule 3</w:t>
      </w:r>
      <w:r w:rsidR="00030B76">
        <w:rPr>
          <w:highlight w:val="yellow"/>
        </w:rPr>
        <w:fldChar w:fldCharType="end"/>
      </w:r>
      <w:r>
        <w:t>, including any Other Qualifying Payments which may be payable.</w:t>
      </w:r>
    </w:p>
    <w:p w14:paraId="172C60FD" w14:textId="346FAA1E" w:rsidR="002D7E08" w:rsidRDefault="002D7E08" w:rsidP="002D7E08">
      <w:pPr>
        <w:pStyle w:val="Level2Number"/>
      </w:pPr>
      <w:r>
        <w:t>The Recruitment Agency shall ensure that any subcontractor or other intermediary shall at all times comply with their obligations under the AWR, including providing any Qualifying Agency Worker with the Relevant Terms and Conditions in accordance with regulation 5 of the AWR.</w:t>
      </w:r>
    </w:p>
    <w:p w14:paraId="1C9194C4" w14:textId="3E12B225" w:rsidR="002D7E08" w:rsidRDefault="002D7E08" w:rsidP="002D7E08">
      <w:pPr>
        <w:pStyle w:val="Level2Number"/>
      </w:pPr>
      <w:r>
        <w:t xml:space="preserve">If either Party receives an allegation that there has been a breach of the AWR in relation to the supply of </w:t>
      </w:r>
      <w:proofErr w:type="spellStart"/>
      <w:r>
        <w:t>a</w:t>
      </w:r>
      <w:proofErr w:type="spellEnd"/>
      <w:r>
        <w:t xml:space="preserve"> Agency Worker to the Client by the Recruitment Agency (whether that allegation has been made as a request for information under regulation 16 of the AWR or otherwise), it shall provide a copy of that allegation to the other Party within seven days of receipt. </w:t>
      </w:r>
      <w:r w:rsidR="00F52F28">
        <w:t xml:space="preserve"> </w:t>
      </w:r>
      <w:r>
        <w:t xml:space="preserve">The Parties shall co-operate with each other in responding to that allegation, which </w:t>
      </w:r>
      <w:r>
        <w:lastRenderedPageBreak/>
        <w:t>shall include supplying any information which may be reasonably requested by the other Party, and complying with any reasonable requests in relation to the contents of any response.</w:t>
      </w:r>
    </w:p>
    <w:p w14:paraId="1804E84A" w14:textId="5E92C339" w:rsidR="002D7E08" w:rsidRDefault="002D7E08" w:rsidP="002D7E08">
      <w:pPr>
        <w:pStyle w:val="Level2Number"/>
      </w:pPr>
      <w:r>
        <w:t xml:space="preserve">In order to ensure compliance with the AWR, the Recruitment Agency </w:t>
      </w:r>
      <w:r w:rsidR="00F52F28">
        <w:t xml:space="preserve">shall </w:t>
      </w:r>
      <w:r>
        <w:t>within seven days of receiving a written request from the Client provide it with details of:</w:t>
      </w:r>
    </w:p>
    <w:p w14:paraId="0F50247F" w14:textId="77777777" w:rsidR="002D7E08" w:rsidRDefault="002D7E08" w:rsidP="002D7E08">
      <w:pPr>
        <w:pStyle w:val="Level3Number"/>
      </w:pPr>
      <w:r>
        <w:t>the number of Agency Workers that it is currently supplying to the Client;</w:t>
      </w:r>
    </w:p>
    <w:p w14:paraId="1094C5CD" w14:textId="77777777" w:rsidR="002D7E08" w:rsidRDefault="002D7E08" w:rsidP="002D7E08">
      <w:pPr>
        <w:pStyle w:val="Level3Number"/>
      </w:pPr>
      <w:r>
        <w:t>the parts of the Client's undertaking in which those Agency Workers are working; and</w:t>
      </w:r>
    </w:p>
    <w:p w14:paraId="3674FCA6" w14:textId="4493CE50" w:rsidR="002D7E08" w:rsidRDefault="002D7E08" w:rsidP="002D7E08">
      <w:pPr>
        <w:pStyle w:val="Level3Number"/>
      </w:pPr>
      <w:r>
        <w:t>the type of work those Agency Workers are carrying out</w:t>
      </w:r>
      <w:r w:rsidR="00F52F28">
        <w:t>;</w:t>
      </w:r>
    </w:p>
    <w:p w14:paraId="410D4877" w14:textId="77777777" w:rsidR="002D7E08" w:rsidRDefault="002D7E08" w:rsidP="002D7E08">
      <w:pPr>
        <w:pStyle w:val="BodyText2"/>
      </w:pPr>
      <w:r>
        <w:t>together with any other information which the Client may reasonably request in relation to any payments made by the Recruitment Agency, its subcontractors or any other intermediaries to any Agency Workers.</w:t>
      </w:r>
    </w:p>
    <w:p w14:paraId="5EF98E37" w14:textId="28493B5A" w:rsidR="001652B2" w:rsidRPr="00FB1B3F" w:rsidRDefault="001652B2" w:rsidP="00FB1B3F">
      <w:pPr>
        <w:pStyle w:val="BodyText2"/>
        <w:ind w:left="0" w:firstLine="720"/>
      </w:pPr>
      <w:r w:rsidRPr="00FB1B3F">
        <w:t>Temporary to permanent</w:t>
      </w:r>
    </w:p>
    <w:p w14:paraId="3BC542A4" w14:textId="33B09414" w:rsidR="00595F56" w:rsidRDefault="00595F56" w:rsidP="00283FF7">
      <w:pPr>
        <w:pStyle w:val="Level2Number"/>
      </w:pPr>
      <w:bookmarkStart w:id="177" w:name="_Ref190883475"/>
      <w:r w:rsidRPr="00595F56">
        <w:t>If, following the supply of a</w:t>
      </w:r>
      <w:r w:rsidR="00D64831">
        <w:t>n</w:t>
      </w:r>
      <w:r w:rsidRPr="00595F56">
        <w:t xml:space="preserve"> Agency Worker by the Recruitment Agency to the Client within the Relevant Period, the Client Engages the Agency Worker, the Client </w:t>
      </w:r>
      <w:r w:rsidR="00F52F28">
        <w:t>shall</w:t>
      </w:r>
      <w:r w:rsidRPr="00595F56">
        <w:t xml:space="preserve"> pay </w:t>
      </w:r>
      <w:r w:rsidR="002C5CF7">
        <w:t xml:space="preserve">to </w:t>
      </w:r>
      <w:r w:rsidRPr="00595F56">
        <w:t>the Recruitment Agency the</w:t>
      </w:r>
      <w:r>
        <w:t xml:space="preserve"> transfer</w:t>
      </w:r>
      <w:r w:rsidRPr="00595F56">
        <w:t xml:space="preserve"> </w:t>
      </w:r>
      <w:r>
        <w:t>f</w:t>
      </w:r>
      <w:r w:rsidRPr="00595F56">
        <w:t xml:space="preserve">ee at the rate set out in </w:t>
      </w:r>
      <w:r w:rsidR="00EA7A47">
        <w:fldChar w:fldCharType="begin"/>
      </w:r>
      <w:r w:rsidR="00EA7A47">
        <w:instrText xml:space="preserve"> REF _Ref190631576 \n \h </w:instrText>
      </w:r>
      <w:r w:rsidR="00EA7A47">
        <w:fldChar w:fldCharType="separate"/>
      </w:r>
      <w:r w:rsidR="00EA7A47">
        <w:t>Annex B</w:t>
      </w:r>
      <w:r w:rsidR="00EA7A47">
        <w:fldChar w:fldCharType="end"/>
      </w:r>
      <w:r w:rsidR="00EA7A47">
        <w:t xml:space="preserve"> to </w:t>
      </w:r>
      <w:r w:rsidRPr="00595F56">
        <w:t>Schedule</w:t>
      </w:r>
      <w:r>
        <w:t xml:space="preserve"> 3. </w:t>
      </w:r>
      <w:r w:rsidR="00F52F28">
        <w:t xml:space="preserve"> </w:t>
      </w:r>
      <w:r w:rsidRPr="00595F56">
        <w:t xml:space="preserve">The </w:t>
      </w:r>
      <w:r>
        <w:t>transfer fee</w:t>
      </w:r>
      <w:r w:rsidRPr="00595F56">
        <w:t xml:space="preserve"> will not be payable if the Client gives notice to the Recruitment Agency that it intends to continue the hire of the Agency Worker for a further period of three months </w:t>
      </w:r>
      <w:r w:rsidR="00F52F28">
        <w:t>(</w:t>
      </w:r>
      <w:r w:rsidR="00F52F28" w:rsidRPr="000D7BBB">
        <w:rPr>
          <w:rFonts w:asciiTheme="minorHAnsi" w:hAnsiTheme="minorHAnsi" w:cstheme="minorHAnsi"/>
          <w:b/>
          <w:bCs/>
        </w:rPr>
        <w:t>“</w:t>
      </w:r>
      <w:r w:rsidR="00F52F28">
        <w:rPr>
          <w:rFonts w:asciiTheme="minorHAnsi" w:hAnsiTheme="minorHAnsi" w:cstheme="minorHAnsi"/>
          <w:b/>
          <w:bCs/>
        </w:rPr>
        <w:t>Extended Assignment</w:t>
      </w:r>
      <w:r w:rsidR="00F52F28" w:rsidRPr="000D7BBB">
        <w:rPr>
          <w:rFonts w:asciiTheme="minorHAnsi" w:hAnsiTheme="minorHAnsi" w:cstheme="minorHAnsi"/>
          <w:b/>
          <w:bCs/>
        </w:rPr>
        <w:t>”</w:t>
      </w:r>
      <w:r w:rsidR="00F52F28">
        <w:t xml:space="preserve">) </w:t>
      </w:r>
      <w:r w:rsidRPr="00595F56">
        <w:t>before it Engages the Agency Worker other than through the Recruitment Agency.</w:t>
      </w:r>
      <w:r>
        <w:t xml:space="preserve"> </w:t>
      </w:r>
      <w:r w:rsidR="00F52F28">
        <w:t xml:space="preserve"> </w:t>
      </w:r>
      <w:r w:rsidRPr="00595F56">
        <w:t>Where the Client decides to have the Agency Worker supplied by the Recruitment Agency for the Extended Assignment</w:t>
      </w:r>
      <w:r>
        <w:t>, the Agency Worker Fee payable by the Client during the Extended Assignment shall be th</w:t>
      </w:r>
      <w:r w:rsidR="002C5CF7">
        <w:t>at</w:t>
      </w:r>
      <w:r>
        <w:t xml:space="preserve"> applicable immediately before the Recruitment Agency received the Client's notice of election. </w:t>
      </w:r>
      <w:r w:rsidR="00D64831">
        <w:t xml:space="preserve"> </w:t>
      </w:r>
      <w:r>
        <w:t xml:space="preserve">At the end of the Extended Assignment, the Client may Engage the Agency Worker without paying the transfer fee. </w:t>
      </w:r>
      <w:r w:rsidR="00D64831">
        <w:t xml:space="preserve"> </w:t>
      </w:r>
      <w:r>
        <w:t xml:space="preserve">If the Client chooses an Extended </w:t>
      </w:r>
      <w:r w:rsidR="00FB1B3F">
        <w:t>Assignment but</w:t>
      </w:r>
      <w:r>
        <w:t xml:space="preserve"> </w:t>
      </w:r>
      <w:r w:rsidR="002C5CF7">
        <w:t>E</w:t>
      </w:r>
      <w:r>
        <w:t>ngages the Agency Worker before the end of the Extended Assignment, the transfer fee may be charged by the Recruitment Agency, reduced proportionately to reflect the amount of the Extended Assignment paid for by the Client.</w:t>
      </w:r>
      <w:bookmarkEnd w:id="177"/>
    </w:p>
    <w:p w14:paraId="0FBF15E6" w14:textId="114EB2C2" w:rsidR="001652B2" w:rsidRPr="00FB1B3F" w:rsidRDefault="001652B2" w:rsidP="00FB1B3F">
      <w:pPr>
        <w:pStyle w:val="Level2Number"/>
        <w:numPr>
          <w:ilvl w:val="0"/>
          <w:numId w:val="0"/>
        </w:numPr>
        <w:ind w:firstLine="720"/>
      </w:pPr>
      <w:r w:rsidRPr="00FB1B3F">
        <w:t>Unsatisfactory Agency Worker and Termination of Assignment</w:t>
      </w:r>
    </w:p>
    <w:p w14:paraId="48AE34C0" w14:textId="73491F5A" w:rsidR="00B147B0" w:rsidRPr="00B147B0" w:rsidRDefault="00B147B0" w:rsidP="00B147B0">
      <w:pPr>
        <w:pStyle w:val="Level2Number"/>
      </w:pPr>
      <w:bookmarkStart w:id="178" w:name="_Ref190628517"/>
      <w:r w:rsidRPr="00B147B0">
        <w:t xml:space="preserve">If the Client decides that </w:t>
      </w:r>
      <w:proofErr w:type="spellStart"/>
      <w:proofErr w:type="gramStart"/>
      <w:r w:rsidRPr="00B147B0">
        <w:t>a</w:t>
      </w:r>
      <w:proofErr w:type="spellEnd"/>
      <w:proofErr w:type="gramEnd"/>
      <w:r w:rsidRPr="00B147B0">
        <w:t xml:space="preserve"> Agency Worker is unsuitable to perform the Assignment (an </w:t>
      </w:r>
      <w:r w:rsidR="00A2368E" w:rsidRPr="000D7BBB">
        <w:rPr>
          <w:rFonts w:asciiTheme="minorHAnsi" w:hAnsiTheme="minorHAnsi" w:cstheme="minorHAnsi"/>
          <w:b/>
          <w:bCs/>
        </w:rPr>
        <w:t>“</w:t>
      </w:r>
      <w:r w:rsidRPr="00B147B0">
        <w:rPr>
          <w:b/>
          <w:bCs/>
        </w:rPr>
        <w:t>Unsatisfactory Agency Worker</w:t>
      </w:r>
      <w:r w:rsidR="00A2368E" w:rsidRPr="000D7BBB">
        <w:rPr>
          <w:rFonts w:asciiTheme="minorHAnsi" w:hAnsiTheme="minorHAnsi" w:cstheme="minorHAnsi"/>
          <w:b/>
          <w:bCs/>
        </w:rPr>
        <w:t>”</w:t>
      </w:r>
      <w:r w:rsidRPr="00B147B0">
        <w:t xml:space="preserve">), then the Client shall </w:t>
      </w:r>
      <w:r>
        <w:t>inform</w:t>
      </w:r>
      <w:r w:rsidRPr="00B147B0">
        <w:t xml:space="preserve"> the Recruitment Agency of that fact giving the grounds for its dissatisfaction with the Unsatisfactory Agency Worker.</w:t>
      </w:r>
      <w:bookmarkEnd w:id="178"/>
      <w:r>
        <w:t xml:space="preserve"> </w:t>
      </w:r>
    </w:p>
    <w:p w14:paraId="58777641" w14:textId="75CA2334" w:rsidR="00B147B0" w:rsidRDefault="00B147B0" w:rsidP="00B147B0">
      <w:pPr>
        <w:pStyle w:val="Level2Number"/>
      </w:pPr>
      <w:bookmarkStart w:id="179" w:name="_Ref_a736471"/>
      <w:r>
        <w:t xml:space="preserve">If the Client informs the Recruitment Agency of an Unsatisfactory Agency Worker in accordance with paragraph </w:t>
      </w:r>
      <w:r>
        <w:fldChar w:fldCharType="begin"/>
      </w:r>
      <w:r>
        <w:instrText xml:space="preserve"> REF _Ref190628517 \r \h </w:instrText>
      </w:r>
      <w:r>
        <w:fldChar w:fldCharType="separate"/>
      </w:r>
      <w:r w:rsidR="00EA7A47">
        <w:t>2.20</w:t>
      </w:r>
      <w:r>
        <w:fldChar w:fldCharType="end"/>
      </w:r>
      <w:r>
        <w:t>:</w:t>
      </w:r>
      <w:bookmarkEnd w:id="179"/>
    </w:p>
    <w:p w14:paraId="7A0087E2" w14:textId="726FC269" w:rsidR="00B147B0" w:rsidRDefault="00B147B0" w:rsidP="00B147B0">
      <w:pPr>
        <w:pStyle w:val="Level3Number"/>
      </w:pPr>
      <w:bookmarkStart w:id="180" w:name="_Ref_a833557"/>
      <w:r>
        <w:t xml:space="preserve">within 48 hours of the commencement of the Assignment, then the Assignment will immediately terminate and no Agency Worker Fee shall be payable; </w:t>
      </w:r>
      <w:bookmarkEnd w:id="180"/>
      <w:r w:rsidR="00A2368E">
        <w:t>or</w:t>
      </w:r>
    </w:p>
    <w:p w14:paraId="0169D501" w14:textId="54FEBEC7" w:rsidR="00B147B0" w:rsidRDefault="00B147B0" w:rsidP="00B147B0">
      <w:pPr>
        <w:pStyle w:val="Level3Number"/>
      </w:pPr>
      <w:bookmarkStart w:id="181" w:name="_Ref_a824734"/>
      <w:r>
        <w:t xml:space="preserve">more than 48 hours after commencement of the Assignment, then the Assignment shall terminate at the end of the day on which the Client informed the Recruitment Agency of the Unsatisfactory Agency Worker, and </w:t>
      </w:r>
      <w:r w:rsidR="00A2368E">
        <w:t xml:space="preserve">the </w:t>
      </w:r>
      <w:r>
        <w:t>Agency Worker Fee shall be payable up to the date of such termination.</w:t>
      </w:r>
      <w:bookmarkEnd w:id="181"/>
    </w:p>
    <w:p w14:paraId="6657D98F" w14:textId="32371217" w:rsidR="00BA3D9E" w:rsidRDefault="00B147B0" w:rsidP="00B147B0">
      <w:pPr>
        <w:pStyle w:val="Level2Number"/>
      </w:pPr>
      <w:bookmarkStart w:id="182" w:name="_Ref_a932367"/>
      <w:r>
        <w:t>The Client may terminate an Assignment at any time without prior notice and without liability.</w:t>
      </w:r>
      <w:r w:rsidR="00A2368E">
        <w:t xml:space="preserve"> </w:t>
      </w:r>
      <w:r>
        <w:t xml:space="preserve"> </w:t>
      </w:r>
      <w:r w:rsidR="00BA3D9E">
        <w:t xml:space="preserve">Upon being informed by the Client of cancellation, </w:t>
      </w:r>
      <w:r w:rsidR="00BA3D9E" w:rsidRPr="00BA3D9E">
        <w:t xml:space="preserve">the Recruitment Agency shall </w:t>
      </w:r>
      <w:r w:rsidR="00BA3D9E" w:rsidRPr="00BA3D9E">
        <w:lastRenderedPageBreak/>
        <w:t>immediately remove the Agency Worker</w:t>
      </w:r>
      <w:r w:rsidR="00BA3D9E">
        <w:t xml:space="preserve">'s access from the </w:t>
      </w:r>
      <w:r w:rsidR="00A2368E">
        <w:t xml:space="preserve">Client or </w:t>
      </w:r>
      <w:r w:rsidR="00BA3D9E">
        <w:t>relevant Academy's premises or remote working environment,</w:t>
      </w:r>
      <w:r w:rsidR="00BA3D9E" w:rsidRPr="00BA3D9E">
        <w:t xml:space="preserve"> and, if requested by the Client, replace the Agency Worker with a more suitable candidate within 10 Working Days.</w:t>
      </w:r>
    </w:p>
    <w:p w14:paraId="541D2A0E" w14:textId="45767FEC" w:rsidR="00B147B0" w:rsidRDefault="00B147B0" w:rsidP="00B147B0">
      <w:pPr>
        <w:pStyle w:val="Level2Number"/>
      </w:pPr>
      <w:r>
        <w:t xml:space="preserve">The Client reserves the right to change its requirements at any time before the commencement of the Assignment without any liability of the Client to the Recruitment Agency whatsoever, save for the payment of Agency Worker Fee due and payable for </w:t>
      </w:r>
      <w:r w:rsidR="00157B1A">
        <w:t>Agency Worker S</w:t>
      </w:r>
      <w:r>
        <w:t xml:space="preserve">ervices already performed. </w:t>
      </w:r>
      <w:r w:rsidR="00157B1A">
        <w:t xml:space="preserve"> </w:t>
      </w:r>
      <w:r>
        <w:t>Such cancellation or amendment shall be effective immediately upon the Client informing the Recruitment Agency by telephone or in writing.</w:t>
      </w:r>
      <w:bookmarkEnd w:id="182"/>
      <w:r>
        <w:t xml:space="preserve"> </w:t>
      </w:r>
      <w:r w:rsidR="00157B1A">
        <w:t xml:space="preserve"> </w:t>
      </w:r>
      <w:r w:rsidR="00BF6837">
        <w:t>T</w:t>
      </w:r>
      <w:r w:rsidR="00BF6837" w:rsidRPr="00BF6837">
        <w:t>he Recruitment Agency shall or shall procure termination of</w:t>
      </w:r>
      <w:r w:rsidR="00862559">
        <w:t xml:space="preserve"> any</w:t>
      </w:r>
      <w:r w:rsidR="00BF6837" w:rsidRPr="00BF6837">
        <w:t xml:space="preserve"> </w:t>
      </w:r>
      <w:r w:rsidR="00862559">
        <w:t xml:space="preserve">agreement with the relevant </w:t>
      </w:r>
      <w:r w:rsidR="00BF6837" w:rsidRPr="00BF6837">
        <w:t>Agency Worker Agreement relating to the Assignment</w:t>
      </w:r>
      <w:r w:rsidR="00862559">
        <w:t>.</w:t>
      </w:r>
    </w:p>
    <w:p w14:paraId="234BD07F" w14:textId="77777777" w:rsidR="00F15527" w:rsidRDefault="00F15527" w:rsidP="001643AB">
      <w:pPr>
        <w:pStyle w:val="Level1Heading"/>
        <w:numPr>
          <w:ilvl w:val="0"/>
          <w:numId w:val="20"/>
        </w:numPr>
      </w:pPr>
      <w:bookmarkStart w:id="183" w:name="_Ref190779094"/>
      <w:r>
        <w:t>Additional Services</w:t>
      </w:r>
      <w:bookmarkEnd w:id="183"/>
    </w:p>
    <w:p w14:paraId="4607ABE1" w14:textId="62567A1D" w:rsidR="00F15527" w:rsidRDefault="0034616E" w:rsidP="00F15527">
      <w:pPr>
        <w:pStyle w:val="Level2Number"/>
      </w:pPr>
      <w:r>
        <w:t>T</w:t>
      </w:r>
      <w:r w:rsidR="00F15527">
        <w:t xml:space="preserve">he Recruitment Agency shall provide </w:t>
      </w:r>
      <w:r>
        <w:t>any of the</w:t>
      </w:r>
      <w:r w:rsidR="00F15527">
        <w:t xml:space="preserve"> following services </w:t>
      </w:r>
      <w:r>
        <w:t xml:space="preserve">as may be requested by the Client </w:t>
      </w:r>
      <w:r w:rsidR="00535E43">
        <w:t>(</w:t>
      </w:r>
      <w:r w:rsidR="00535E43" w:rsidRPr="000D7BBB">
        <w:rPr>
          <w:rFonts w:asciiTheme="minorHAnsi" w:hAnsiTheme="minorHAnsi" w:cstheme="minorHAnsi"/>
          <w:b/>
          <w:bCs/>
        </w:rPr>
        <w:t>“</w:t>
      </w:r>
      <w:r w:rsidR="00535E43">
        <w:rPr>
          <w:rFonts w:asciiTheme="minorHAnsi" w:hAnsiTheme="minorHAnsi" w:cstheme="minorHAnsi"/>
          <w:b/>
          <w:bCs/>
        </w:rPr>
        <w:t>Additional Services</w:t>
      </w:r>
      <w:r w:rsidR="00535E43" w:rsidRPr="000D7BBB">
        <w:rPr>
          <w:rFonts w:asciiTheme="minorHAnsi" w:hAnsiTheme="minorHAnsi" w:cstheme="minorHAnsi"/>
          <w:b/>
          <w:bCs/>
        </w:rPr>
        <w:t>”</w:t>
      </w:r>
      <w:r w:rsidR="00F15527">
        <w:t>):</w:t>
      </w:r>
    </w:p>
    <w:p w14:paraId="2F59ACAF" w14:textId="34A22AF6" w:rsidR="00F15527" w:rsidRDefault="00F15527" w:rsidP="00F15527">
      <w:pPr>
        <w:pStyle w:val="Level3Number"/>
      </w:pPr>
      <w:r>
        <w:t>Management of rate card and/or rate control in line with current market conditions</w:t>
      </w:r>
      <w:r w:rsidR="0034616E">
        <w:t>;</w:t>
      </w:r>
    </w:p>
    <w:p w14:paraId="1E42762A" w14:textId="5E3D175B" w:rsidR="00F15527" w:rsidRDefault="00F15527" w:rsidP="00F15527">
      <w:pPr>
        <w:pStyle w:val="Level3Number"/>
      </w:pPr>
      <w:r>
        <w:t>Management of time-sheeting and invoicing, manual and/or electronic as required by the Client</w:t>
      </w:r>
      <w:r w:rsidR="0034616E">
        <w:t>;</w:t>
      </w:r>
    </w:p>
    <w:p w14:paraId="76BBF2C2" w14:textId="1B46CE75" w:rsidR="00F15527" w:rsidRDefault="00F15527" w:rsidP="00F15527">
      <w:pPr>
        <w:pStyle w:val="Level3Number"/>
      </w:pPr>
      <w:r>
        <w:t xml:space="preserve">Management of leavers, </w:t>
      </w:r>
      <w:r w:rsidR="0034616E">
        <w:t>A</w:t>
      </w:r>
      <w:r>
        <w:t>ssignment completion or extension</w:t>
      </w:r>
      <w:r w:rsidR="0034616E">
        <w:t>; and/or</w:t>
      </w:r>
    </w:p>
    <w:p w14:paraId="235D03F3" w14:textId="6ED7845B" w:rsidR="00F15527" w:rsidRDefault="00F15527" w:rsidP="00F15527">
      <w:pPr>
        <w:pStyle w:val="Level3Number"/>
      </w:pPr>
      <w:r>
        <w:t>Provision of quarterly management information as required and defined by the Client.</w:t>
      </w:r>
    </w:p>
    <w:p w14:paraId="49A235F5" w14:textId="77777777" w:rsidR="00F54BF4" w:rsidRDefault="00F15527" w:rsidP="00F15527">
      <w:pPr>
        <w:pStyle w:val="Level2Number"/>
      </w:pPr>
      <w:r>
        <w:t xml:space="preserve">Where Additional Services are </w:t>
      </w:r>
      <w:r w:rsidR="0034616E">
        <w:t>performed,</w:t>
      </w:r>
      <w:r>
        <w:t xml:space="preserve"> the Recruitment Agency shall</w:t>
      </w:r>
      <w:r w:rsidR="00F54BF4">
        <w:t>:</w:t>
      </w:r>
    </w:p>
    <w:p w14:paraId="39A095B0" w14:textId="609B4C63" w:rsidR="00F54BF4" w:rsidRDefault="00F15527" w:rsidP="00F54BF4">
      <w:pPr>
        <w:pStyle w:val="Level3Number"/>
      </w:pPr>
      <w:r>
        <w:t>ensure that they are p</w:t>
      </w:r>
      <w:r w:rsidR="0034616E">
        <w:t>erformed</w:t>
      </w:r>
      <w:r>
        <w:t xml:space="preserve"> in a timely fashion</w:t>
      </w:r>
      <w:r w:rsidR="00F54BF4">
        <w:t>;</w:t>
      </w:r>
    </w:p>
    <w:p w14:paraId="44EA528E" w14:textId="77777777" w:rsidR="00F54BF4" w:rsidRDefault="00F15527" w:rsidP="00F54BF4">
      <w:pPr>
        <w:pStyle w:val="Level3Number"/>
      </w:pPr>
      <w:r>
        <w:t>accurately record the Agency Worker supply</w:t>
      </w:r>
      <w:r w:rsidR="00F54BF4">
        <w:t>;</w:t>
      </w:r>
      <w:r>
        <w:t xml:space="preserve"> and </w:t>
      </w:r>
    </w:p>
    <w:p w14:paraId="39CC4EB3" w14:textId="77777777" w:rsidR="00F54BF4" w:rsidRDefault="00F15527" w:rsidP="00F54BF4">
      <w:pPr>
        <w:pStyle w:val="Level3Number"/>
      </w:pPr>
      <w:r>
        <w:t>correctly charge at agreed rates</w:t>
      </w:r>
      <w:r w:rsidR="00F54BF4">
        <w:t xml:space="preserve"> stipulated at Schedule 3</w:t>
      </w:r>
      <w:r>
        <w:t xml:space="preserve">.  </w:t>
      </w:r>
    </w:p>
    <w:p w14:paraId="426D4457" w14:textId="3206B2AF" w:rsidR="00F15527" w:rsidRDefault="00F15527" w:rsidP="00F54BF4">
      <w:pPr>
        <w:pStyle w:val="Level3Number"/>
        <w:numPr>
          <w:ilvl w:val="0"/>
          <w:numId w:val="0"/>
        </w:numPr>
        <w:ind w:left="720"/>
      </w:pPr>
      <w:r>
        <w:t xml:space="preserve">The Recruitment Agency </w:t>
      </w:r>
      <w:r w:rsidR="00157B1A">
        <w:t xml:space="preserve">shall </w:t>
      </w:r>
      <w:r>
        <w:t xml:space="preserve">ensure that all timesheet and invoice processes are secure and meet current financial audit requirements.  </w:t>
      </w:r>
    </w:p>
    <w:p w14:paraId="74E386E2" w14:textId="07DA3481" w:rsidR="00F15527" w:rsidRDefault="00F15527" w:rsidP="00F15527">
      <w:pPr>
        <w:pStyle w:val="Level2Number"/>
      </w:pPr>
      <w:r>
        <w:t>Performance and account management must include the following:</w:t>
      </w:r>
    </w:p>
    <w:p w14:paraId="57BA7EAA" w14:textId="42B7ABFF" w:rsidR="00F15527" w:rsidRDefault="00F15527" w:rsidP="00F15527">
      <w:pPr>
        <w:pStyle w:val="Level3Number"/>
      </w:pPr>
      <w:r>
        <w:t xml:space="preserve">Satisfaction with Agency Worker performance/ Agency Worker </w:t>
      </w:r>
      <w:r w:rsidR="00F54BF4">
        <w:t>A</w:t>
      </w:r>
      <w:r>
        <w:t>ssignment performance checks;</w:t>
      </w:r>
    </w:p>
    <w:p w14:paraId="289A359F" w14:textId="7F30FD97" w:rsidR="00F15527" w:rsidRDefault="00F15527" w:rsidP="00F15527">
      <w:pPr>
        <w:pStyle w:val="Level3Number"/>
      </w:pPr>
      <w:r>
        <w:t xml:space="preserve">Satisfaction with </w:t>
      </w:r>
      <w:r w:rsidR="00251423">
        <w:t>S</w:t>
      </w:r>
      <w:r>
        <w:t>ervices p</w:t>
      </w:r>
      <w:r w:rsidR="00251423">
        <w:t>erformed</w:t>
      </w:r>
      <w:r>
        <w:t xml:space="preserve"> by the Recruitment Agency; and</w:t>
      </w:r>
    </w:p>
    <w:p w14:paraId="3F07E3E3" w14:textId="77777777" w:rsidR="00F15527" w:rsidRDefault="00F15527" w:rsidP="00F15527">
      <w:pPr>
        <w:pStyle w:val="Level3Number"/>
      </w:pPr>
      <w:r>
        <w:t xml:space="preserve">Invoice accuracy. </w:t>
      </w:r>
    </w:p>
    <w:p w14:paraId="6D136A01" w14:textId="06FE3235" w:rsidR="00F15527" w:rsidRPr="00F15527" w:rsidRDefault="00F15527" w:rsidP="00F15527">
      <w:pPr>
        <w:pStyle w:val="Level2Number"/>
        <w:sectPr w:rsidR="00F15527" w:rsidRPr="00F15527" w:rsidSect="00EF559F">
          <w:footerReference w:type="default" r:id="rId18"/>
          <w:pgSz w:w="11907" w:h="16840"/>
          <w:pgMar w:top="1080" w:right="1440" w:bottom="1080" w:left="1440" w:header="720" w:footer="720" w:gutter="0"/>
          <w:cols w:space="720"/>
        </w:sectPr>
      </w:pPr>
    </w:p>
    <w:p w14:paraId="417A1BB7" w14:textId="3F073FC5" w:rsidR="00284613" w:rsidRDefault="00DC2344" w:rsidP="00284613">
      <w:pPr>
        <w:pStyle w:val="Schedule"/>
      </w:pPr>
      <w:bookmarkStart w:id="184" w:name="_Ref190627040"/>
      <w:bookmarkStart w:id="185" w:name="_Ref190630342"/>
      <w:r>
        <w:lastRenderedPageBreak/>
        <w:t>Agency Workers</w:t>
      </w:r>
      <w:bookmarkEnd w:id="184"/>
      <w:bookmarkEnd w:id="185"/>
    </w:p>
    <w:p w14:paraId="133EF2B2" w14:textId="467E83D6" w:rsidR="00D335AE" w:rsidRDefault="002D7E08" w:rsidP="00E23DA8">
      <w:pPr>
        <w:pStyle w:val="Level1Heading"/>
        <w:numPr>
          <w:ilvl w:val="0"/>
          <w:numId w:val="28"/>
        </w:numPr>
      </w:pPr>
      <w:bookmarkStart w:id="186" w:name="_Ref190630320"/>
      <w:r>
        <w:t>Screening</w:t>
      </w:r>
      <w:bookmarkEnd w:id="186"/>
    </w:p>
    <w:p w14:paraId="70F1626A" w14:textId="5AC5B60D" w:rsidR="002D7E08" w:rsidRPr="00DC2344" w:rsidRDefault="002D7E08" w:rsidP="001643AB">
      <w:pPr>
        <w:pStyle w:val="Level2Number"/>
        <w:numPr>
          <w:ilvl w:val="1"/>
          <w:numId w:val="20"/>
        </w:numPr>
        <w:rPr>
          <w:rFonts w:asciiTheme="minorHAnsi" w:hAnsiTheme="minorHAnsi" w:cstheme="minorBidi"/>
        </w:rPr>
      </w:pPr>
      <w:bookmarkStart w:id="187" w:name="_Hlk190623952"/>
      <w:r w:rsidRPr="00DC2344">
        <w:rPr>
          <w:rFonts w:asciiTheme="minorHAnsi" w:hAnsiTheme="minorHAnsi" w:cstheme="minorBidi"/>
        </w:rPr>
        <w:t xml:space="preserve">The Recruitment Agency </w:t>
      </w:r>
      <w:r w:rsidR="002F7336">
        <w:rPr>
          <w:rFonts w:asciiTheme="minorHAnsi" w:hAnsiTheme="minorHAnsi" w:cstheme="minorBidi"/>
        </w:rPr>
        <w:t>shall</w:t>
      </w:r>
      <w:r w:rsidRPr="00DC2344">
        <w:rPr>
          <w:rFonts w:asciiTheme="minorHAnsi" w:hAnsiTheme="minorHAnsi" w:cstheme="minorBidi"/>
        </w:rPr>
        <w:t xml:space="preserve"> Screen the Agency Workers prior to</w:t>
      </w:r>
      <w:r>
        <w:rPr>
          <w:rFonts w:asciiTheme="minorHAnsi" w:hAnsiTheme="minorHAnsi" w:cstheme="minorBidi"/>
        </w:rPr>
        <w:t xml:space="preserve"> introducing</w:t>
      </w:r>
      <w:r w:rsidRPr="00DC2344">
        <w:rPr>
          <w:rFonts w:asciiTheme="minorHAnsi" w:hAnsiTheme="minorHAnsi" w:cstheme="minorBidi"/>
        </w:rPr>
        <w:t xml:space="preserve"> the Agency Workers </w:t>
      </w:r>
      <w:r>
        <w:rPr>
          <w:rFonts w:asciiTheme="minorHAnsi" w:hAnsiTheme="minorHAnsi" w:cstheme="minorBidi"/>
        </w:rPr>
        <w:t xml:space="preserve">to the Client for </w:t>
      </w:r>
      <w:r w:rsidRPr="00DC2344">
        <w:rPr>
          <w:rFonts w:asciiTheme="minorHAnsi" w:hAnsiTheme="minorHAnsi" w:cstheme="minorBidi"/>
        </w:rPr>
        <w:t xml:space="preserve">an Assignment. </w:t>
      </w:r>
      <w:r w:rsidR="002F7336">
        <w:rPr>
          <w:rFonts w:asciiTheme="minorHAnsi" w:hAnsiTheme="minorHAnsi" w:cstheme="minorBidi"/>
        </w:rPr>
        <w:t xml:space="preserve"> </w:t>
      </w:r>
      <w:r w:rsidRPr="00DC2344">
        <w:rPr>
          <w:rFonts w:asciiTheme="minorHAnsi" w:hAnsiTheme="minorHAnsi" w:cstheme="minorBidi"/>
        </w:rPr>
        <w:t xml:space="preserve">The Client reserves the right to refuse access to the relevant </w:t>
      </w:r>
      <w:r w:rsidR="00F84C3A">
        <w:rPr>
          <w:rFonts w:asciiTheme="minorHAnsi" w:hAnsiTheme="minorHAnsi" w:cstheme="minorBidi"/>
        </w:rPr>
        <w:t xml:space="preserve">Client or </w:t>
      </w:r>
      <w:r w:rsidRPr="00DC2344">
        <w:rPr>
          <w:rFonts w:asciiTheme="minorHAnsi" w:hAnsiTheme="minorHAnsi" w:cstheme="minorBidi"/>
        </w:rPr>
        <w:t xml:space="preserve">Academy premises for any Agency Workers in respect of whom the Recruitment Agency has not complied with the requirements of this </w:t>
      </w:r>
      <w:r>
        <w:rPr>
          <w:rFonts w:asciiTheme="minorHAnsi" w:hAnsiTheme="minorHAnsi" w:cstheme="minorBidi"/>
        </w:rPr>
        <w:t xml:space="preserve">paragraph </w:t>
      </w:r>
      <w:r w:rsidR="001652B2">
        <w:rPr>
          <w:rFonts w:asciiTheme="minorHAnsi" w:hAnsiTheme="minorHAnsi" w:cstheme="minorBidi"/>
          <w:highlight w:val="yellow"/>
        </w:rPr>
        <w:fldChar w:fldCharType="begin"/>
      </w:r>
      <w:r w:rsidR="001652B2">
        <w:rPr>
          <w:rFonts w:asciiTheme="minorHAnsi" w:hAnsiTheme="minorHAnsi" w:cstheme="minorBidi"/>
        </w:rPr>
        <w:instrText xml:space="preserve"> REF _Ref190630320 \r \h </w:instrText>
      </w:r>
      <w:r w:rsidR="001652B2">
        <w:rPr>
          <w:rFonts w:asciiTheme="minorHAnsi" w:hAnsiTheme="minorHAnsi" w:cstheme="minorBidi"/>
          <w:highlight w:val="yellow"/>
        </w:rPr>
      </w:r>
      <w:r w:rsidR="001652B2">
        <w:rPr>
          <w:rFonts w:asciiTheme="minorHAnsi" w:hAnsiTheme="minorHAnsi" w:cstheme="minorBidi"/>
          <w:highlight w:val="yellow"/>
        </w:rPr>
        <w:fldChar w:fldCharType="separate"/>
      </w:r>
      <w:r w:rsidR="00EA7A47">
        <w:rPr>
          <w:rFonts w:asciiTheme="minorHAnsi" w:hAnsiTheme="minorHAnsi" w:cstheme="minorBidi"/>
        </w:rPr>
        <w:t>1</w:t>
      </w:r>
      <w:r w:rsidR="001652B2">
        <w:rPr>
          <w:rFonts w:asciiTheme="minorHAnsi" w:hAnsiTheme="minorHAnsi" w:cstheme="minorBidi"/>
          <w:highlight w:val="yellow"/>
        </w:rPr>
        <w:fldChar w:fldCharType="end"/>
      </w:r>
      <w:r w:rsidR="001652B2">
        <w:rPr>
          <w:rFonts w:asciiTheme="minorHAnsi" w:hAnsiTheme="minorHAnsi" w:cstheme="minorBidi"/>
        </w:rPr>
        <w:t>.</w:t>
      </w:r>
    </w:p>
    <w:p w14:paraId="77596ED8" w14:textId="77777777" w:rsidR="002D7E08" w:rsidRPr="00DC2344" w:rsidRDefault="002D7E08" w:rsidP="001643AB">
      <w:pPr>
        <w:pStyle w:val="Level2Number"/>
        <w:numPr>
          <w:ilvl w:val="1"/>
          <w:numId w:val="20"/>
        </w:numPr>
        <w:rPr>
          <w:rFonts w:asciiTheme="minorHAnsi" w:hAnsiTheme="minorHAnsi" w:cstheme="minorBidi"/>
        </w:rPr>
      </w:pPr>
      <w:r w:rsidRPr="00DC2344">
        <w:rPr>
          <w:rFonts w:asciiTheme="minorHAnsi" w:hAnsiTheme="minorHAnsi" w:cstheme="minorBidi"/>
        </w:rPr>
        <w:t xml:space="preserve">The </w:t>
      </w:r>
      <w:r>
        <w:rPr>
          <w:rFonts w:asciiTheme="minorHAnsi" w:hAnsiTheme="minorHAnsi" w:cstheme="minorBidi"/>
        </w:rPr>
        <w:t xml:space="preserve">Screening </w:t>
      </w:r>
      <w:r w:rsidRPr="00DC2344">
        <w:rPr>
          <w:rFonts w:asciiTheme="minorHAnsi" w:hAnsiTheme="minorHAnsi" w:cstheme="minorBidi"/>
        </w:rPr>
        <w:t xml:space="preserve">checks and evidence must be specific to each </w:t>
      </w:r>
      <w:r>
        <w:rPr>
          <w:rFonts w:asciiTheme="minorHAnsi" w:hAnsiTheme="minorHAnsi" w:cstheme="minorBidi"/>
        </w:rPr>
        <w:t>Agency Worker</w:t>
      </w:r>
      <w:r w:rsidRPr="00DC2344">
        <w:rPr>
          <w:rFonts w:asciiTheme="minorHAnsi" w:hAnsiTheme="minorHAnsi" w:cstheme="minorBidi"/>
        </w:rPr>
        <w:t xml:space="preserve">. </w:t>
      </w:r>
    </w:p>
    <w:p w14:paraId="3CFE5BDD" w14:textId="77777777" w:rsidR="002D7E08" w:rsidRPr="00276697" w:rsidRDefault="002D7E08" w:rsidP="001643AB">
      <w:pPr>
        <w:pStyle w:val="Level2Number"/>
        <w:numPr>
          <w:ilvl w:val="1"/>
          <w:numId w:val="20"/>
        </w:numPr>
        <w:rPr>
          <w:rFonts w:asciiTheme="minorHAnsi" w:hAnsiTheme="minorHAnsi" w:cstheme="minorBidi"/>
        </w:rPr>
      </w:pPr>
      <w:r w:rsidRPr="00276697">
        <w:rPr>
          <w:rFonts w:asciiTheme="minorHAnsi" w:hAnsiTheme="minorHAnsi" w:cstheme="minorBidi"/>
        </w:rPr>
        <w:t>The Recruitment Agency shall:</w:t>
      </w:r>
    </w:p>
    <w:p w14:paraId="05170FD2"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carry out a face-to-face interview with the individual; </w:t>
      </w:r>
    </w:p>
    <w:p w14:paraId="60C6994B"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verify any gaps in the individual’s employment history;</w:t>
      </w:r>
    </w:p>
    <w:p w14:paraId="3DF3C051"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verify the individual's Passport and/or ID Card and/or Driving Licence, including checking for counterfeit documents;</w:t>
      </w:r>
    </w:p>
    <w:p w14:paraId="4B25B6BF"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confirm the individual's identity and proof of current address in line with acceptable documents approved by the DBS;</w:t>
      </w:r>
    </w:p>
    <w:p w14:paraId="00E096A1" w14:textId="2D8BF352"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confirm </w:t>
      </w:r>
      <w:r w:rsidR="002F7336">
        <w:rPr>
          <w:rFonts w:asciiTheme="minorHAnsi" w:hAnsiTheme="minorHAnsi" w:cstheme="minorBidi"/>
        </w:rPr>
        <w:t xml:space="preserve">the </w:t>
      </w:r>
      <w:r w:rsidRPr="00F15527">
        <w:rPr>
          <w:rFonts w:asciiTheme="minorHAnsi" w:hAnsiTheme="minorHAnsi" w:cstheme="minorBidi"/>
        </w:rPr>
        <w:t>individual's right to work in the UK including work permits and immigration documents;</w:t>
      </w:r>
    </w:p>
    <w:p w14:paraId="42FF5EC7"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confirm the authenticity and ownership of all teaching and child-care qualifications;</w:t>
      </w:r>
    </w:p>
    <w:p w14:paraId="59E3CC4A"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confirm, for Early Career Teachers, their progress towards, or completion of, the statutory induction period within the set time period as determined by the DfE;</w:t>
      </w:r>
    </w:p>
    <w:p w14:paraId="13210994" w14:textId="6D025AE4"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check, for all teachers holding QTS, if any interim prohibition or prohibition orders are in force via the Teaching Regulation Agency</w:t>
      </w:r>
      <w:r w:rsidR="002F7336">
        <w:rPr>
          <w:rFonts w:asciiTheme="minorHAnsi" w:hAnsiTheme="minorHAnsi" w:cstheme="minorBidi"/>
        </w:rPr>
        <w:t>;</w:t>
      </w:r>
    </w:p>
    <w:p w14:paraId="75792C4F" w14:textId="02F3C709"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confirm that Overseas-Trained Teachers hold teaching qualifications which are deemed by NARIC to be equivalent to a British teaching degree or PGCE;</w:t>
      </w:r>
    </w:p>
    <w:p w14:paraId="44A5BFB8" w14:textId="3ABDA12F" w:rsidR="002D7E08" w:rsidRPr="00263209" w:rsidRDefault="002D7E08" w:rsidP="001643AB">
      <w:pPr>
        <w:pStyle w:val="Level3Number"/>
        <w:numPr>
          <w:ilvl w:val="2"/>
          <w:numId w:val="20"/>
        </w:numPr>
        <w:rPr>
          <w:rFonts w:asciiTheme="minorHAnsi" w:hAnsiTheme="minorHAnsi" w:cstheme="minorBidi"/>
        </w:rPr>
      </w:pPr>
      <w:r w:rsidRPr="00263209">
        <w:rPr>
          <w:rFonts w:asciiTheme="minorHAnsi" w:hAnsiTheme="minorHAnsi" w:cstheme="minorBidi"/>
        </w:rPr>
        <w:t>obtain an Enhanced DBS certificate</w:t>
      </w:r>
      <w:r w:rsidR="00635098">
        <w:rPr>
          <w:rFonts w:asciiTheme="minorHAnsi" w:hAnsiTheme="minorHAnsi" w:cstheme="minorBidi"/>
        </w:rPr>
        <w:t>, with barred list check</w:t>
      </w:r>
      <w:r w:rsidR="005110CA">
        <w:rPr>
          <w:rFonts w:asciiTheme="minorHAnsi" w:hAnsiTheme="minorHAnsi" w:cstheme="minorBidi"/>
        </w:rPr>
        <w:t xml:space="preserve"> relevant to the appropriate role, </w:t>
      </w:r>
      <w:r w:rsidRPr="00263209">
        <w:rPr>
          <w:rFonts w:asciiTheme="minorHAnsi" w:hAnsiTheme="minorHAnsi" w:cstheme="minorBidi"/>
        </w:rPr>
        <w:t>for all Agency Workers.</w:t>
      </w:r>
      <w:r w:rsidR="002F7336">
        <w:rPr>
          <w:rFonts w:asciiTheme="minorHAnsi" w:hAnsiTheme="minorHAnsi" w:cstheme="minorBidi"/>
        </w:rPr>
        <w:t xml:space="preserve"> </w:t>
      </w:r>
      <w:r w:rsidRPr="00263209">
        <w:rPr>
          <w:rFonts w:asciiTheme="minorHAnsi" w:hAnsiTheme="minorHAnsi" w:cstheme="minorBidi"/>
        </w:rPr>
        <w:t xml:space="preserve"> Certificates issued by other employers must be checked, where applicable, by the DBS Update Service.</w:t>
      </w:r>
      <w:r w:rsidR="002F7336">
        <w:rPr>
          <w:rFonts w:asciiTheme="minorHAnsi" w:hAnsiTheme="minorHAnsi" w:cstheme="minorBidi"/>
        </w:rPr>
        <w:t xml:space="preserve"> </w:t>
      </w:r>
      <w:r>
        <w:rPr>
          <w:rFonts w:asciiTheme="minorHAnsi" w:hAnsiTheme="minorHAnsi" w:cstheme="minorBidi"/>
        </w:rPr>
        <w:t xml:space="preserve"> </w:t>
      </w:r>
      <w:r w:rsidRPr="00263209">
        <w:rPr>
          <w:rFonts w:asciiTheme="minorHAnsi" w:hAnsiTheme="minorHAnsi" w:cstheme="minorBidi"/>
        </w:rPr>
        <w:t xml:space="preserve">An Enhanced DBS </w:t>
      </w:r>
      <w:r>
        <w:rPr>
          <w:rFonts w:asciiTheme="minorHAnsi" w:hAnsiTheme="minorHAnsi" w:cstheme="minorBidi"/>
        </w:rPr>
        <w:t xml:space="preserve">must </w:t>
      </w:r>
      <w:r w:rsidRPr="00263209">
        <w:rPr>
          <w:rFonts w:asciiTheme="minorHAnsi" w:hAnsiTheme="minorHAnsi" w:cstheme="minorBidi"/>
        </w:rPr>
        <w:t xml:space="preserve">be undertaken annually at a minimum, whether by conducting a new DBS check or by carrying out an update service check where an Agency Worker has subscribed to the DBS </w:t>
      </w:r>
      <w:r>
        <w:rPr>
          <w:rFonts w:asciiTheme="minorHAnsi" w:hAnsiTheme="minorHAnsi" w:cstheme="minorBidi"/>
        </w:rPr>
        <w:t>U</w:t>
      </w:r>
      <w:r w:rsidRPr="00263209">
        <w:rPr>
          <w:rFonts w:asciiTheme="minorHAnsi" w:hAnsiTheme="minorHAnsi" w:cstheme="minorBidi"/>
        </w:rPr>
        <w:t xml:space="preserve">pdate </w:t>
      </w:r>
      <w:r>
        <w:rPr>
          <w:rFonts w:asciiTheme="minorHAnsi" w:hAnsiTheme="minorHAnsi" w:cstheme="minorBidi"/>
        </w:rPr>
        <w:t>S</w:t>
      </w:r>
      <w:r w:rsidRPr="00263209">
        <w:rPr>
          <w:rFonts w:asciiTheme="minorHAnsi" w:hAnsiTheme="minorHAnsi" w:cstheme="minorBidi"/>
        </w:rPr>
        <w:t>ervice</w:t>
      </w:r>
      <w:r>
        <w:rPr>
          <w:rFonts w:asciiTheme="minorHAnsi" w:hAnsiTheme="minorHAnsi" w:cstheme="minorBidi"/>
        </w:rPr>
        <w:t>;</w:t>
      </w:r>
    </w:p>
    <w:p w14:paraId="25B8DAC6" w14:textId="3900EDCA"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check for disqualification declaration (this will be dependent on location, for instance for a primary academy or an all-through academy </w:t>
      </w:r>
      <w:r w:rsidR="00251423">
        <w:rPr>
          <w:rFonts w:asciiTheme="minorHAnsi" w:hAnsiTheme="minorHAnsi" w:cstheme="minorBidi"/>
        </w:rPr>
        <w:t>Agency Workers</w:t>
      </w:r>
      <w:r w:rsidRPr="00F15527">
        <w:rPr>
          <w:rFonts w:asciiTheme="minorHAnsi" w:hAnsiTheme="minorHAnsi" w:cstheme="minorBidi"/>
        </w:rPr>
        <w:t xml:space="preserve"> may still come into contact with children up to the age of 8 and will therefore require disqualification declaration; this will be treated on a case-by-case basis);</w:t>
      </w:r>
    </w:p>
    <w:p w14:paraId="3FADAB1B" w14:textId="0B0F2A9D"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ask </w:t>
      </w:r>
      <w:r w:rsidR="002F7336">
        <w:rPr>
          <w:rFonts w:asciiTheme="minorHAnsi" w:hAnsiTheme="minorHAnsi" w:cstheme="minorBidi"/>
        </w:rPr>
        <w:t>individuals</w:t>
      </w:r>
      <w:r w:rsidRPr="00F15527">
        <w:rPr>
          <w:rFonts w:asciiTheme="minorHAnsi" w:hAnsiTheme="minorHAnsi" w:cstheme="minorBidi"/>
        </w:rPr>
        <w:t xml:space="preserve"> (at vetting stage) to declare any convictions, cautions or reprimands, warnings or bind-overs which they have occurred;</w:t>
      </w:r>
    </w:p>
    <w:p w14:paraId="048A0819"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obtain proof the Agency Worker has a National Insurance Number;</w:t>
      </w:r>
    </w:p>
    <w:p w14:paraId="3E656007" w14:textId="64C5C744"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conduct overseas criminal record checks where the Agency Worker has lived or worked outside of the UK for a period of six months or more within the past five </w:t>
      </w:r>
      <w:r w:rsidRPr="00F15527">
        <w:rPr>
          <w:rFonts w:asciiTheme="minorHAnsi" w:hAnsiTheme="minorHAnsi" w:cstheme="minorBidi"/>
        </w:rPr>
        <w:lastRenderedPageBreak/>
        <w:t xml:space="preserve">years, or certificates of good character to enable any non-UK criminal record-related information to be identified. </w:t>
      </w:r>
      <w:r w:rsidR="002F7336">
        <w:rPr>
          <w:rFonts w:asciiTheme="minorHAnsi" w:hAnsiTheme="minorHAnsi" w:cstheme="minorBidi"/>
        </w:rPr>
        <w:t xml:space="preserve"> </w:t>
      </w:r>
      <w:r w:rsidRPr="00F15527">
        <w:rPr>
          <w:rFonts w:asciiTheme="minorHAnsi" w:hAnsiTheme="minorHAnsi" w:cstheme="minorBidi"/>
        </w:rPr>
        <w:t xml:space="preserve">Where it proves impossible to obtain this information (for example, in cases where the person must be resident in a country at the time of application), the Recruitment Agency </w:t>
      </w:r>
      <w:r w:rsidR="002F7336">
        <w:rPr>
          <w:rFonts w:asciiTheme="minorHAnsi" w:hAnsiTheme="minorHAnsi" w:cstheme="minorBidi"/>
        </w:rPr>
        <w:t>shall</w:t>
      </w:r>
      <w:r w:rsidRPr="00F15527">
        <w:rPr>
          <w:rFonts w:asciiTheme="minorHAnsi" w:hAnsiTheme="minorHAnsi" w:cstheme="minorBidi"/>
        </w:rPr>
        <w:t xml:space="preserve"> obtain at least two additional references from verifiable sources, ideally senior individuals with appropriate authority at a previous employer;</w:t>
      </w:r>
    </w:p>
    <w:p w14:paraId="5221C82E"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where relevant for the role, a check to ensure the Agency Worker is not subject to any current sanction or restriction imposed by the General Teaching Council for England prior to its abolition in 2012, or (for </w:t>
      </w:r>
      <w:r>
        <w:rPr>
          <w:rFonts w:asciiTheme="minorHAnsi" w:hAnsiTheme="minorHAnsi" w:cstheme="minorBidi"/>
        </w:rPr>
        <w:t xml:space="preserve">Agency </w:t>
      </w:r>
      <w:r w:rsidRPr="00F15527">
        <w:rPr>
          <w:rFonts w:asciiTheme="minorHAnsi" w:hAnsiTheme="minorHAnsi" w:cstheme="minorBidi"/>
        </w:rPr>
        <w:t xml:space="preserve">Workers engaging in teaching work) to any prohibition order imposed by the Secretary of State or EEA  professional regulating authority imposed sanction, prohibition or restriction, or that the Agency Worker is not disqualified from working with children under the Childcare (Disqualification) Regulations 2009; </w:t>
      </w:r>
    </w:p>
    <w:p w14:paraId="75096C2B"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obtain Rehabilitation of Offenders Act declarations</w:t>
      </w:r>
      <w:r>
        <w:rPr>
          <w:rFonts w:asciiTheme="minorHAnsi" w:hAnsiTheme="minorHAnsi" w:cstheme="minorBidi"/>
        </w:rPr>
        <w:t>;</w:t>
      </w:r>
    </w:p>
    <w:p w14:paraId="05879733"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confirm that the individual is medically fit to work in an educational setting;</w:t>
      </w:r>
    </w:p>
    <w:p w14:paraId="3DC03075"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apply for, and confirm to the Client, receipt of, and verify two satisfactory references relevant to the Assignment including a reference from their previous employer;</w:t>
      </w:r>
    </w:p>
    <w:p w14:paraId="110FC36F" w14:textId="501705C3"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conduct an online search of the </w:t>
      </w:r>
      <w:r>
        <w:rPr>
          <w:rFonts w:asciiTheme="minorHAnsi" w:hAnsiTheme="minorHAnsi" w:cstheme="minorBidi"/>
        </w:rPr>
        <w:t>Agency Worker</w:t>
      </w:r>
      <w:r w:rsidRPr="00F15527">
        <w:rPr>
          <w:rFonts w:asciiTheme="minorHAnsi" w:hAnsiTheme="minorHAnsi" w:cstheme="minorBidi"/>
        </w:rPr>
        <w:t xml:space="preserve">’s publicly available online presence. </w:t>
      </w:r>
      <w:r w:rsidR="002F7336">
        <w:rPr>
          <w:rFonts w:asciiTheme="minorHAnsi" w:hAnsiTheme="minorHAnsi" w:cstheme="minorBidi"/>
        </w:rPr>
        <w:t xml:space="preserve"> </w:t>
      </w:r>
      <w:r w:rsidRPr="00F15527">
        <w:rPr>
          <w:rFonts w:asciiTheme="minorHAnsi" w:hAnsiTheme="minorHAnsi" w:cstheme="minorBidi"/>
        </w:rPr>
        <w:t xml:space="preserve">This may help identify issues or incidents that may pose a safeguarding risk to the children or damage the reputation of the Client. </w:t>
      </w:r>
      <w:r w:rsidR="002F7336">
        <w:rPr>
          <w:rFonts w:asciiTheme="minorHAnsi" w:hAnsiTheme="minorHAnsi" w:cstheme="minorBidi"/>
        </w:rPr>
        <w:t xml:space="preserve"> </w:t>
      </w:r>
      <w:r w:rsidRPr="00F15527">
        <w:rPr>
          <w:rFonts w:asciiTheme="minorHAnsi" w:hAnsiTheme="minorHAnsi" w:cstheme="minorBidi"/>
        </w:rPr>
        <w:t xml:space="preserve">If an issue has been identified, the </w:t>
      </w:r>
      <w:r>
        <w:rPr>
          <w:rFonts w:asciiTheme="minorHAnsi" w:hAnsiTheme="minorHAnsi" w:cstheme="minorBidi"/>
        </w:rPr>
        <w:t xml:space="preserve">Recruitment </w:t>
      </w:r>
      <w:r w:rsidRPr="00F15527">
        <w:rPr>
          <w:rFonts w:asciiTheme="minorHAnsi" w:hAnsiTheme="minorHAnsi" w:cstheme="minorBidi"/>
        </w:rPr>
        <w:t xml:space="preserve">Agency </w:t>
      </w:r>
      <w:r w:rsidR="002F7336">
        <w:rPr>
          <w:rFonts w:asciiTheme="minorHAnsi" w:hAnsiTheme="minorHAnsi" w:cstheme="minorBidi"/>
        </w:rPr>
        <w:t>shall</w:t>
      </w:r>
      <w:r w:rsidRPr="00F15527">
        <w:rPr>
          <w:rFonts w:asciiTheme="minorHAnsi" w:hAnsiTheme="minorHAnsi" w:cstheme="minorBidi"/>
        </w:rPr>
        <w:t xml:space="preserve"> explore the findings of the online search with the Agency Worker at interview</w:t>
      </w:r>
      <w:r>
        <w:rPr>
          <w:rFonts w:asciiTheme="minorHAnsi" w:hAnsiTheme="minorHAnsi" w:cstheme="minorBidi"/>
        </w:rPr>
        <w:t>;</w:t>
      </w:r>
      <w:r w:rsidR="002F7336">
        <w:rPr>
          <w:rFonts w:asciiTheme="minorHAnsi" w:hAnsiTheme="minorHAnsi" w:cstheme="minorBidi"/>
        </w:rPr>
        <w:t xml:space="preserve"> and</w:t>
      </w:r>
    </w:p>
    <w:p w14:paraId="24C94561" w14:textId="77777777" w:rsidR="002D7E08" w:rsidRPr="00F15527" w:rsidRDefault="002D7E08" w:rsidP="001643AB">
      <w:pPr>
        <w:pStyle w:val="Level3Number"/>
        <w:numPr>
          <w:ilvl w:val="2"/>
          <w:numId w:val="20"/>
        </w:numPr>
        <w:rPr>
          <w:rFonts w:asciiTheme="minorHAnsi" w:hAnsiTheme="minorHAnsi" w:cstheme="minorBidi"/>
        </w:rPr>
      </w:pPr>
      <w:r w:rsidRPr="00F15527">
        <w:rPr>
          <w:rFonts w:asciiTheme="minorHAnsi" w:hAnsiTheme="minorHAnsi" w:cstheme="minorBidi"/>
        </w:rPr>
        <w:t xml:space="preserve">ensure that two verifiers (unless the Recruitment Agency has a dedicated Compliance Team of Education Auditors and, in which case, one verifier is sufficient) within the Recruitment Agency sign-off approving Agency Workers in terms of safeguarding and vetting, one of whom must be the compliance manager/officer or equivalent role.  The Recruitment Agency shall provide the Client with the identities and position of the verifiers on request. </w:t>
      </w:r>
    </w:p>
    <w:p w14:paraId="58775BB9" w14:textId="70EA9906" w:rsidR="002D7E08" w:rsidRDefault="002D7E08" w:rsidP="001643AB">
      <w:pPr>
        <w:pStyle w:val="Level2Number"/>
        <w:numPr>
          <w:ilvl w:val="1"/>
          <w:numId w:val="20"/>
        </w:numPr>
        <w:rPr>
          <w:rFonts w:asciiTheme="minorHAnsi" w:hAnsiTheme="minorHAnsi" w:cstheme="minorBidi"/>
        </w:rPr>
      </w:pPr>
      <w:r>
        <w:rPr>
          <w:rFonts w:asciiTheme="minorHAnsi" w:hAnsiTheme="minorHAnsi" w:cstheme="minorBidi"/>
        </w:rPr>
        <w:t>In relation to the Screening, t</w:t>
      </w:r>
      <w:r w:rsidRPr="00AC63AF">
        <w:rPr>
          <w:rFonts w:asciiTheme="minorHAnsi" w:hAnsiTheme="minorHAnsi" w:cstheme="minorBidi"/>
        </w:rPr>
        <w:t xml:space="preserve">he Recruitment Agency </w:t>
      </w:r>
      <w:r w:rsidR="002F7336">
        <w:rPr>
          <w:rFonts w:asciiTheme="minorHAnsi" w:hAnsiTheme="minorHAnsi" w:cstheme="minorBidi"/>
        </w:rPr>
        <w:t>shall</w:t>
      </w:r>
      <w:r>
        <w:rPr>
          <w:rFonts w:asciiTheme="minorHAnsi" w:hAnsiTheme="minorHAnsi" w:cstheme="minorBidi"/>
        </w:rPr>
        <w:t>:</w:t>
      </w:r>
    </w:p>
    <w:p w14:paraId="7606BEF7" w14:textId="77777777" w:rsidR="002D7E08" w:rsidRPr="00690CBB" w:rsidRDefault="002D7E08" w:rsidP="001643AB">
      <w:pPr>
        <w:pStyle w:val="Level3Number"/>
        <w:numPr>
          <w:ilvl w:val="2"/>
          <w:numId w:val="20"/>
        </w:numPr>
        <w:rPr>
          <w:rFonts w:asciiTheme="minorHAnsi" w:hAnsiTheme="minorHAnsi" w:cstheme="minorBidi"/>
        </w:rPr>
      </w:pPr>
      <w:r>
        <w:rPr>
          <w:rFonts w:asciiTheme="minorHAnsi" w:hAnsiTheme="minorHAnsi" w:cstheme="minorBidi"/>
        </w:rPr>
        <w:t>not pass</w:t>
      </w:r>
      <w:r w:rsidRPr="00690CBB">
        <w:rPr>
          <w:rFonts w:asciiTheme="minorHAnsi" w:hAnsiTheme="minorHAnsi" w:cstheme="minorBidi"/>
        </w:rPr>
        <w:t xml:space="preserve"> any costs for safeguarding and pre-employment checks on to the Client</w:t>
      </w:r>
      <w:r>
        <w:rPr>
          <w:rFonts w:asciiTheme="minorHAnsi" w:hAnsiTheme="minorHAnsi" w:cstheme="minorBidi"/>
        </w:rPr>
        <w:t>;</w:t>
      </w:r>
    </w:p>
    <w:p w14:paraId="7BD9061C" w14:textId="2805F293" w:rsidR="002D7E08" w:rsidRPr="00690CBB" w:rsidRDefault="002D7E08" w:rsidP="001643AB">
      <w:pPr>
        <w:pStyle w:val="Level3Number"/>
        <w:numPr>
          <w:ilvl w:val="2"/>
          <w:numId w:val="20"/>
        </w:numPr>
        <w:rPr>
          <w:rFonts w:asciiTheme="minorHAnsi" w:hAnsiTheme="minorHAnsi" w:cstheme="minorBidi"/>
        </w:rPr>
      </w:pPr>
      <w:r>
        <w:rPr>
          <w:rFonts w:asciiTheme="minorHAnsi" w:hAnsiTheme="minorHAnsi" w:cstheme="minorBidi"/>
        </w:rPr>
        <w:t xml:space="preserve">retain </w:t>
      </w:r>
      <w:r w:rsidRPr="00690CBB">
        <w:rPr>
          <w:rFonts w:asciiTheme="minorHAnsi" w:hAnsiTheme="minorHAnsi" w:cstheme="minorBidi"/>
        </w:rPr>
        <w:t xml:space="preserve">demonstrable evidence that the required information in respect of the relevant safeguarding and </w:t>
      </w:r>
      <w:r w:rsidR="00A60228" w:rsidRPr="00690CBB">
        <w:rPr>
          <w:rFonts w:asciiTheme="minorHAnsi" w:hAnsiTheme="minorHAnsi" w:cstheme="minorBidi"/>
        </w:rPr>
        <w:t>pre-employment</w:t>
      </w:r>
      <w:r w:rsidRPr="00690CBB">
        <w:rPr>
          <w:rFonts w:asciiTheme="minorHAnsi" w:hAnsiTheme="minorHAnsi" w:cstheme="minorBidi"/>
        </w:rPr>
        <w:t xml:space="preserve"> checks have been conducted on the potential Agency Worker to ensure compliance with all relevant legislation, regulations, guidelines and this Agreement</w:t>
      </w:r>
      <w:r>
        <w:rPr>
          <w:rFonts w:asciiTheme="minorHAnsi" w:hAnsiTheme="minorHAnsi" w:cstheme="minorBidi"/>
        </w:rPr>
        <w:t>;</w:t>
      </w:r>
      <w:r w:rsidRPr="00690CBB">
        <w:rPr>
          <w:rFonts w:asciiTheme="minorHAnsi" w:hAnsiTheme="minorHAnsi" w:cstheme="minorBidi"/>
        </w:rPr>
        <w:t xml:space="preserve"> </w:t>
      </w:r>
    </w:p>
    <w:p w14:paraId="4FCC4E17" w14:textId="11C65D1F" w:rsidR="002D7E08" w:rsidRPr="00690CBB" w:rsidRDefault="002D7E08" w:rsidP="001643AB">
      <w:pPr>
        <w:pStyle w:val="Level3Number"/>
        <w:numPr>
          <w:ilvl w:val="2"/>
          <w:numId w:val="20"/>
        </w:numPr>
        <w:rPr>
          <w:rFonts w:asciiTheme="minorHAnsi" w:hAnsiTheme="minorHAnsi" w:cstheme="minorBidi"/>
        </w:rPr>
      </w:pPr>
      <w:r w:rsidRPr="00690CBB">
        <w:rPr>
          <w:rFonts w:asciiTheme="minorHAnsi" w:hAnsiTheme="minorHAnsi" w:cstheme="minorBidi"/>
        </w:rPr>
        <w:t>retain the Agency Worker’s written permission for the relevant safeguarding and pre-employment checks to be undertaken and for the results to be retained in accordance with legislation and made available to be viewed by the Client</w:t>
      </w:r>
      <w:r>
        <w:rPr>
          <w:rFonts w:asciiTheme="minorHAnsi" w:hAnsiTheme="minorHAnsi" w:cstheme="minorBidi"/>
        </w:rPr>
        <w:t>;</w:t>
      </w:r>
    </w:p>
    <w:p w14:paraId="6BDCB42D" w14:textId="2BD63015" w:rsidR="002D7E08" w:rsidRPr="00690CBB" w:rsidRDefault="002D7E08" w:rsidP="001643AB">
      <w:pPr>
        <w:pStyle w:val="Level3Number"/>
        <w:numPr>
          <w:ilvl w:val="2"/>
          <w:numId w:val="20"/>
        </w:numPr>
        <w:rPr>
          <w:rFonts w:asciiTheme="minorHAnsi" w:hAnsiTheme="minorHAnsi" w:cstheme="minorBidi"/>
        </w:rPr>
      </w:pPr>
      <w:r w:rsidRPr="00690CBB">
        <w:rPr>
          <w:rFonts w:asciiTheme="minorHAnsi" w:hAnsiTheme="minorHAnsi" w:cstheme="minorBidi"/>
        </w:rPr>
        <w:t xml:space="preserve">ensure all documents provided for validation are current and </w:t>
      </w:r>
      <w:proofErr w:type="gramStart"/>
      <w:r w:rsidRPr="00690CBB">
        <w:rPr>
          <w:rFonts w:asciiTheme="minorHAnsi" w:hAnsiTheme="minorHAnsi" w:cstheme="minorBidi"/>
        </w:rPr>
        <w:t>original, and</w:t>
      </w:r>
      <w:proofErr w:type="gramEnd"/>
      <w:r w:rsidRPr="00690CBB">
        <w:rPr>
          <w:rFonts w:asciiTheme="minorHAnsi" w:hAnsiTheme="minorHAnsi" w:cstheme="minorBidi"/>
        </w:rPr>
        <w:t xml:space="preserve"> are copied and held in a format that cannot be subsequently altered. The retained copy of the documents must be dated and properly validated by electronic means or otherwise</w:t>
      </w:r>
      <w:r>
        <w:rPr>
          <w:rFonts w:asciiTheme="minorHAnsi" w:hAnsiTheme="minorHAnsi" w:cstheme="minorBidi"/>
        </w:rPr>
        <w:t>;</w:t>
      </w:r>
    </w:p>
    <w:p w14:paraId="0CF90ACD" w14:textId="2AEAE04D" w:rsidR="002D7E08" w:rsidRPr="00690CBB" w:rsidRDefault="00804535" w:rsidP="001643AB">
      <w:pPr>
        <w:pStyle w:val="Level3Number"/>
        <w:numPr>
          <w:ilvl w:val="2"/>
          <w:numId w:val="20"/>
        </w:numPr>
        <w:rPr>
          <w:rFonts w:asciiTheme="minorHAnsi" w:hAnsiTheme="minorHAnsi" w:cstheme="minorBidi"/>
        </w:rPr>
      </w:pPr>
      <w:r>
        <w:rPr>
          <w:rFonts w:asciiTheme="minorHAnsi" w:hAnsiTheme="minorHAnsi" w:cstheme="minorBidi"/>
        </w:rPr>
        <w:t xml:space="preserve">ensure </w:t>
      </w:r>
      <w:r w:rsidR="002D7E08">
        <w:rPr>
          <w:rFonts w:asciiTheme="minorHAnsi" w:hAnsiTheme="minorHAnsi" w:cstheme="minorBidi"/>
        </w:rPr>
        <w:t>that the Agency Worker</w:t>
      </w:r>
      <w:r w:rsidR="002D7E08" w:rsidRPr="00690CBB">
        <w:rPr>
          <w:rFonts w:asciiTheme="minorHAnsi" w:hAnsiTheme="minorHAnsi" w:cstheme="minorBidi"/>
        </w:rPr>
        <w:t xml:space="preserve"> immediately inform</w:t>
      </w:r>
      <w:r w:rsidR="002D7E08">
        <w:rPr>
          <w:rFonts w:asciiTheme="minorHAnsi" w:hAnsiTheme="minorHAnsi" w:cstheme="minorBidi"/>
        </w:rPr>
        <w:t>s</w:t>
      </w:r>
      <w:r w:rsidR="002D7E08" w:rsidRPr="00690CBB">
        <w:rPr>
          <w:rFonts w:asciiTheme="minorHAnsi" w:hAnsiTheme="minorHAnsi" w:cstheme="minorBidi"/>
        </w:rPr>
        <w:t xml:space="preserve"> the Recruitment Agency if they are currently, or have been, subject to any kind of investigation or prosecution </w:t>
      </w:r>
      <w:r w:rsidR="002D7E08" w:rsidRPr="00690CBB">
        <w:rPr>
          <w:rFonts w:asciiTheme="minorHAnsi" w:hAnsiTheme="minorHAnsi" w:cstheme="minorBidi"/>
        </w:rPr>
        <w:lastRenderedPageBreak/>
        <w:t>relating to a criminal act, and/or which could lead to a conviction or police caution, after the most recent</w:t>
      </w:r>
      <w:r w:rsidR="00F172A5">
        <w:rPr>
          <w:rFonts w:asciiTheme="minorHAnsi" w:hAnsiTheme="minorHAnsi" w:cstheme="minorBidi"/>
        </w:rPr>
        <w:t xml:space="preserve"> </w:t>
      </w:r>
      <w:r w:rsidR="002D7E08" w:rsidRPr="00690CBB">
        <w:rPr>
          <w:rFonts w:asciiTheme="minorHAnsi" w:hAnsiTheme="minorHAnsi" w:cstheme="minorBidi"/>
        </w:rPr>
        <w:t xml:space="preserve">DBS check was undertaken. </w:t>
      </w:r>
      <w:r w:rsidR="00CF442D">
        <w:rPr>
          <w:rFonts w:asciiTheme="minorHAnsi" w:hAnsiTheme="minorHAnsi" w:cstheme="minorBidi"/>
        </w:rPr>
        <w:t xml:space="preserve"> </w:t>
      </w:r>
      <w:r w:rsidR="002D7E08" w:rsidRPr="00690CBB">
        <w:rPr>
          <w:rFonts w:asciiTheme="minorHAnsi" w:hAnsiTheme="minorHAnsi" w:cstheme="minorBidi"/>
        </w:rPr>
        <w:t>Where appropriate, the Recruitment Agency shall inform the Client of this information so that they can make an informed decision as to whether the Assignment should continue</w:t>
      </w:r>
      <w:r w:rsidR="002D7E08">
        <w:rPr>
          <w:rFonts w:asciiTheme="minorHAnsi" w:hAnsiTheme="minorHAnsi" w:cstheme="minorBidi"/>
        </w:rPr>
        <w:t>;</w:t>
      </w:r>
    </w:p>
    <w:p w14:paraId="4920160A" w14:textId="77777777" w:rsidR="002D7E08" w:rsidRPr="00263209" w:rsidRDefault="002D7E08" w:rsidP="001643AB">
      <w:pPr>
        <w:pStyle w:val="Level3Number"/>
        <w:numPr>
          <w:ilvl w:val="2"/>
          <w:numId w:val="20"/>
        </w:numPr>
        <w:rPr>
          <w:rFonts w:asciiTheme="minorHAnsi" w:hAnsiTheme="minorHAnsi" w:cstheme="minorBidi"/>
        </w:rPr>
      </w:pPr>
      <w:r w:rsidRPr="00263209">
        <w:rPr>
          <w:rFonts w:asciiTheme="minorHAnsi" w:hAnsiTheme="minorHAnsi" w:cstheme="minorBidi"/>
        </w:rPr>
        <w:t xml:space="preserve">ensure ongoing compliance of the Agency Worker with the safeguarding and pre-employment checks during the Assignment, including managing any changes in status with the checks undertaken prior to </w:t>
      </w:r>
      <w:r>
        <w:rPr>
          <w:rFonts w:asciiTheme="minorHAnsi" w:hAnsiTheme="minorHAnsi" w:cstheme="minorBidi"/>
        </w:rPr>
        <w:t>the Assignment;</w:t>
      </w:r>
    </w:p>
    <w:p w14:paraId="6EFA66FB" w14:textId="77777777" w:rsidR="002D7E08" w:rsidRPr="00263209" w:rsidRDefault="002D7E08" w:rsidP="001643AB">
      <w:pPr>
        <w:pStyle w:val="Level3Number"/>
        <w:numPr>
          <w:ilvl w:val="2"/>
          <w:numId w:val="20"/>
        </w:numPr>
        <w:rPr>
          <w:rFonts w:asciiTheme="minorHAnsi" w:hAnsiTheme="minorHAnsi" w:cstheme="minorBidi"/>
        </w:rPr>
      </w:pPr>
      <w:r w:rsidRPr="00263209">
        <w:rPr>
          <w:rFonts w:asciiTheme="minorHAnsi" w:hAnsiTheme="minorHAnsi" w:cstheme="minorBidi"/>
        </w:rPr>
        <w:t xml:space="preserve">inform the Client immediately where a Recruitment Agency receives or obtains information, which gives it reasonable grounds to believe that an Agency Worker is unsuitable for the </w:t>
      </w:r>
      <w:r>
        <w:rPr>
          <w:rFonts w:asciiTheme="minorHAnsi" w:hAnsiTheme="minorHAnsi" w:cstheme="minorBidi"/>
        </w:rPr>
        <w:t>Assignment</w:t>
      </w:r>
      <w:r w:rsidRPr="00263209">
        <w:rPr>
          <w:rFonts w:asciiTheme="minorHAnsi" w:hAnsiTheme="minorHAnsi" w:cstheme="minorBidi"/>
        </w:rPr>
        <w:t xml:space="preserve"> for which the Agency Worker is being supplied</w:t>
      </w:r>
      <w:r>
        <w:rPr>
          <w:rFonts w:asciiTheme="minorHAnsi" w:hAnsiTheme="minorHAnsi" w:cstheme="minorBidi"/>
        </w:rPr>
        <w:t>;</w:t>
      </w:r>
    </w:p>
    <w:p w14:paraId="174D93DC" w14:textId="2F5428E8" w:rsidR="002D7E08" w:rsidRPr="00263209" w:rsidRDefault="002D7E08" w:rsidP="001643AB">
      <w:pPr>
        <w:pStyle w:val="Level3Number"/>
        <w:numPr>
          <w:ilvl w:val="2"/>
          <w:numId w:val="20"/>
        </w:numPr>
        <w:rPr>
          <w:rFonts w:asciiTheme="minorHAnsi" w:hAnsiTheme="minorHAnsi" w:cstheme="minorBidi"/>
        </w:rPr>
      </w:pPr>
      <w:r w:rsidRPr="00263209">
        <w:rPr>
          <w:rFonts w:asciiTheme="minorHAnsi" w:hAnsiTheme="minorHAnsi" w:cstheme="minorBidi"/>
        </w:rPr>
        <w:t xml:space="preserve">ensure its own </w:t>
      </w:r>
      <w:r>
        <w:rPr>
          <w:rFonts w:asciiTheme="minorHAnsi" w:hAnsiTheme="minorHAnsi" w:cstheme="minorBidi"/>
        </w:rPr>
        <w:t>S</w:t>
      </w:r>
      <w:r w:rsidRPr="00263209">
        <w:rPr>
          <w:rFonts w:asciiTheme="minorHAnsi" w:hAnsiTheme="minorHAnsi" w:cstheme="minorBidi"/>
        </w:rPr>
        <w:t>taff are aware of relevant industry standards to ensure the safeguarding of children requirements are maintained</w:t>
      </w:r>
      <w:r>
        <w:rPr>
          <w:rFonts w:asciiTheme="minorHAnsi" w:hAnsiTheme="minorHAnsi" w:cstheme="minorBidi"/>
        </w:rPr>
        <w:t>;</w:t>
      </w:r>
      <w:r w:rsidR="00CF442D">
        <w:rPr>
          <w:rFonts w:asciiTheme="minorHAnsi" w:hAnsiTheme="minorHAnsi" w:cstheme="minorBidi"/>
        </w:rPr>
        <w:t xml:space="preserve"> and</w:t>
      </w:r>
    </w:p>
    <w:p w14:paraId="162E2F53" w14:textId="01324A12" w:rsidR="002D7E08" w:rsidRPr="00263209" w:rsidRDefault="002D7E08" w:rsidP="001643AB">
      <w:pPr>
        <w:pStyle w:val="Level3Number"/>
        <w:numPr>
          <w:ilvl w:val="2"/>
          <w:numId w:val="20"/>
        </w:numPr>
        <w:rPr>
          <w:rFonts w:asciiTheme="minorHAnsi" w:hAnsiTheme="minorHAnsi" w:cstheme="minorBidi"/>
        </w:rPr>
      </w:pPr>
      <w:r w:rsidRPr="00263209">
        <w:rPr>
          <w:rFonts w:asciiTheme="minorHAnsi" w:hAnsiTheme="minorHAnsi" w:cstheme="minorBidi"/>
        </w:rPr>
        <w:t xml:space="preserve">ensure its own </w:t>
      </w:r>
      <w:r>
        <w:rPr>
          <w:rFonts w:asciiTheme="minorHAnsi" w:hAnsiTheme="minorHAnsi" w:cstheme="minorBidi"/>
        </w:rPr>
        <w:t>S</w:t>
      </w:r>
      <w:r w:rsidRPr="00263209">
        <w:rPr>
          <w:rFonts w:asciiTheme="minorHAnsi" w:hAnsiTheme="minorHAnsi" w:cstheme="minorBidi"/>
        </w:rPr>
        <w:t xml:space="preserve">taff are aware that the objective of validating and verifying the information provided by the Agency Worker is to ensure that the </w:t>
      </w:r>
      <w:r w:rsidR="00A60228" w:rsidRPr="00263209">
        <w:rPr>
          <w:rFonts w:asciiTheme="minorHAnsi" w:hAnsiTheme="minorHAnsi" w:cstheme="minorBidi"/>
        </w:rPr>
        <w:t>information relates</w:t>
      </w:r>
      <w:r w:rsidRPr="00263209">
        <w:rPr>
          <w:rFonts w:asciiTheme="minorHAnsi" w:hAnsiTheme="minorHAnsi" w:cstheme="minorBidi"/>
        </w:rPr>
        <w:t xml:space="preserve"> to that Agency Worker, confirms that the Agency Worker’s identity is genuine and relates to a real and living person, and establishes that the Agency Worker owns and is rightfully using that information.</w:t>
      </w:r>
    </w:p>
    <w:p w14:paraId="4B9705AC" w14:textId="19A39F7B" w:rsidR="00BF6837" w:rsidRDefault="006C44CC" w:rsidP="00E23DA8">
      <w:pPr>
        <w:pStyle w:val="Level1Heading"/>
        <w:numPr>
          <w:ilvl w:val="0"/>
          <w:numId w:val="28"/>
        </w:numPr>
      </w:pPr>
      <w:bookmarkStart w:id="188" w:name="_Ref190635010"/>
      <w:bookmarkEnd w:id="187"/>
      <w:r>
        <w:t>Agency Worker conditions</w:t>
      </w:r>
      <w:bookmarkEnd w:id="188"/>
    </w:p>
    <w:p w14:paraId="08449D28" w14:textId="12C98D1D" w:rsidR="00372DF3" w:rsidRDefault="00372DF3" w:rsidP="00BF6837">
      <w:pPr>
        <w:pStyle w:val="Level2Number"/>
      </w:pPr>
      <w:bookmarkStart w:id="189" w:name="_Ref190883038"/>
      <w:r>
        <w:t xml:space="preserve">The Recruitment Agency shall procure that </w:t>
      </w:r>
      <w:r w:rsidR="00901B6A">
        <w:t>all</w:t>
      </w:r>
      <w:r>
        <w:t xml:space="preserve"> Agency Workers</w:t>
      </w:r>
      <w:r w:rsidR="00901B6A">
        <w:t xml:space="preserve"> that </w:t>
      </w:r>
      <w:r w:rsidR="00386329">
        <w:t xml:space="preserve">the Recruitment Agency intends to supply </w:t>
      </w:r>
      <w:r w:rsidR="00901B6A">
        <w:t>to the Client</w:t>
      </w:r>
      <w:r w:rsidR="00386329">
        <w:t xml:space="preserve"> under this Agreement</w:t>
      </w:r>
      <w:r w:rsidR="00901B6A">
        <w:t xml:space="preserve"> enter into agreements with the Recruitment Agency which</w:t>
      </w:r>
      <w:r>
        <w:t xml:space="preserve"> contain</w:t>
      </w:r>
      <w:r w:rsidR="00425C62">
        <w:t>, as a minimum,</w:t>
      </w:r>
      <w:r>
        <w:t xml:space="preserve"> </w:t>
      </w:r>
      <w:r w:rsidR="00901B6A">
        <w:t xml:space="preserve">terms which reflect and </w:t>
      </w:r>
      <w:r w:rsidR="00F03E84">
        <w:t xml:space="preserve">place obligations on the Agency Workers which </w:t>
      </w:r>
      <w:r w:rsidR="00901B6A">
        <w:t>are no less onerous than the following provisions of this Agreement:</w:t>
      </w:r>
      <w:bookmarkEnd w:id="189"/>
    </w:p>
    <w:p w14:paraId="7016986A" w14:textId="538F3130" w:rsidR="00901B6A" w:rsidRDefault="00901B6A" w:rsidP="00901B6A">
      <w:pPr>
        <w:pStyle w:val="Level3Number"/>
      </w:pPr>
      <w:r>
        <w:t xml:space="preserve">paragraph </w:t>
      </w:r>
      <w:r>
        <w:fldChar w:fldCharType="begin"/>
      </w:r>
      <w:r>
        <w:instrText xml:space="preserve"> REF _Ref190860140 \r \h </w:instrText>
      </w:r>
      <w:r>
        <w:fldChar w:fldCharType="separate"/>
      </w:r>
      <w:r w:rsidR="00EA7A47">
        <w:t>2.2</w:t>
      </w:r>
      <w:r>
        <w:fldChar w:fldCharType="end"/>
      </w:r>
      <w:r>
        <w:t xml:space="preserve"> of this </w:t>
      </w:r>
      <w:r>
        <w:fldChar w:fldCharType="begin"/>
      </w:r>
      <w:r>
        <w:instrText xml:space="preserve"> REF _Ref190627040 \r \h </w:instrText>
      </w:r>
      <w:r>
        <w:fldChar w:fldCharType="separate"/>
      </w:r>
      <w:r w:rsidR="00EA7A47">
        <w:t>Schedule 2</w:t>
      </w:r>
      <w:r>
        <w:fldChar w:fldCharType="end"/>
      </w:r>
      <w:r>
        <w:t xml:space="preserve"> (Agency Workers' obligations);</w:t>
      </w:r>
    </w:p>
    <w:p w14:paraId="13F01672" w14:textId="6F03A271" w:rsidR="00901B6A" w:rsidRDefault="00901B6A" w:rsidP="00901B6A">
      <w:pPr>
        <w:pStyle w:val="Level3Number"/>
      </w:pPr>
      <w:r>
        <w:t xml:space="preserve">paragraph </w:t>
      </w:r>
      <w:r>
        <w:fldChar w:fldCharType="begin"/>
      </w:r>
      <w:r>
        <w:instrText xml:space="preserve"> REF _Ref190860170 \r \h </w:instrText>
      </w:r>
      <w:r>
        <w:fldChar w:fldCharType="separate"/>
      </w:r>
      <w:r w:rsidR="00EA7A47">
        <w:t>2.3</w:t>
      </w:r>
      <w:r>
        <w:fldChar w:fldCharType="end"/>
      </w:r>
      <w:r>
        <w:t xml:space="preserve"> of this </w:t>
      </w:r>
      <w:r>
        <w:fldChar w:fldCharType="begin"/>
      </w:r>
      <w:r>
        <w:instrText xml:space="preserve"> REF _Ref190627040 \r \h </w:instrText>
      </w:r>
      <w:r>
        <w:fldChar w:fldCharType="separate"/>
      </w:r>
      <w:r w:rsidR="00EA7A47">
        <w:t>Schedule 2</w:t>
      </w:r>
      <w:r>
        <w:fldChar w:fldCharType="end"/>
      </w:r>
      <w:r>
        <w:t xml:space="preserve"> (warranties);</w:t>
      </w:r>
    </w:p>
    <w:p w14:paraId="6CF01916" w14:textId="2E90692D" w:rsidR="00425C62" w:rsidRDefault="00425C62" w:rsidP="00901B6A">
      <w:pPr>
        <w:pStyle w:val="Level3Number"/>
      </w:pPr>
      <w:r>
        <w:t xml:space="preserve">paragraph </w:t>
      </w:r>
      <w:r>
        <w:fldChar w:fldCharType="begin"/>
      </w:r>
      <w:r>
        <w:instrText xml:space="preserve"> REF _Ref190860497 \r \h </w:instrText>
      </w:r>
      <w:r>
        <w:fldChar w:fldCharType="separate"/>
      </w:r>
      <w:r w:rsidR="00EA7A47">
        <w:t>2.4</w:t>
      </w:r>
      <w:r>
        <w:fldChar w:fldCharType="end"/>
      </w:r>
      <w:r>
        <w:t xml:space="preserve"> of this </w:t>
      </w:r>
      <w:r>
        <w:fldChar w:fldCharType="begin"/>
      </w:r>
      <w:r>
        <w:instrText xml:space="preserve"> REF _Ref190627040 \r \h </w:instrText>
      </w:r>
      <w:r>
        <w:fldChar w:fldCharType="separate"/>
      </w:r>
      <w:r w:rsidR="00EA7A47">
        <w:t>Schedule 2</w:t>
      </w:r>
      <w:r>
        <w:fldChar w:fldCharType="end"/>
      </w:r>
      <w:r>
        <w:t xml:space="preserve"> (Client's rights);</w:t>
      </w:r>
    </w:p>
    <w:p w14:paraId="4113CC11" w14:textId="5D02F39C" w:rsidR="00901B6A" w:rsidRDefault="00901B6A" w:rsidP="00901B6A">
      <w:pPr>
        <w:pStyle w:val="Level3Number"/>
      </w:pPr>
      <w:r>
        <w:t xml:space="preserve">clause </w:t>
      </w:r>
      <w:r w:rsidR="00425C62">
        <w:fldChar w:fldCharType="begin"/>
      </w:r>
      <w:r w:rsidR="00425C62">
        <w:instrText xml:space="preserve"> REF _Ref190621511 \r \h </w:instrText>
      </w:r>
      <w:r w:rsidR="00425C62">
        <w:fldChar w:fldCharType="separate"/>
      </w:r>
      <w:r w:rsidR="00EA7A47">
        <w:t>9</w:t>
      </w:r>
      <w:r w:rsidR="00425C62">
        <w:fldChar w:fldCharType="end"/>
      </w:r>
      <w:r w:rsidR="00425C62">
        <w:t xml:space="preserve"> (Intellectual Property Rights);</w:t>
      </w:r>
    </w:p>
    <w:p w14:paraId="7A6FDD04" w14:textId="5ADF41C7" w:rsidR="00425C62" w:rsidRDefault="00425C62" w:rsidP="00901B6A">
      <w:pPr>
        <w:pStyle w:val="Level3Number"/>
      </w:pPr>
      <w:r>
        <w:t xml:space="preserve">clause </w:t>
      </w:r>
      <w:r w:rsidR="00CB193A">
        <w:fldChar w:fldCharType="begin"/>
      </w:r>
      <w:r w:rsidR="00CB193A">
        <w:instrText xml:space="preserve"> REF _Ref190607044 \r \h </w:instrText>
      </w:r>
      <w:r w:rsidR="00CB193A">
        <w:fldChar w:fldCharType="separate"/>
      </w:r>
      <w:r w:rsidR="00EA7A47">
        <w:t>11</w:t>
      </w:r>
      <w:r w:rsidR="00CB193A">
        <w:fldChar w:fldCharType="end"/>
      </w:r>
      <w:r>
        <w:t xml:space="preserve"> (Confidentiality, Transparency and Publicity);</w:t>
      </w:r>
    </w:p>
    <w:p w14:paraId="47CFE890" w14:textId="7A2231DE" w:rsidR="00425C62" w:rsidRDefault="00425C62" w:rsidP="00901B6A">
      <w:pPr>
        <w:pStyle w:val="Level3Number"/>
      </w:pPr>
      <w:r>
        <w:t xml:space="preserve">clause </w:t>
      </w:r>
      <w:r>
        <w:fldChar w:fldCharType="begin"/>
      </w:r>
      <w:r>
        <w:instrText xml:space="preserve"> REF _Ref190860345 \r \h </w:instrText>
      </w:r>
      <w:r>
        <w:fldChar w:fldCharType="separate"/>
      </w:r>
      <w:r w:rsidR="00EA7A47">
        <w:t>12</w:t>
      </w:r>
      <w:r>
        <w:fldChar w:fldCharType="end"/>
      </w:r>
      <w:r>
        <w:t xml:space="preserve"> (Freedom of Information); and</w:t>
      </w:r>
    </w:p>
    <w:p w14:paraId="566C06C8" w14:textId="075F54E2" w:rsidR="00425C62" w:rsidRDefault="00425C62" w:rsidP="00425C62">
      <w:pPr>
        <w:pStyle w:val="Level3Number"/>
      </w:pPr>
      <w:r>
        <w:t xml:space="preserve">clause </w:t>
      </w:r>
      <w:r>
        <w:fldChar w:fldCharType="begin"/>
      </w:r>
      <w:r>
        <w:instrText xml:space="preserve"> REF _Ref190621362 \r \h </w:instrText>
      </w:r>
      <w:r>
        <w:fldChar w:fldCharType="separate"/>
      </w:r>
      <w:r w:rsidR="00EA7A47">
        <w:t>13</w:t>
      </w:r>
      <w:r>
        <w:fldChar w:fldCharType="end"/>
      </w:r>
      <w:r>
        <w:t xml:space="preserve"> (Compliance).</w:t>
      </w:r>
    </w:p>
    <w:p w14:paraId="66E3AB50" w14:textId="4A10F99B" w:rsidR="00BF6837" w:rsidRDefault="00BF6837" w:rsidP="00BF6837">
      <w:pPr>
        <w:pStyle w:val="Level2Number"/>
      </w:pPr>
      <w:bookmarkStart w:id="190" w:name="_Ref190860140"/>
      <w:r>
        <w:t xml:space="preserve">The Recruitment Agency shall procure that </w:t>
      </w:r>
      <w:r w:rsidR="00372DF3">
        <w:t xml:space="preserve">all </w:t>
      </w:r>
      <w:r>
        <w:t>Agency Workers are</w:t>
      </w:r>
      <w:r w:rsidR="005B63E5">
        <w:t>, as a minimum,</w:t>
      </w:r>
      <w:r>
        <w:t xml:space="preserve"> contractually obliged to:</w:t>
      </w:r>
      <w:bookmarkEnd w:id="190"/>
    </w:p>
    <w:p w14:paraId="41EC0D4F" w14:textId="3382F66B" w:rsidR="00C14A36" w:rsidRDefault="00536DDB" w:rsidP="00BF6837">
      <w:pPr>
        <w:pStyle w:val="Level3Number"/>
      </w:pPr>
      <w:r>
        <w:t>perform</w:t>
      </w:r>
      <w:r w:rsidR="00C14A36" w:rsidRPr="00C14A36">
        <w:t xml:space="preserve"> the Agency Worker Services</w:t>
      </w:r>
      <w:r w:rsidR="00C14A36">
        <w:t xml:space="preserve"> </w:t>
      </w:r>
      <w:r w:rsidR="00C14A36" w:rsidRPr="00C14A36">
        <w:t>during the Assignment at such times and in such places as the Client shall from time to time determine</w:t>
      </w:r>
      <w:r w:rsidR="00C14A36">
        <w:t xml:space="preserve">, and </w:t>
      </w:r>
      <w:r w:rsidR="00C14A36" w:rsidRPr="00C14A36">
        <w:t>in accordance with the Client's requirements as notified by the Client to the Agency Worker from time to time</w:t>
      </w:r>
      <w:r w:rsidR="00C14A36">
        <w:t>;</w:t>
      </w:r>
    </w:p>
    <w:p w14:paraId="0D76C422" w14:textId="5B2D2443" w:rsidR="00536DDB" w:rsidRDefault="00536DDB" w:rsidP="00BF6837">
      <w:pPr>
        <w:pStyle w:val="Level3Number"/>
      </w:pPr>
      <w:r>
        <w:t>perform</w:t>
      </w:r>
      <w:r w:rsidRPr="00C14A36">
        <w:t xml:space="preserve"> the Agency Worker Services</w:t>
      </w:r>
      <w:r>
        <w:t xml:space="preserve"> in accordance with Good Industry Practice;</w:t>
      </w:r>
    </w:p>
    <w:p w14:paraId="52930E55" w14:textId="4DF149D3" w:rsidR="00536DDB" w:rsidRDefault="00536DDB" w:rsidP="00BF6837">
      <w:pPr>
        <w:pStyle w:val="Level3Number"/>
      </w:pPr>
      <w:r w:rsidRPr="00536DDB">
        <w:t>obey all lawful instructions and reasonable directions of the Client and p</w:t>
      </w:r>
      <w:r w:rsidR="00251423">
        <w:t>erform</w:t>
      </w:r>
      <w:r w:rsidRPr="00536DDB">
        <w:t xml:space="preserve"> the Agency Worker Services to the reasonable satisfaction of the Client</w:t>
      </w:r>
      <w:r>
        <w:t>;</w:t>
      </w:r>
    </w:p>
    <w:p w14:paraId="1D970CCE" w14:textId="4BFCD3B4" w:rsidR="00C14A36" w:rsidRDefault="00C14A36" w:rsidP="00BF6837">
      <w:pPr>
        <w:pStyle w:val="Level3Number"/>
      </w:pPr>
      <w:r w:rsidRPr="00C14A36">
        <w:lastRenderedPageBreak/>
        <w:t>submit timesheets and where agreed expenses, in accordance with the instructions issued by the</w:t>
      </w:r>
      <w:r>
        <w:t xml:space="preserve"> Client;</w:t>
      </w:r>
    </w:p>
    <w:p w14:paraId="1F9B2CE9" w14:textId="55E32F60" w:rsidR="00C14A36" w:rsidRDefault="00536DDB" w:rsidP="00BF6837">
      <w:pPr>
        <w:pStyle w:val="Level3Number"/>
      </w:pPr>
      <w:r>
        <w:t>comply with the Client's Mandatory Policies;</w:t>
      </w:r>
    </w:p>
    <w:p w14:paraId="033CE1DC" w14:textId="3B164268" w:rsidR="005B63E5" w:rsidRDefault="005B63E5" w:rsidP="00BF6837">
      <w:pPr>
        <w:pStyle w:val="Level3Number"/>
      </w:pPr>
      <w:r w:rsidRPr="005B63E5">
        <w:t xml:space="preserve">treat the Client's Confidential Information as confidential and safeguard it </w:t>
      </w:r>
      <w:r>
        <w:t>a</w:t>
      </w:r>
      <w:r w:rsidRPr="005B63E5">
        <w:t>ccordingly</w:t>
      </w:r>
      <w:r>
        <w:t>;</w:t>
      </w:r>
    </w:p>
    <w:p w14:paraId="70062286" w14:textId="25129C3E" w:rsidR="005B63E5" w:rsidRDefault="005B63E5" w:rsidP="00BF6837">
      <w:pPr>
        <w:pStyle w:val="Level3Number"/>
      </w:pPr>
      <w:r w:rsidRPr="005B63E5">
        <w:t xml:space="preserve">promptly </w:t>
      </w:r>
      <w:r w:rsidR="00E86393">
        <w:t>inform</w:t>
      </w:r>
      <w:r w:rsidRPr="005B63E5">
        <w:t xml:space="preserve"> the Client </w:t>
      </w:r>
      <w:r w:rsidR="00E86393">
        <w:t xml:space="preserve">in writing </w:t>
      </w:r>
      <w:r w:rsidRPr="005B63E5">
        <w:t xml:space="preserve">of any health and safety hazards </w:t>
      </w:r>
      <w:r>
        <w:t xml:space="preserve">or safeguarding concerns </w:t>
      </w:r>
      <w:r w:rsidRPr="005B63E5">
        <w:t>which may arise in connection with the performance of the Agency Worker Services</w:t>
      </w:r>
      <w:r>
        <w:t>;</w:t>
      </w:r>
    </w:p>
    <w:p w14:paraId="28590939" w14:textId="77FA7895" w:rsidR="00394A6B" w:rsidRDefault="00394A6B" w:rsidP="00BF6837">
      <w:pPr>
        <w:pStyle w:val="Level3Number"/>
      </w:pPr>
      <w:r w:rsidRPr="00394A6B">
        <w:t>observe and comply with such rules and regulations as may be in force at any time for the use of</w:t>
      </w:r>
      <w:r w:rsidR="00F84C3A">
        <w:t xml:space="preserve"> the</w:t>
      </w:r>
      <w:r w:rsidRPr="00394A6B">
        <w:t xml:space="preserve"> </w:t>
      </w:r>
      <w:r w:rsidRPr="00536DDB">
        <w:t xml:space="preserve">Client's </w:t>
      </w:r>
      <w:r>
        <w:t xml:space="preserve">or the relevant Academy's </w:t>
      </w:r>
      <w:r w:rsidRPr="00536DDB">
        <w:t xml:space="preserve">premises </w:t>
      </w:r>
      <w:r w:rsidRPr="00394A6B">
        <w:t xml:space="preserve">and conduct of personnel at </w:t>
      </w:r>
      <w:r w:rsidR="00F84C3A">
        <w:t xml:space="preserve">the </w:t>
      </w:r>
      <w:r w:rsidRPr="00536DDB">
        <w:t xml:space="preserve">Client's </w:t>
      </w:r>
      <w:r>
        <w:t xml:space="preserve">or the relevant Academy's </w:t>
      </w:r>
      <w:r w:rsidRPr="00536DDB">
        <w:t xml:space="preserve">premises </w:t>
      </w:r>
      <w:r w:rsidRPr="00394A6B">
        <w:t xml:space="preserve">as determined by the Client, and the Agency Worker shall pay for the cost of making good any damage caused by the Agency Worker to </w:t>
      </w:r>
      <w:r w:rsidR="00F84C3A">
        <w:t xml:space="preserve">the </w:t>
      </w:r>
      <w:r w:rsidRPr="00536DDB">
        <w:t xml:space="preserve">Client's </w:t>
      </w:r>
      <w:r>
        <w:t xml:space="preserve">or the relevant Academy's </w:t>
      </w:r>
      <w:r w:rsidRPr="00536DDB">
        <w:t xml:space="preserve">premises </w:t>
      </w:r>
      <w:r w:rsidRPr="00394A6B">
        <w:t>other than fair wear and tear</w:t>
      </w:r>
      <w:r>
        <w:t>;</w:t>
      </w:r>
    </w:p>
    <w:p w14:paraId="2D8C3A45" w14:textId="04EC1C28" w:rsidR="00536DDB" w:rsidRDefault="00536DDB" w:rsidP="00536DDB">
      <w:pPr>
        <w:pStyle w:val="Level3Number"/>
      </w:pPr>
      <w:r w:rsidRPr="00536DDB">
        <w:t>attend such training sessions including, without limit security training, as the Client requires from time to time</w:t>
      </w:r>
      <w:r>
        <w:t>;</w:t>
      </w:r>
    </w:p>
    <w:p w14:paraId="6CD23CC6" w14:textId="4085091B" w:rsidR="00394A6B" w:rsidRDefault="00394A6B" w:rsidP="00536DDB">
      <w:pPr>
        <w:pStyle w:val="Level3Number"/>
      </w:pPr>
      <w:r>
        <w:t xml:space="preserve">maintain any equipment issued by the Client or the relevant Academy for the Assignment </w:t>
      </w:r>
      <w:r w:rsidRPr="00394A6B">
        <w:t>in good order and condition (excluding fair wear and tear)</w:t>
      </w:r>
      <w:r w:rsidR="00AD13AE">
        <w:t>;</w:t>
      </w:r>
    </w:p>
    <w:p w14:paraId="4482AD54" w14:textId="0B4404C1" w:rsidR="00AD13AE" w:rsidRDefault="00AD13AE" w:rsidP="00AD13AE">
      <w:pPr>
        <w:pStyle w:val="Level3Number"/>
      </w:pPr>
      <w:r>
        <w:t>inform the Recruitment Agency</w:t>
      </w:r>
      <w:r w:rsidRPr="00AD13AE">
        <w:t xml:space="preserve"> and the Client as soon as possible of any events which prevent or restrict the provision of the Agency Worker Services, and, if such events are likely to be prolonged</w:t>
      </w:r>
      <w:r>
        <w:t>;</w:t>
      </w:r>
    </w:p>
    <w:p w14:paraId="349542D7" w14:textId="6B29FE6C" w:rsidR="00394A6B" w:rsidRDefault="00394A6B" w:rsidP="00536DDB">
      <w:pPr>
        <w:pStyle w:val="Level3Number"/>
      </w:pPr>
      <w:r w:rsidRPr="00394A6B">
        <w:t>if required by the Client during the term of the Assignment with the Client, attend performance review meetings which will be the forum for the review by the Client of the performance of the Agency Worker Services.  Any such performance review meetings shall take place at such location and time as the Client shall require</w:t>
      </w:r>
      <w:r>
        <w:t>;</w:t>
      </w:r>
    </w:p>
    <w:p w14:paraId="5946F6BD" w14:textId="73001C25" w:rsidR="00536DDB" w:rsidRDefault="00536DDB" w:rsidP="00536DDB">
      <w:pPr>
        <w:pStyle w:val="Level3Number"/>
      </w:pPr>
      <w:r w:rsidRPr="00536DDB">
        <w:t xml:space="preserve">leave the Client's </w:t>
      </w:r>
      <w:r>
        <w:t xml:space="preserve">or the relevant Academy's </w:t>
      </w:r>
      <w:r w:rsidRPr="00536DDB">
        <w:t>premises immediately upon the request of the Client</w:t>
      </w:r>
      <w:r>
        <w:t xml:space="preserve"> or the relevant Academy;</w:t>
      </w:r>
    </w:p>
    <w:p w14:paraId="098F254A" w14:textId="60546ECD" w:rsidR="00394A6B" w:rsidRDefault="00394A6B" w:rsidP="00536DDB">
      <w:pPr>
        <w:pStyle w:val="Level3Number"/>
      </w:pPr>
      <w:r w:rsidRPr="00536DDB">
        <w:t xml:space="preserve">leave the Client's </w:t>
      </w:r>
      <w:r>
        <w:t xml:space="preserve">or the relevant Academy's </w:t>
      </w:r>
      <w:r w:rsidRPr="00536DDB">
        <w:t xml:space="preserve">premises immediately </w:t>
      </w:r>
      <w:r w:rsidRPr="00394A6B">
        <w:t xml:space="preserve">upon completion, termination, expiry or abandonment of </w:t>
      </w:r>
      <w:r>
        <w:t>the</w:t>
      </w:r>
      <w:r w:rsidRPr="00394A6B">
        <w:t xml:space="preserve"> Assignment with the Client</w:t>
      </w:r>
      <w:r>
        <w:t>;</w:t>
      </w:r>
    </w:p>
    <w:p w14:paraId="398C2B34" w14:textId="5D14D6C2" w:rsidR="00536DDB" w:rsidRDefault="00536DDB" w:rsidP="00BF6837">
      <w:pPr>
        <w:pStyle w:val="Level3Number"/>
      </w:pPr>
      <w:r>
        <w:t>comply with all applicable laws and regulations, including in relation to anti-bribery, anti-corruption, health and safety, equality and diversity, and safeguarding;</w:t>
      </w:r>
    </w:p>
    <w:p w14:paraId="13434E25" w14:textId="48940CEF" w:rsidR="00BF6837" w:rsidRDefault="00BF6837" w:rsidP="00BF6837">
      <w:pPr>
        <w:pStyle w:val="Level3Number"/>
      </w:pPr>
      <w:r w:rsidRPr="00BF6837">
        <w:t>provide the Client with all information required to demonstrate that the Agency Worker has complied and continues to comply with all obligations imposed upon the Agency Worker by the Agency Worker Legislation</w:t>
      </w:r>
      <w:r w:rsidR="00536DDB">
        <w:t>;</w:t>
      </w:r>
    </w:p>
    <w:p w14:paraId="344507CD" w14:textId="77777777" w:rsidR="00536DDB" w:rsidRDefault="00536DDB" w:rsidP="00BF6837">
      <w:pPr>
        <w:pStyle w:val="Level3Number"/>
      </w:pPr>
      <w:r>
        <w:t xml:space="preserve">at </w:t>
      </w:r>
      <w:r w:rsidRPr="00536DDB">
        <w:t>the end of the Agency Worker's Assignment with the Client</w:t>
      </w:r>
      <w:r>
        <w:t>:</w:t>
      </w:r>
    </w:p>
    <w:p w14:paraId="729C7441" w14:textId="05957EE8" w:rsidR="00536DDB" w:rsidRDefault="00536DDB" w:rsidP="00536DDB">
      <w:pPr>
        <w:pStyle w:val="Level4Number"/>
      </w:pPr>
      <w:r w:rsidRPr="00536DDB">
        <w:t xml:space="preserve">provide such reasonable support and assistance required in order to achieve a smooth transfer of the Agency Worker Services to the Client or a replacement </w:t>
      </w:r>
      <w:r w:rsidR="00CF442D">
        <w:t>a</w:t>
      </w:r>
      <w:r w:rsidRPr="00536DDB">
        <w:t xml:space="preserve">gency </w:t>
      </w:r>
      <w:r w:rsidR="00CF442D">
        <w:t>w</w:t>
      </w:r>
      <w:r w:rsidRPr="00536DDB">
        <w:t>orker as specified by the Client</w:t>
      </w:r>
      <w:r>
        <w:t>;</w:t>
      </w:r>
    </w:p>
    <w:p w14:paraId="067442CB" w14:textId="58EC0592" w:rsidR="00536DDB" w:rsidRDefault="00536DDB" w:rsidP="00536DDB">
      <w:pPr>
        <w:pStyle w:val="Level4Number"/>
      </w:pPr>
      <w:r w:rsidRPr="00536DDB">
        <w:t xml:space="preserve">immediately return to the Client all </w:t>
      </w:r>
      <w:r w:rsidR="00CF442D">
        <w:t xml:space="preserve">of the Client's </w:t>
      </w:r>
      <w:r w:rsidRPr="00536DDB">
        <w:t>Confidential Information</w:t>
      </w:r>
      <w:r>
        <w:t xml:space="preserve"> and Client Data;</w:t>
      </w:r>
    </w:p>
    <w:p w14:paraId="029215F5" w14:textId="54F47EB7" w:rsidR="00536DDB" w:rsidRDefault="00394A6B" w:rsidP="00536DDB">
      <w:pPr>
        <w:pStyle w:val="Level4Number"/>
      </w:pPr>
      <w:r>
        <w:lastRenderedPageBreak/>
        <w:t>i</w:t>
      </w:r>
      <w:r w:rsidRPr="00394A6B">
        <w:t xml:space="preserve">mmediately deliver to the Client all equipment provided by the Client to the Agency Worker for use in the provision of the Agency Worker Services and all other materials (together </w:t>
      </w:r>
      <w:r w:rsidR="00F60D18" w:rsidRPr="00394A6B">
        <w:t>with materials</w:t>
      </w:r>
      <w:r w:rsidRPr="00394A6B">
        <w:t xml:space="preserve"> containing Intellectual Property Rights), documents, information and access keys provided to the Agency Worker.  Such property shall be handed back to the Client in good working order (allowance shall be made for reasonable wear and tear)</w:t>
      </w:r>
      <w:r>
        <w:t>; and</w:t>
      </w:r>
    </w:p>
    <w:p w14:paraId="64E7ACC9" w14:textId="4B92122A" w:rsidR="00394A6B" w:rsidRDefault="00394A6B" w:rsidP="00536DDB">
      <w:pPr>
        <w:pStyle w:val="Level4Number"/>
      </w:pPr>
      <w:r w:rsidRPr="00394A6B">
        <w:t>promptly provide all information concerning the provision of the Agency Worker Services which may reasonably be requested by the Client for the purposes of adequately understanding the manner in which the Agency Worker Services have been provided</w:t>
      </w:r>
      <w:r w:rsidR="00AD13AE">
        <w:t>.</w:t>
      </w:r>
    </w:p>
    <w:p w14:paraId="661805C0" w14:textId="1E503291" w:rsidR="00AD13AE" w:rsidRDefault="00AD13AE" w:rsidP="00AD13AE">
      <w:pPr>
        <w:pStyle w:val="Level2Number"/>
      </w:pPr>
      <w:bookmarkStart w:id="191" w:name="_Ref190860170"/>
      <w:r>
        <w:t>The Recruitment Agency shall obtain</w:t>
      </w:r>
      <w:r w:rsidR="005B63E5">
        <w:t xml:space="preserve"> the </w:t>
      </w:r>
      <w:r>
        <w:t>contractual warranties from all Agency Workers confirming</w:t>
      </w:r>
      <w:r w:rsidR="005B63E5">
        <w:t xml:space="preserve">, as a minimum, </w:t>
      </w:r>
      <w:r>
        <w:t>that:</w:t>
      </w:r>
      <w:bookmarkEnd w:id="191"/>
    </w:p>
    <w:p w14:paraId="6F9624CE" w14:textId="2C91F8BB" w:rsidR="00AD13AE" w:rsidRDefault="00AD13AE" w:rsidP="00AD13AE">
      <w:pPr>
        <w:pStyle w:val="Level3Number"/>
      </w:pPr>
      <w:r>
        <w:t>the Agency Worker has full capacity and authority and all necessary consents to perform its obligations under this Agreement;</w:t>
      </w:r>
    </w:p>
    <w:p w14:paraId="4B8F1AD6" w14:textId="1D0EE21B" w:rsidR="00AD13AE" w:rsidRDefault="00AD13AE" w:rsidP="00AD13AE">
      <w:pPr>
        <w:pStyle w:val="Level3Number"/>
      </w:pPr>
      <w:r>
        <w:t xml:space="preserve">the Agency Worker has not committed any </w:t>
      </w:r>
      <w:r w:rsidR="005B63E5">
        <w:t>f</w:t>
      </w:r>
      <w:r>
        <w:t>raud;</w:t>
      </w:r>
    </w:p>
    <w:p w14:paraId="4C0550FE" w14:textId="138B8222" w:rsidR="00AD13AE" w:rsidRDefault="00AD13AE" w:rsidP="00AD13AE">
      <w:pPr>
        <w:pStyle w:val="Level3Number"/>
      </w:pPr>
      <w:r>
        <w:t xml:space="preserve">all information </w:t>
      </w:r>
      <w:r w:rsidR="005B63E5">
        <w:t>the Agency Worker</w:t>
      </w:r>
      <w:r>
        <w:t xml:space="preserve"> provides under or in connection with the</w:t>
      </w:r>
      <w:r w:rsidR="005B63E5">
        <w:t xml:space="preserve"> </w:t>
      </w:r>
      <w:r>
        <w:t xml:space="preserve">Agency Worker </w:t>
      </w:r>
      <w:r w:rsidR="005B63E5">
        <w:t>Services</w:t>
      </w:r>
      <w:r>
        <w:t xml:space="preserve"> will be true, accurate, complete and not misleading;</w:t>
      </w:r>
    </w:p>
    <w:p w14:paraId="03010488" w14:textId="1B2B4DAB" w:rsidR="00AD13AE" w:rsidRDefault="00AD13AE" w:rsidP="00AD13AE">
      <w:pPr>
        <w:pStyle w:val="Level3Number"/>
      </w:pPr>
      <w:r>
        <w:t xml:space="preserve">as at the date upon which the Agency Worker commences its Assignment with the Client, all information, statements and representations contained in the Agency Worker's curriculum vitae or information provided as part of any take-on or </w:t>
      </w:r>
      <w:r w:rsidR="005B63E5">
        <w:t>Screening</w:t>
      </w:r>
      <w:r>
        <w:t xml:space="preserve"> submitted to the Client and used by the Client in selecting the Agency Worker for the Assignment are true, accurate and not misleading;</w:t>
      </w:r>
      <w:r w:rsidR="005B63E5">
        <w:t xml:space="preserve"> and</w:t>
      </w:r>
    </w:p>
    <w:p w14:paraId="525F2156" w14:textId="58D8820B" w:rsidR="00AD13AE" w:rsidRDefault="00AD13AE" w:rsidP="005B63E5">
      <w:pPr>
        <w:pStyle w:val="Level3Number"/>
      </w:pPr>
      <w:r>
        <w:t xml:space="preserve">the Agency Worker is not subject to any contractual obligation, compliance with which is likely to have an </w:t>
      </w:r>
      <w:proofErr w:type="spellStart"/>
      <w:r>
        <w:t xml:space="preserve">adverse </w:t>
      </w:r>
      <w:proofErr w:type="gramStart"/>
      <w:r>
        <w:t>affect</w:t>
      </w:r>
      <w:proofErr w:type="spellEnd"/>
      <w:proofErr w:type="gramEnd"/>
      <w:r>
        <w:t xml:space="preserve"> on the Agency Worker's ability to perform its obligations in accordance </w:t>
      </w:r>
      <w:r w:rsidR="005B63E5">
        <w:t>under this Agreement.</w:t>
      </w:r>
    </w:p>
    <w:p w14:paraId="1732E76B" w14:textId="5B0FFDFD" w:rsidR="00425C62" w:rsidRDefault="00425C62" w:rsidP="00425C62">
      <w:pPr>
        <w:pStyle w:val="Level2Number"/>
      </w:pPr>
      <w:bookmarkStart w:id="192" w:name="_Ref190860497"/>
      <w:r w:rsidRPr="00425C62">
        <w:t xml:space="preserve">The </w:t>
      </w:r>
      <w:r w:rsidR="007E032E">
        <w:t xml:space="preserve">Recruitment Agency shall ensure that the agreement referred to in paragraph </w:t>
      </w:r>
      <w:r w:rsidR="007E032E">
        <w:fldChar w:fldCharType="begin"/>
      </w:r>
      <w:r w:rsidR="007E032E">
        <w:instrText xml:space="preserve"> REF _Ref190883038 \r \h </w:instrText>
      </w:r>
      <w:r w:rsidR="007E032E">
        <w:fldChar w:fldCharType="separate"/>
      </w:r>
      <w:r w:rsidR="00EA7A47">
        <w:t>2.1</w:t>
      </w:r>
      <w:r w:rsidR="007E032E">
        <w:fldChar w:fldCharType="end"/>
      </w:r>
      <w:r w:rsidR="00386329">
        <w:t xml:space="preserve"> </w:t>
      </w:r>
      <w:r w:rsidR="00EA7A47">
        <w:t xml:space="preserve">of this </w:t>
      </w:r>
      <w:r w:rsidR="00EA7A47">
        <w:fldChar w:fldCharType="begin"/>
      </w:r>
      <w:r w:rsidR="00EA7A47">
        <w:instrText xml:space="preserve"> REF _Ref190627040 \r \h </w:instrText>
      </w:r>
      <w:r w:rsidR="00EA7A47">
        <w:fldChar w:fldCharType="separate"/>
      </w:r>
      <w:r w:rsidR="00EA7A47">
        <w:t>Schedule 2</w:t>
      </w:r>
      <w:r w:rsidR="00EA7A47">
        <w:fldChar w:fldCharType="end"/>
      </w:r>
      <w:r w:rsidR="00EA7A47">
        <w:t xml:space="preserve"> </w:t>
      </w:r>
      <w:r w:rsidR="00386329">
        <w:t>grant</w:t>
      </w:r>
      <w:r w:rsidR="007E032E">
        <w:t>s</w:t>
      </w:r>
      <w:r w:rsidR="00386329">
        <w:t xml:space="preserve"> the Client a right to enforce the terms of th</w:t>
      </w:r>
      <w:r w:rsidR="007E032E">
        <w:t>at</w:t>
      </w:r>
      <w:r w:rsidR="00386329">
        <w:t xml:space="preserve"> agreement as a third party beneficiary in the following form</w:t>
      </w:r>
      <w:r w:rsidR="007E032E">
        <w:t xml:space="preserve"> (or as amended to the extent needed to reflect the defined terms in that agreement)</w:t>
      </w:r>
      <w:r w:rsidR="00386329">
        <w:t>:</w:t>
      </w:r>
    </w:p>
    <w:p w14:paraId="4FAFB6F7" w14:textId="2E00EA96" w:rsidR="00386329" w:rsidRDefault="00386329" w:rsidP="00386329">
      <w:pPr>
        <w:pStyle w:val="Level2Number"/>
        <w:numPr>
          <w:ilvl w:val="0"/>
          <w:numId w:val="0"/>
        </w:numPr>
        <w:ind w:left="1440"/>
      </w:pPr>
      <w:r>
        <w:t>"</w:t>
      </w:r>
      <w:r w:rsidRPr="00386329">
        <w:t xml:space="preserve">The Agency Worker acknowledges and agrees that the Client may enforce any of provisions in </w:t>
      </w:r>
      <w:r>
        <w:t>this Agreement</w:t>
      </w:r>
      <w:r w:rsidRPr="00386329">
        <w:t xml:space="preserve"> </w:t>
      </w:r>
      <w:r w:rsidR="007E032E">
        <w:t xml:space="preserve">that are intended to benefit the Client, </w:t>
      </w:r>
      <w:r w:rsidRPr="00386329">
        <w:t xml:space="preserve">as a </w:t>
      </w:r>
      <w:r w:rsidR="00F60D18" w:rsidRPr="00386329">
        <w:t>third-party</w:t>
      </w:r>
      <w:r w:rsidRPr="00386329">
        <w:t xml:space="preserve"> beneficiary in accordance with the Contracts (Rights of Third Parties) Act 1999.</w:t>
      </w:r>
      <w:r>
        <w:t>"</w:t>
      </w:r>
    </w:p>
    <w:bookmarkEnd w:id="192"/>
    <w:p w14:paraId="55672127" w14:textId="719EA700" w:rsidR="00BF6837" w:rsidRDefault="00862559" w:rsidP="00283FF7">
      <w:pPr>
        <w:pStyle w:val="Level2Number"/>
      </w:pPr>
      <w:r>
        <w:t>If requested by the Client, the Recruitment Agency shall provide the Client a copy of the</w:t>
      </w:r>
      <w:r w:rsidRPr="00862559">
        <w:t xml:space="preserve"> agreement </w:t>
      </w:r>
      <w:r>
        <w:t xml:space="preserve">it has in place </w:t>
      </w:r>
      <w:r w:rsidRPr="00862559">
        <w:t xml:space="preserve">with </w:t>
      </w:r>
      <w:r>
        <w:t>the relevant</w:t>
      </w:r>
      <w:r w:rsidRPr="00862559">
        <w:t xml:space="preserve"> Agency Worker</w:t>
      </w:r>
      <w:r>
        <w:t>s.</w:t>
      </w:r>
      <w:r w:rsidRPr="00862559">
        <w:t xml:space="preserve"> </w:t>
      </w:r>
      <w:r w:rsidR="00CF442D">
        <w:t xml:space="preserve"> </w:t>
      </w:r>
      <w:r w:rsidRPr="00862559">
        <w:t xml:space="preserve">The Recruitment Agency shall </w:t>
      </w:r>
      <w:r>
        <w:t>inform</w:t>
      </w:r>
      <w:r w:rsidRPr="00862559">
        <w:t xml:space="preserve"> the Client if any variations are made to the</w:t>
      </w:r>
      <w:r>
        <w:t xml:space="preserve"> agreements it has entered into with the</w:t>
      </w:r>
      <w:r w:rsidRPr="00862559">
        <w:t xml:space="preserve"> Agency Worker</w:t>
      </w:r>
      <w:r>
        <w:t xml:space="preserve">s, </w:t>
      </w:r>
      <w:r w:rsidRPr="00862559">
        <w:t>after the copies of the unvaried versions have been provided to the Client</w:t>
      </w:r>
      <w:r>
        <w:t xml:space="preserve"> previously</w:t>
      </w:r>
      <w:r w:rsidRPr="00862559">
        <w:t xml:space="preserve"> and if </w:t>
      </w:r>
      <w:proofErr w:type="gramStart"/>
      <w:r w:rsidRPr="00862559">
        <w:t>so</w:t>
      </w:r>
      <w:proofErr w:type="gramEnd"/>
      <w:r w:rsidRPr="00862559">
        <w:t xml:space="preserve"> requested by the </w:t>
      </w:r>
      <w:r w:rsidR="004615DB">
        <w:t>Client, the Recruitment Agency</w:t>
      </w:r>
      <w:r w:rsidRPr="00862559">
        <w:t xml:space="preserve"> shall promptly provide to the Client a copy of </w:t>
      </w:r>
      <w:r w:rsidR="004615DB">
        <w:t>such a</w:t>
      </w:r>
      <w:r w:rsidRPr="00862559">
        <w:t>greement</w:t>
      </w:r>
      <w:r w:rsidR="004615DB">
        <w:t>s</w:t>
      </w:r>
      <w:r w:rsidRPr="00862559">
        <w:t xml:space="preserve"> as varied.</w:t>
      </w:r>
    </w:p>
    <w:p w14:paraId="0A79904B" w14:textId="6DB07DC7" w:rsidR="00BF6837" w:rsidRDefault="00F54BF4" w:rsidP="000A7B66">
      <w:pPr>
        <w:pStyle w:val="Level2Number"/>
      </w:pPr>
      <w:r w:rsidRPr="00F54BF4">
        <w:t>The hours of work of the Agency Worker shall be as agreed between the Agency Worker and the Client.</w:t>
      </w:r>
      <w:r w:rsidR="00CF442D">
        <w:t xml:space="preserve"> </w:t>
      </w:r>
      <w:r w:rsidRPr="00F54BF4">
        <w:t xml:space="preserve"> Where the Client requests that additional hours be worked, the Recruitment Agency shall use </w:t>
      </w:r>
      <w:r w:rsidR="00CF442D">
        <w:t xml:space="preserve">all </w:t>
      </w:r>
      <w:r w:rsidRPr="00F54BF4">
        <w:t>reasonable endeavours to procure that the Agency Worker complies with such request.</w:t>
      </w:r>
      <w:r w:rsidR="00D94B61">
        <w:t xml:space="preserve"> </w:t>
      </w:r>
      <w:r w:rsidR="00CF442D">
        <w:t xml:space="preserve"> </w:t>
      </w:r>
      <w:r w:rsidR="00D94B61">
        <w:t xml:space="preserve">The Charges for any </w:t>
      </w:r>
      <w:r w:rsidR="00D94B61" w:rsidRPr="00D94B61">
        <w:t>work carried outside of</w:t>
      </w:r>
      <w:r w:rsidR="00D94B61">
        <w:t xml:space="preserve"> normal working hours of </w:t>
      </w:r>
      <w:r w:rsidR="00D94B61" w:rsidRPr="000A7B66">
        <w:t>[8am and 6pm]</w:t>
      </w:r>
      <w:r w:rsidR="00D94B61">
        <w:t xml:space="preserve"> on a Working Day shall be agreed between the Parties in advance of such work being carried out.</w:t>
      </w:r>
    </w:p>
    <w:p w14:paraId="72E62193" w14:textId="3C98B2E3" w:rsidR="002D7E08" w:rsidRDefault="002D7E08" w:rsidP="002B5E93">
      <w:pPr>
        <w:pStyle w:val="Part"/>
        <w:numPr>
          <w:ilvl w:val="2"/>
          <w:numId w:val="48"/>
        </w:numPr>
      </w:pPr>
      <w:bookmarkStart w:id="193" w:name="_Ref190634191"/>
      <w:r>
        <w:lastRenderedPageBreak/>
        <w:t>Safeguarding Checklist</w:t>
      </w:r>
      <w:bookmarkEnd w:id="193"/>
    </w:p>
    <w:p w14:paraId="01A2F34D" w14:textId="77777777" w:rsidR="002D7E08" w:rsidRDefault="002D7E08" w:rsidP="001643AB">
      <w:pPr>
        <w:pStyle w:val="Level1Heading"/>
        <w:numPr>
          <w:ilvl w:val="0"/>
          <w:numId w:val="26"/>
        </w:numPr>
      </w:pPr>
      <w:r>
        <w:t>Agency Workers Screening</w:t>
      </w:r>
    </w:p>
    <w:p w14:paraId="635C7DDA" w14:textId="01FAE0E2" w:rsidR="002D7E08" w:rsidRDefault="002D7E08" w:rsidP="002D7E08">
      <w:pPr>
        <w:pStyle w:val="Level2Number"/>
      </w:pPr>
      <w:r>
        <w:t>T</w:t>
      </w:r>
      <w:r w:rsidRPr="00F15527">
        <w:t xml:space="preserve">he Recruitment Agency </w:t>
      </w:r>
      <w:r w:rsidR="009D0088">
        <w:t>shall</w:t>
      </w:r>
      <w:r>
        <w:t xml:space="preserve"> confirm in writing to the Client that</w:t>
      </w:r>
      <w:r w:rsidRPr="00F15527">
        <w:t xml:space="preserve"> all the required safeguarding and pre-employment checks are complete</w:t>
      </w:r>
      <w:r>
        <w:t xml:space="preserve"> before an Assignment starting, in the form specified in paragraph </w:t>
      </w:r>
      <w:r>
        <w:fldChar w:fldCharType="begin"/>
      </w:r>
      <w:r>
        <w:instrText xml:space="preserve"> REF _Ref190624996 \r \h </w:instrText>
      </w:r>
      <w:r>
        <w:fldChar w:fldCharType="separate"/>
      </w:r>
      <w:r w:rsidR="00EA7A47">
        <w:t>1.2</w:t>
      </w:r>
      <w:r>
        <w:fldChar w:fldCharType="end"/>
      </w:r>
      <w:r>
        <w:t xml:space="preserve"> of this </w:t>
      </w:r>
      <w:r w:rsidR="00030B76">
        <w:fldChar w:fldCharType="begin"/>
      </w:r>
      <w:r w:rsidR="00030B76">
        <w:instrText xml:space="preserve"> REF _Ref190634191 \r \h </w:instrText>
      </w:r>
      <w:r w:rsidR="00030B76">
        <w:fldChar w:fldCharType="separate"/>
      </w:r>
      <w:r w:rsidR="00EA7A47">
        <w:t>Annex A</w:t>
      </w:r>
      <w:r w:rsidR="00030B76">
        <w:fldChar w:fldCharType="end"/>
      </w:r>
      <w:r>
        <w:t xml:space="preserve">. </w:t>
      </w:r>
      <w:r w:rsidR="009D0088">
        <w:t xml:space="preserve"> </w:t>
      </w:r>
      <w:r>
        <w:t>T</w:t>
      </w:r>
      <w:r w:rsidRPr="00F15527">
        <w:t xml:space="preserve">he Recruitment Agency </w:t>
      </w:r>
      <w:r w:rsidR="009D0088">
        <w:t>shall</w:t>
      </w:r>
      <w:r>
        <w:t xml:space="preserve"> also provide a completed declaration in the form specified in paragraph </w:t>
      </w:r>
      <w:r w:rsidR="00030B76">
        <w:fldChar w:fldCharType="begin"/>
      </w:r>
      <w:r w:rsidR="00030B76">
        <w:instrText xml:space="preserve"> REF _Ref190781745 \r \h </w:instrText>
      </w:r>
      <w:r w:rsidR="00030B76">
        <w:fldChar w:fldCharType="separate"/>
      </w:r>
      <w:r w:rsidR="00EA7A47">
        <w:t>1.3</w:t>
      </w:r>
      <w:r w:rsidR="00030B76">
        <w:fldChar w:fldCharType="end"/>
      </w:r>
      <w:r w:rsidR="00030B76">
        <w:t xml:space="preserve"> </w:t>
      </w:r>
      <w:r>
        <w:t xml:space="preserve">of this </w:t>
      </w:r>
      <w:r w:rsidR="00030B76">
        <w:fldChar w:fldCharType="begin"/>
      </w:r>
      <w:r w:rsidR="00030B76">
        <w:instrText xml:space="preserve"> REF _Ref190634191 \r \h </w:instrText>
      </w:r>
      <w:r w:rsidR="00030B76">
        <w:fldChar w:fldCharType="separate"/>
      </w:r>
      <w:r w:rsidR="00EA7A47">
        <w:t>Annex A</w:t>
      </w:r>
      <w:r w:rsidR="00030B76">
        <w:fldChar w:fldCharType="end"/>
      </w:r>
      <w:r w:rsidR="00030B76">
        <w:t>.</w:t>
      </w:r>
    </w:p>
    <w:p w14:paraId="6E550CD4" w14:textId="48C041CD" w:rsidR="002D7E08" w:rsidRDefault="002D7E08" w:rsidP="002D7E08">
      <w:pPr>
        <w:pStyle w:val="Level2Number"/>
      </w:pPr>
      <w:bookmarkStart w:id="194" w:name="_Ref190624996"/>
      <w:r>
        <w:t>Prior</w:t>
      </w:r>
      <w:r w:rsidRPr="00F15527">
        <w:t xml:space="preserve"> to an </w:t>
      </w:r>
      <w:r>
        <w:t>A</w:t>
      </w:r>
      <w:r w:rsidRPr="00F15527">
        <w:t xml:space="preserve">ssignment starting, the Recruitment Agency </w:t>
      </w:r>
      <w:r w:rsidR="009D0088">
        <w:t xml:space="preserve">shall </w:t>
      </w:r>
      <w:r w:rsidRPr="00F15527">
        <w:t xml:space="preserve">provide the Client with a completed Agency Worker compliance checklist </w:t>
      </w:r>
      <w:r>
        <w:t>in the following form:</w:t>
      </w:r>
      <w:bookmarkEnd w:id="194"/>
    </w:p>
    <w:p w14:paraId="4FDA1740" w14:textId="77777777" w:rsidR="002D7E08" w:rsidRPr="002F042F" w:rsidRDefault="713B777F" w:rsidP="34BF1A80">
      <w:pPr>
        <w:pStyle w:val="Level2Number"/>
        <w:numPr>
          <w:ilvl w:val="0"/>
          <w:numId w:val="0"/>
        </w:numPr>
        <w:ind w:left="720"/>
        <w:rPr>
          <w:sz w:val="20"/>
        </w:rPr>
      </w:pPr>
      <w:r w:rsidRPr="34BF1A80">
        <w:rPr>
          <w:sz w:val="20"/>
        </w:rPr>
        <w:t>On Your Company Headed Paper – first page to be completed once</w:t>
      </w:r>
    </w:p>
    <w:p w14:paraId="7CBAE45D" w14:textId="77777777" w:rsidR="002D7E08" w:rsidRPr="002F042F" w:rsidRDefault="713B777F" w:rsidP="34BF1A80">
      <w:pPr>
        <w:pStyle w:val="Level2Number"/>
        <w:numPr>
          <w:ilvl w:val="0"/>
          <w:numId w:val="0"/>
        </w:numPr>
        <w:ind w:left="720"/>
        <w:rPr>
          <w:sz w:val="20"/>
        </w:rPr>
      </w:pPr>
      <w:r w:rsidRPr="34BF1A80">
        <w:rPr>
          <w:sz w:val="20"/>
        </w:rPr>
        <w:t>Dear [</w:t>
      </w:r>
      <w:r w:rsidRPr="34BF1A80">
        <w:rPr>
          <w:sz w:val="20"/>
          <w:highlight w:val="yellow"/>
        </w:rPr>
        <w:t>XXX Name of Academy Contact XXXX</w:t>
      </w:r>
      <w:r w:rsidRPr="34BF1A80">
        <w:rPr>
          <w:sz w:val="20"/>
        </w:rPr>
        <w:t>]</w:t>
      </w:r>
    </w:p>
    <w:p w14:paraId="28D7B621" w14:textId="77777777" w:rsidR="002D7E08" w:rsidRPr="002F042F" w:rsidRDefault="713B777F" w:rsidP="34BF1A80">
      <w:pPr>
        <w:pStyle w:val="Level2Number"/>
        <w:numPr>
          <w:ilvl w:val="0"/>
          <w:numId w:val="0"/>
        </w:numPr>
        <w:ind w:left="720"/>
        <w:rPr>
          <w:sz w:val="20"/>
        </w:rPr>
      </w:pPr>
      <w:r w:rsidRPr="34BF1A80">
        <w:rPr>
          <w:sz w:val="20"/>
        </w:rPr>
        <w:t>I confirm that all [</w:t>
      </w:r>
      <w:r w:rsidRPr="34BF1A80">
        <w:rPr>
          <w:sz w:val="20"/>
          <w:highlight w:val="yellow"/>
        </w:rPr>
        <w:t>XXXX your Company name XXXX</w:t>
      </w:r>
      <w:r w:rsidRPr="34BF1A80">
        <w:rPr>
          <w:sz w:val="20"/>
        </w:rPr>
        <w:t xml:space="preserve">] staff are recruited in line with DfE guidance:  </w:t>
      </w:r>
    </w:p>
    <w:p w14:paraId="7672CAA7" w14:textId="77777777" w:rsidR="002D7E08" w:rsidRPr="002F042F" w:rsidRDefault="713B777F" w:rsidP="34BF1A80">
      <w:pPr>
        <w:pStyle w:val="Level2Number"/>
        <w:numPr>
          <w:ilvl w:val="0"/>
          <w:numId w:val="0"/>
        </w:numPr>
        <w:ind w:left="720"/>
        <w:rPr>
          <w:sz w:val="20"/>
        </w:rPr>
      </w:pPr>
      <w:r w:rsidRPr="34BF1A80">
        <w:rPr>
          <w:sz w:val="20"/>
        </w:rPr>
        <w:t xml:space="preserve">This includes the following vetting procedures: </w:t>
      </w:r>
    </w:p>
    <w:p w14:paraId="2CD5717D" w14:textId="77777777" w:rsidR="002D7E08" w:rsidRPr="002F042F" w:rsidRDefault="713B777F" w:rsidP="34BF1A80">
      <w:pPr>
        <w:pStyle w:val="Level2Number"/>
        <w:spacing w:after="0"/>
        <w:ind w:left="2160"/>
        <w:rPr>
          <w:sz w:val="20"/>
        </w:rPr>
      </w:pPr>
      <w:r w:rsidRPr="34BF1A80">
        <w:rPr>
          <w:sz w:val="20"/>
        </w:rPr>
        <w:t xml:space="preserve">A face to face interview, assessing candidate’s suitability to work around children and  Young people. </w:t>
      </w:r>
    </w:p>
    <w:p w14:paraId="136F95F7" w14:textId="77777777" w:rsidR="002D7E08" w:rsidRPr="002F042F" w:rsidRDefault="713B777F" w:rsidP="34BF1A80">
      <w:pPr>
        <w:pStyle w:val="Level2Number"/>
        <w:spacing w:after="0"/>
        <w:ind w:left="2160"/>
        <w:rPr>
          <w:sz w:val="20"/>
        </w:rPr>
      </w:pPr>
      <w:r w:rsidRPr="34BF1A80">
        <w:rPr>
          <w:sz w:val="20"/>
        </w:rPr>
        <w:t xml:space="preserve">Search of the candidate’s publicly available online presence </w:t>
      </w:r>
    </w:p>
    <w:p w14:paraId="3AD8D822" w14:textId="77777777" w:rsidR="002D7E08" w:rsidRPr="002F042F" w:rsidRDefault="713B777F" w:rsidP="34BF1A80">
      <w:pPr>
        <w:pStyle w:val="Level2Number"/>
        <w:spacing w:after="0"/>
        <w:ind w:left="2160"/>
        <w:rPr>
          <w:sz w:val="20"/>
        </w:rPr>
      </w:pPr>
      <w:r w:rsidRPr="34BF1A80">
        <w:rPr>
          <w:sz w:val="20"/>
        </w:rPr>
        <w:t xml:space="preserve">Identity checks in-line with the DBS regulations </w:t>
      </w:r>
    </w:p>
    <w:p w14:paraId="2BE85B0E" w14:textId="77777777" w:rsidR="002D7E08" w:rsidRPr="002F042F" w:rsidRDefault="713B777F" w:rsidP="34BF1A80">
      <w:pPr>
        <w:pStyle w:val="Level2Number"/>
        <w:spacing w:after="0"/>
        <w:ind w:left="2160"/>
        <w:rPr>
          <w:sz w:val="20"/>
        </w:rPr>
      </w:pPr>
      <w:r w:rsidRPr="34BF1A80">
        <w:rPr>
          <w:sz w:val="20"/>
        </w:rPr>
        <w:t xml:space="preserve">Proof of Address </w:t>
      </w:r>
    </w:p>
    <w:p w14:paraId="0BFA059A" w14:textId="77777777" w:rsidR="002D7E08" w:rsidRPr="002F042F" w:rsidRDefault="713B777F" w:rsidP="34BF1A80">
      <w:pPr>
        <w:pStyle w:val="Level2Number"/>
        <w:spacing w:after="0"/>
        <w:ind w:left="2160"/>
        <w:rPr>
          <w:sz w:val="20"/>
        </w:rPr>
      </w:pPr>
      <w:r w:rsidRPr="34BF1A80">
        <w:rPr>
          <w:sz w:val="20"/>
        </w:rPr>
        <w:t xml:space="preserve">Proof of National Insurance Number </w:t>
      </w:r>
    </w:p>
    <w:p w14:paraId="11B58C70" w14:textId="77777777" w:rsidR="002D7E08" w:rsidRPr="002F042F" w:rsidRDefault="713B777F" w:rsidP="34BF1A80">
      <w:pPr>
        <w:pStyle w:val="Level2Number"/>
        <w:spacing w:after="0"/>
        <w:ind w:left="2160"/>
        <w:rPr>
          <w:sz w:val="20"/>
        </w:rPr>
      </w:pPr>
      <w:r w:rsidRPr="34BF1A80">
        <w:rPr>
          <w:sz w:val="20"/>
        </w:rPr>
        <w:t xml:space="preserve">Proof of Qualifications (where these are a requirement of the job) </w:t>
      </w:r>
    </w:p>
    <w:p w14:paraId="7CD94D98" w14:textId="77777777" w:rsidR="002D7E08" w:rsidRPr="002F042F" w:rsidRDefault="713B777F" w:rsidP="34BF1A80">
      <w:pPr>
        <w:pStyle w:val="Level2Number"/>
        <w:spacing w:after="0"/>
        <w:ind w:left="2160"/>
        <w:rPr>
          <w:sz w:val="20"/>
        </w:rPr>
      </w:pPr>
      <w:r w:rsidRPr="34BF1A80">
        <w:rPr>
          <w:sz w:val="20"/>
        </w:rPr>
        <w:t xml:space="preserve">Enhanced DBS Check </w:t>
      </w:r>
    </w:p>
    <w:p w14:paraId="3782C72A" w14:textId="77777777" w:rsidR="002D7E08" w:rsidRPr="002F042F" w:rsidRDefault="713B777F" w:rsidP="34BF1A80">
      <w:pPr>
        <w:pStyle w:val="Level2Number"/>
        <w:spacing w:after="0"/>
        <w:ind w:left="2160"/>
        <w:rPr>
          <w:sz w:val="20"/>
        </w:rPr>
      </w:pPr>
      <w:r w:rsidRPr="34BF1A80">
        <w:rPr>
          <w:sz w:val="20"/>
        </w:rPr>
        <w:t xml:space="preserve">Overseas Police check (if applicable) </w:t>
      </w:r>
    </w:p>
    <w:p w14:paraId="2F1F7558" w14:textId="77777777" w:rsidR="002D7E08" w:rsidRPr="002F042F" w:rsidRDefault="713B777F" w:rsidP="34BF1A80">
      <w:pPr>
        <w:pStyle w:val="Level2Number"/>
        <w:spacing w:after="0"/>
        <w:ind w:left="2160"/>
        <w:rPr>
          <w:sz w:val="20"/>
        </w:rPr>
      </w:pPr>
      <w:r w:rsidRPr="34BF1A80">
        <w:rPr>
          <w:sz w:val="20"/>
        </w:rPr>
        <w:t xml:space="preserve">Barred List check (formerly List 99) </w:t>
      </w:r>
    </w:p>
    <w:p w14:paraId="64E577B3" w14:textId="77777777" w:rsidR="002D7E08" w:rsidRPr="002F042F" w:rsidRDefault="713B777F" w:rsidP="34BF1A80">
      <w:pPr>
        <w:pStyle w:val="Level2Number"/>
        <w:spacing w:after="0"/>
        <w:ind w:left="2160"/>
        <w:rPr>
          <w:sz w:val="20"/>
        </w:rPr>
      </w:pPr>
      <w:r w:rsidRPr="34BF1A80">
        <w:rPr>
          <w:sz w:val="20"/>
        </w:rPr>
        <w:t xml:space="preserve">Confirmation of eligibility to work in the UK (Right to Work Check) </w:t>
      </w:r>
    </w:p>
    <w:p w14:paraId="522DF9D9" w14:textId="77777777" w:rsidR="002D7E08" w:rsidRPr="002F042F" w:rsidRDefault="713B777F" w:rsidP="34BF1A80">
      <w:pPr>
        <w:pStyle w:val="Level2Number"/>
        <w:spacing w:after="0"/>
        <w:ind w:left="2160"/>
        <w:rPr>
          <w:sz w:val="20"/>
        </w:rPr>
      </w:pPr>
      <w:r w:rsidRPr="34BF1A80">
        <w:rPr>
          <w:sz w:val="20"/>
        </w:rPr>
        <w:t xml:space="preserve">A minimum of 2 references </w:t>
      </w:r>
    </w:p>
    <w:p w14:paraId="48D6E248" w14:textId="77777777" w:rsidR="002D7E08" w:rsidRPr="002F042F" w:rsidRDefault="713B777F" w:rsidP="34BF1A80">
      <w:pPr>
        <w:pStyle w:val="Level2Number"/>
        <w:spacing w:after="0"/>
        <w:ind w:left="2160"/>
        <w:rPr>
          <w:sz w:val="20"/>
        </w:rPr>
      </w:pPr>
      <w:r w:rsidRPr="34BF1A80">
        <w:rPr>
          <w:sz w:val="20"/>
        </w:rPr>
        <w:t xml:space="preserve">Medical Check – confirmation that each candidate is physically and mentally fit to work in an Education Setting </w:t>
      </w:r>
    </w:p>
    <w:p w14:paraId="76B3C5EF" w14:textId="77777777" w:rsidR="002D7E08" w:rsidRPr="002F042F" w:rsidRDefault="713B777F" w:rsidP="34BF1A80">
      <w:pPr>
        <w:pStyle w:val="Level2Number"/>
        <w:spacing w:after="0"/>
        <w:ind w:left="2160"/>
        <w:rPr>
          <w:sz w:val="20"/>
        </w:rPr>
      </w:pPr>
      <w:r w:rsidRPr="34BF1A80">
        <w:rPr>
          <w:sz w:val="20"/>
        </w:rPr>
        <w:t xml:space="preserve">Full employment history check – including covering any gaps or discrepancies </w:t>
      </w:r>
    </w:p>
    <w:p w14:paraId="69BD6399" w14:textId="77777777" w:rsidR="002D7E08" w:rsidRPr="002F042F" w:rsidRDefault="713B777F" w:rsidP="34BF1A80">
      <w:pPr>
        <w:pStyle w:val="Level2Number"/>
        <w:spacing w:after="0"/>
        <w:ind w:left="2160"/>
        <w:rPr>
          <w:sz w:val="20"/>
        </w:rPr>
      </w:pPr>
      <w:r w:rsidRPr="34BF1A80">
        <w:rPr>
          <w:sz w:val="20"/>
        </w:rPr>
        <w:t xml:space="preserve">Disqualification Declaration (for certain categories of staff working around children aged 8 years and under)  https://www.gov.uk/government/publications/disqualification-under-the-childcare-act-2006 </w:t>
      </w:r>
    </w:p>
    <w:p w14:paraId="21A2D580" w14:textId="387A1399" w:rsidR="002D7E08" w:rsidRPr="002F042F" w:rsidRDefault="713B777F" w:rsidP="34BF1A80">
      <w:pPr>
        <w:pStyle w:val="Level2Number"/>
        <w:spacing w:after="0"/>
        <w:ind w:left="2160"/>
        <w:rPr>
          <w:sz w:val="20"/>
        </w:rPr>
      </w:pPr>
      <w:r w:rsidRPr="34BF1A80">
        <w:rPr>
          <w:sz w:val="20"/>
        </w:rPr>
        <w:t>Read and understand, ‘</w:t>
      </w:r>
      <w:proofErr w:type="spellStart"/>
      <w:r w:rsidRPr="34BF1A80">
        <w:rPr>
          <w:sz w:val="20"/>
        </w:rPr>
        <w:t>KCSiE</w:t>
      </w:r>
      <w:proofErr w:type="spellEnd"/>
      <w:r w:rsidRPr="34BF1A80">
        <w:rPr>
          <w:sz w:val="20"/>
        </w:rPr>
        <w:t xml:space="preserve"> – Information for all school and college staff (Part 1): </w:t>
      </w:r>
      <w:hyperlink r:id="rId19">
        <w:r w:rsidRPr="34BF1A80">
          <w:rPr>
            <w:rStyle w:val="Hyperlink"/>
            <w:sz w:val="20"/>
            <w:szCs w:val="20"/>
          </w:rPr>
          <w:t>https://assets.publishing.service.gov.uk/media/66ce094e8e33f28aae7e1f6d/Keeping_children_safe_in_education_2024_part_one.pdf</w:t>
        </w:r>
      </w:hyperlink>
      <w:r w:rsidRPr="34BF1A80">
        <w:rPr>
          <w:sz w:val="20"/>
        </w:rPr>
        <w:t xml:space="preserve"> </w:t>
      </w:r>
    </w:p>
    <w:p w14:paraId="7EE55F12" w14:textId="77777777" w:rsidR="002D7E08" w:rsidRPr="002F042F" w:rsidRDefault="713B777F" w:rsidP="34BF1A80">
      <w:pPr>
        <w:pStyle w:val="Level2Number"/>
        <w:spacing w:after="0"/>
        <w:ind w:left="2160"/>
        <w:rPr>
          <w:sz w:val="20"/>
        </w:rPr>
      </w:pPr>
      <w:r w:rsidRPr="34BF1A80">
        <w:rPr>
          <w:sz w:val="20"/>
        </w:rPr>
        <w:t>Attended Safeguarding Training within the last 12 months arranged by the employer</w:t>
      </w:r>
    </w:p>
    <w:p w14:paraId="407D31FF" w14:textId="77777777" w:rsidR="002D7E08" w:rsidRPr="002F042F" w:rsidRDefault="002D7E08" w:rsidP="34BF1A80">
      <w:pPr>
        <w:pStyle w:val="Level2Number"/>
        <w:numPr>
          <w:ilvl w:val="0"/>
          <w:numId w:val="0"/>
        </w:numPr>
        <w:ind w:left="720"/>
        <w:rPr>
          <w:sz w:val="20"/>
        </w:rPr>
      </w:pPr>
    </w:p>
    <w:p w14:paraId="1DF3D23D" w14:textId="77777777" w:rsidR="002D7E08" w:rsidRPr="002F042F" w:rsidRDefault="713B777F" w:rsidP="34BF1A80">
      <w:pPr>
        <w:pStyle w:val="Level2Number"/>
        <w:numPr>
          <w:ilvl w:val="0"/>
          <w:numId w:val="0"/>
        </w:numPr>
        <w:ind w:left="720"/>
        <w:rPr>
          <w:sz w:val="20"/>
        </w:rPr>
      </w:pPr>
      <w:r w:rsidRPr="34BF1A80">
        <w:rPr>
          <w:sz w:val="20"/>
        </w:rPr>
        <w:t>Yours sincerely</w:t>
      </w:r>
    </w:p>
    <w:p w14:paraId="2DD53664" w14:textId="77777777" w:rsidR="002D7E08" w:rsidRPr="002F042F" w:rsidRDefault="713B777F" w:rsidP="34BF1A80">
      <w:pPr>
        <w:pStyle w:val="Level2Number"/>
        <w:numPr>
          <w:ilvl w:val="0"/>
          <w:numId w:val="0"/>
        </w:numPr>
        <w:ind w:left="720"/>
        <w:rPr>
          <w:sz w:val="20"/>
          <w:highlight w:val="yellow"/>
        </w:rPr>
      </w:pPr>
      <w:r w:rsidRPr="34BF1A80">
        <w:rPr>
          <w:sz w:val="20"/>
          <w:highlight w:val="yellow"/>
        </w:rPr>
        <w:t>[SIGNATURE ]</w:t>
      </w:r>
    </w:p>
    <w:p w14:paraId="67947810" w14:textId="77777777" w:rsidR="002D7E08" w:rsidRPr="002F042F" w:rsidRDefault="713B777F" w:rsidP="34BF1A80">
      <w:pPr>
        <w:pStyle w:val="Level2Number"/>
        <w:numPr>
          <w:ilvl w:val="0"/>
          <w:numId w:val="0"/>
        </w:numPr>
        <w:ind w:left="720"/>
        <w:rPr>
          <w:sz w:val="20"/>
        </w:rPr>
      </w:pPr>
      <w:r w:rsidRPr="34BF1A80">
        <w:rPr>
          <w:sz w:val="20"/>
          <w:highlight w:val="yellow"/>
        </w:rPr>
        <w:t>[XXXX Company authorised representative XXX ]</w:t>
      </w:r>
    </w:p>
    <w:p w14:paraId="45CEE091" w14:textId="35797E04" w:rsidR="002D7E08" w:rsidRDefault="713B777F" w:rsidP="34BF1A80">
      <w:pPr>
        <w:pStyle w:val="Level2Number"/>
        <w:rPr>
          <w:sz w:val="20"/>
        </w:rPr>
      </w:pPr>
      <w:bookmarkStart w:id="195" w:name="_Ref190781745"/>
      <w:r w:rsidRPr="34BF1A80">
        <w:rPr>
          <w:sz w:val="20"/>
        </w:rPr>
        <w:t xml:space="preserve">Prior to an Assignment starting, the Recruitment Agency </w:t>
      </w:r>
      <w:r w:rsidR="7D023085" w:rsidRPr="34BF1A80">
        <w:rPr>
          <w:sz w:val="20"/>
        </w:rPr>
        <w:t>shall</w:t>
      </w:r>
      <w:r w:rsidRPr="34BF1A80">
        <w:rPr>
          <w:sz w:val="20"/>
        </w:rPr>
        <w:t xml:space="preserve"> provide the Client with a completed declaration for each Agency Worker in the following form:</w:t>
      </w:r>
      <w:bookmarkEnd w:id="195"/>
    </w:p>
    <w:p w14:paraId="2C8A03F4" w14:textId="77777777" w:rsidR="002D7E08" w:rsidRPr="00203B50" w:rsidRDefault="713B777F" w:rsidP="34BF1A80">
      <w:pPr>
        <w:ind w:left="720"/>
        <w:rPr>
          <w:sz w:val="20"/>
          <w:highlight w:val="yellow"/>
        </w:rPr>
      </w:pPr>
      <w:r w:rsidRPr="34BF1A80">
        <w:rPr>
          <w:sz w:val="20"/>
          <w:highlight w:val="yellow"/>
        </w:rPr>
        <w:t>[RECRUITMENT AGENCY LOGO]</w:t>
      </w:r>
    </w:p>
    <w:p w14:paraId="45C662FC" w14:textId="77777777" w:rsidR="002D7E08" w:rsidRPr="00203B50" w:rsidRDefault="713B777F" w:rsidP="34BF1A80">
      <w:pPr>
        <w:ind w:left="720"/>
        <w:rPr>
          <w:sz w:val="20"/>
          <w:highlight w:val="yellow"/>
        </w:rPr>
      </w:pPr>
      <w:r w:rsidRPr="34BF1A80">
        <w:rPr>
          <w:sz w:val="20"/>
          <w:highlight w:val="yellow"/>
        </w:rPr>
        <w:t>[PHOTO OF AGENCY WORKER]</w:t>
      </w:r>
    </w:p>
    <w:p w14:paraId="66D031FD" w14:textId="77777777" w:rsidR="002D7E08" w:rsidRPr="00203B50" w:rsidRDefault="713B777F" w:rsidP="34BF1A80">
      <w:pPr>
        <w:ind w:left="720"/>
        <w:rPr>
          <w:sz w:val="20"/>
        </w:rPr>
      </w:pPr>
      <w:r w:rsidRPr="34BF1A80">
        <w:rPr>
          <w:sz w:val="20"/>
          <w:highlight w:val="yellow"/>
        </w:rPr>
        <w:lastRenderedPageBreak/>
        <w:t>[AGENCY WORK NAME:______________________________________ ]</w:t>
      </w:r>
    </w:p>
    <w:p w14:paraId="5C1AABF2" w14:textId="77777777" w:rsidR="002D7E08" w:rsidRPr="00203B50" w:rsidRDefault="713B777F" w:rsidP="34BF1A80">
      <w:pPr>
        <w:ind w:left="720"/>
        <w:rPr>
          <w:sz w:val="20"/>
        </w:rPr>
      </w:pPr>
      <w:r w:rsidRPr="34BF1A80">
        <w:rPr>
          <w:sz w:val="20"/>
        </w:rPr>
        <w:t> </w:t>
      </w:r>
    </w:p>
    <w:tbl>
      <w:tblPr>
        <w:tblW w:w="7919"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3"/>
        <w:gridCol w:w="1967"/>
        <w:gridCol w:w="17"/>
        <w:gridCol w:w="1559"/>
        <w:gridCol w:w="1814"/>
        <w:gridCol w:w="29"/>
      </w:tblGrid>
      <w:tr w:rsidR="002D7E08" w:rsidRPr="00203B50" w14:paraId="5F3DC8F4"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643587B"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Type of Check</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0A619EF"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Completed:  Yes / No or N/A</w:t>
            </w:r>
            <w:r w:rsidRPr="34BF1A80">
              <w:rPr>
                <w:rStyle w:val="eop"/>
                <w:rFonts w:ascii="Calibri" w:hAnsi="Calibri" w:cs="Calibri"/>
                <w:sz w:val="20"/>
                <w:szCs w:val="20"/>
              </w:rPr>
              <w:t> </w:t>
            </w:r>
          </w:p>
        </w:tc>
      </w:tr>
      <w:tr w:rsidR="002D7E08" w:rsidRPr="00203B50" w14:paraId="7A33A30F"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60531E64"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Face to Face Interview</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6FC1D5CA"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4DF6D2DF"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2A03803E"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Full Employment History Check</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635BA5DC"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13F7BD02"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110488B6"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Online Search</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75FD5D78"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272D4864"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221AA54F"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Identity Check</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73448849"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73259CE6"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0F3EDF26"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Address Check</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7A037ED5"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4277ED4F"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05011693"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Proof of NI Number</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15CBB1FD"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25DB5F72"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0DD7C499"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Proof of Qualifications</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299DCD58"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0191A204"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6BE94DE9"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Barred List</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705ED801"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 xml:space="preserve">Date: </w:t>
            </w:r>
            <w:r w:rsidRPr="34BF1A80">
              <w:rPr>
                <w:rStyle w:val="normaltextrun"/>
                <w:rFonts w:ascii="Calibri" w:hAnsi="Calibri" w:cs="Calibri"/>
                <w:color w:val="FF0000"/>
                <w:sz w:val="20"/>
                <w:szCs w:val="20"/>
              </w:rPr>
              <w:t>DD/MM/YYYY -</w:t>
            </w:r>
            <w:r w:rsidRPr="34BF1A80">
              <w:rPr>
                <w:rStyle w:val="normaltextrun"/>
                <w:rFonts w:ascii="Calibri" w:hAnsi="Calibri" w:cs="Calibri"/>
                <w:color w:val="00B050"/>
                <w:sz w:val="20"/>
                <w:szCs w:val="20"/>
              </w:rPr>
              <w:t>when the</w:t>
            </w:r>
            <w:r w:rsidRPr="34BF1A80">
              <w:rPr>
                <w:rStyle w:val="normaltextrun"/>
                <w:rFonts w:ascii="Calibri" w:hAnsi="Calibri" w:cs="Calibri"/>
                <w:color w:val="FF0000"/>
                <w:sz w:val="20"/>
                <w:szCs w:val="20"/>
              </w:rPr>
              <w:t xml:space="preserve"> </w:t>
            </w:r>
            <w:r w:rsidRPr="34BF1A80">
              <w:rPr>
                <w:rStyle w:val="normaltextrun"/>
                <w:rFonts w:ascii="Calibri" w:hAnsi="Calibri" w:cs="Calibri"/>
                <w:color w:val="00B050"/>
                <w:sz w:val="20"/>
                <w:szCs w:val="20"/>
              </w:rPr>
              <w:t>process started</w:t>
            </w:r>
            <w:r w:rsidRPr="34BF1A80">
              <w:rPr>
                <w:rStyle w:val="eop"/>
                <w:rFonts w:ascii="Calibri" w:hAnsi="Calibri" w:cs="Calibri"/>
                <w:color w:val="00B050"/>
                <w:sz w:val="20"/>
                <w:szCs w:val="20"/>
              </w:rPr>
              <w:t> </w:t>
            </w:r>
          </w:p>
        </w:tc>
      </w:tr>
      <w:tr w:rsidR="002D7E08" w:rsidRPr="00203B50" w14:paraId="25667B1E"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4B012C79"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Confirmation of Right to Work</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07140091"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6FF30D70"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678DE977"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2 References received</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4A426394"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079C54C7"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5A57785F"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Medical Check</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68B1C9EC"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05FF73F8"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136D1B4E"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Disqualification Declaration (if applicable)</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5BBD3DFA"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42D9D47E"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3410A3E5"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Read ‘</w:t>
            </w:r>
            <w:proofErr w:type="spellStart"/>
            <w:r w:rsidRPr="34BF1A80">
              <w:rPr>
                <w:rStyle w:val="normaltextrun"/>
                <w:rFonts w:ascii="Calibri" w:hAnsi="Calibri" w:cs="Calibri"/>
                <w:sz w:val="20"/>
                <w:szCs w:val="20"/>
              </w:rPr>
              <w:t>KCSiE</w:t>
            </w:r>
            <w:proofErr w:type="spellEnd"/>
            <w:r w:rsidRPr="34BF1A80">
              <w:rPr>
                <w:rStyle w:val="normaltextrun"/>
                <w:rFonts w:ascii="Calibri" w:hAnsi="Calibri" w:cs="Calibri"/>
                <w:sz w:val="20"/>
                <w:szCs w:val="20"/>
              </w:rPr>
              <w:t xml:space="preserve"> – Part 1’</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7D6C67DF"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color w:val="00B050"/>
                <w:sz w:val="20"/>
                <w:szCs w:val="20"/>
              </w:rPr>
              <w:t> </w:t>
            </w:r>
          </w:p>
        </w:tc>
      </w:tr>
      <w:tr w:rsidR="002D7E08" w:rsidRPr="00203B50" w14:paraId="2B432E03" w14:textId="77777777" w:rsidTr="34BF1A80">
        <w:trPr>
          <w:gridAfter w:val="1"/>
          <w:wAfter w:w="29" w:type="dxa"/>
          <w:trHeight w:val="300"/>
        </w:trPr>
        <w:tc>
          <w:tcPr>
            <w:tcW w:w="4500" w:type="dxa"/>
            <w:gridSpan w:val="2"/>
            <w:tcBorders>
              <w:top w:val="single" w:sz="6" w:space="0" w:color="auto"/>
              <w:left w:val="single" w:sz="6" w:space="0" w:color="auto"/>
              <w:bottom w:val="single" w:sz="6" w:space="0" w:color="auto"/>
              <w:right w:val="single" w:sz="6" w:space="0" w:color="auto"/>
            </w:tcBorders>
            <w:hideMark/>
          </w:tcPr>
          <w:p w14:paraId="39B9B0A1"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Safeguarding Training </w:t>
            </w:r>
            <w:r w:rsidRPr="34BF1A80">
              <w:rPr>
                <w:rStyle w:val="eop"/>
                <w:rFonts w:ascii="Calibri" w:hAnsi="Calibri" w:cs="Calibri"/>
                <w:sz w:val="20"/>
                <w:szCs w:val="20"/>
              </w:rPr>
              <w:t> </w:t>
            </w:r>
          </w:p>
        </w:tc>
        <w:tc>
          <w:tcPr>
            <w:tcW w:w="3390" w:type="dxa"/>
            <w:gridSpan w:val="3"/>
            <w:tcBorders>
              <w:top w:val="single" w:sz="6" w:space="0" w:color="auto"/>
              <w:left w:val="single" w:sz="6" w:space="0" w:color="auto"/>
              <w:bottom w:val="single" w:sz="6" w:space="0" w:color="auto"/>
              <w:right w:val="single" w:sz="6" w:space="0" w:color="auto"/>
            </w:tcBorders>
            <w:hideMark/>
          </w:tcPr>
          <w:p w14:paraId="23B9D593"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eop"/>
                <w:rFonts w:ascii="Calibri" w:hAnsi="Calibri" w:cs="Calibri"/>
                <w:sz w:val="20"/>
                <w:szCs w:val="20"/>
              </w:rPr>
              <w:t> </w:t>
            </w:r>
          </w:p>
        </w:tc>
      </w:tr>
      <w:tr w:rsidR="002D7E08" w:rsidRPr="00203B50" w14:paraId="378F3FAA" w14:textId="77777777" w:rsidTr="34BF1A80">
        <w:trPr>
          <w:trHeight w:val="300"/>
        </w:trPr>
        <w:tc>
          <w:tcPr>
            <w:tcW w:w="2533"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B48F91D"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Type of Check</w:t>
            </w:r>
            <w:r w:rsidRPr="34BF1A80">
              <w:rPr>
                <w:rStyle w:val="eop"/>
                <w:rFonts w:ascii="Calibri" w:hAnsi="Calibri" w:cs="Calibri"/>
                <w:sz w:val="20"/>
                <w:szCs w:val="20"/>
              </w:rPr>
              <w:t> </w:t>
            </w:r>
          </w:p>
        </w:tc>
        <w:tc>
          <w:tcPr>
            <w:tcW w:w="1984"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989A713"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Date</w:t>
            </w:r>
            <w:r w:rsidRPr="34BF1A80">
              <w:rPr>
                <w:rStyle w:val="eop"/>
                <w:rFonts w:ascii="Calibri" w:hAnsi="Calibri" w:cs="Calibri"/>
                <w:sz w:val="20"/>
                <w:szCs w:val="20"/>
              </w:rPr>
              <w:t> </w:t>
            </w:r>
          </w:p>
        </w:tc>
        <w:tc>
          <w:tcPr>
            <w:tcW w:w="1559"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0DB6010"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Reference Number</w:t>
            </w:r>
            <w:r w:rsidRPr="34BF1A80">
              <w:rPr>
                <w:rStyle w:val="eop"/>
                <w:rFonts w:ascii="Calibri" w:hAnsi="Calibri" w:cs="Calibri"/>
                <w:sz w:val="20"/>
                <w:szCs w:val="20"/>
              </w:rPr>
              <w:t> </w:t>
            </w:r>
          </w:p>
        </w:tc>
        <w:tc>
          <w:tcPr>
            <w:tcW w:w="1843"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B012FB0"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Clear?*</w:t>
            </w:r>
            <w:r w:rsidRPr="34BF1A80">
              <w:rPr>
                <w:rStyle w:val="eop"/>
                <w:rFonts w:ascii="Calibri" w:hAnsi="Calibri" w:cs="Calibri"/>
                <w:sz w:val="20"/>
                <w:szCs w:val="20"/>
              </w:rPr>
              <w:t> </w:t>
            </w:r>
          </w:p>
        </w:tc>
      </w:tr>
      <w:tr w:rsidR="002D7E08" w:rsidRPr="00203B50" w14:paraId="41C2709C" w14:textId="77777777" w:rsidTr="34BF1A80">
        <w:trPr>
          <w:trHeight w:val="300"/>
        </w:trPr>
        <w:tc>
          <w:tcPr>
            <w:tcW w:w="2533" w:type="dxa"/>
            <w:tcBorders>
              <w:top w:val="single" w:sz="6" w:space="0" w:color="auto"/>
              <w:left w:val="single" w:sz="6" w:space="0" w:color="auto"/>
              <w:bottom w:val="single" w:sz="6" w:space="0" w:color="auto"/>
              <w:right w:val="single" w:sz="6" w:space="0" w:color="auto"/>
            </w:tcBorders>
            <w:hideMark/>
          </w:tcPr>
          <w:p w14:paraId="0D8A369A"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sz w:val="20"/>
                <w:szCs w:val="20"/>
              </w:rPr>
              <w:t>Enhanced DBS Check</w:t>
            </w:r>
            <w:r w:rsidRPr="34BF1A80">
              <w:rPr>
                <w:rStyle w:val="eop"/>
                <w:rFonts w:ascii="Calibri" w:hAnsi="Calibri" w:cs="Calibri"/>
                <w:sz w:val="20"/>
                <w:szCs w:val="20"/>
              </w:rPr>
              <w:t> </w:t>
            </w:r>
          </w:p>
        </w:tc>
        <w:tc>
          <w:tcPr>
            <w:tcW w:w="1984" w:type="dxa"/>
            <w:gridSpan w:val="2"/>
            <w:tcBorders>
              <w:top w:val="single" w:sz="6" w:space="0" w:color="auto"/>
              <w:left w:val="single" w:sz="6" w:space="0" w:color="auto"/>
              <w:bottom w:val="single" w:sz="6" w:space="0" w:color="auto"/>
              <w:right w:val="single" w:sz="6" w:space="0" w:color="auto"/>
            </w:tcBorders>
            <w:hideMark/>
          </w:tcPr>
          <w:p w14:paraId="0A5D5D42"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color w:val="FF0000"/>
                <w:sz w:val="20"/>
                <w:szCs w:val="20"/>
              </w:rPr>
              <w:t>DD/MM/YYYY</w:t>
            </w:r>
            <w:r w:rsidRPr="34BF1A80">
              <w:rPr>
                <w:rStyle w:val="eop"/>
                <w:rFonts w:ascii="Calibri" w:hAnsi="Calibri" w:cs="Calibri"/>
                <w:color w:val="FF0000"/>
                <w:sz w:val="20"/>
                <w:szCs w:val="20"/>
              </w:rPr>
              <w:t> </w:t>
            </w:r>
          </w:p>
        </w:tc>
        <w:tc>
          <w:tcPr>
            <w:tcW w:w="1559" w:type="dxa"/>
            <w:tcBorders>
              <w:top w:val="single" w:sz="6" w:space="0" w:color="auto"/>
              <w:left w:val="single" w:sz="6" w:space="0" w:color="auto"/>
              <w:bottom w:val="single" w:sz="6" w:space="0" w:color="auto"/>
              <w:right w:val="single" w:sz="6" w:space="0" w:color="auto"/>
            </w:tcBorders>
            <w:hideMark/>
          </w:tcPr>
          <w:p w14:paraId="3ACF6001"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color w:val="FF0000"/>
                <w:sz w:val="20"/>
                <w:szCs w:val="20"/>
              </w:rPr>
              <w:t>’00……</w:t>
            </w:r>
            <w:proofErr w:type="gramStart"/>
            <w:r w:rsidRPr="34BF1A80">
              <w:rPr>
                <w:rStyle w:val="normaltextrun"/>
                <w:rFonts w:ascii="Calibri" w:hAnsi="Calibri" w:cs="Calibri"/>
                <w:color w:val="FF0000"/>
                <w:sz w:val="20"/>
                <w:szCs w:val="20"/>
              </w:rPr>
              <w:t>…..</w:t>
            </w:r>
            <w:proofErr w:type="gramEnd"/>
            <w:r w:rsidRPr="34BF1A80">
              <w:rPr>
                <w:rStyle w:val="normaltextrun"/>
                <w:rFonts w:ascii="Calibri" w:hAnsi="Calibri" w:cs="Calibri"/>
                <w:color w:val="FF0000"/>
                <w:sz w:val="20"/>
                <w:szCs w:val="20"/>
              </w:rPr>
              <w:t>’ </w:t>
            </w:r>
            <w:r w:rsidRPr="34BF1A80">
              <w:rPr>
                <w:rStyle w:val="eop"/>
                <w:rFonts w:ascii="Calibri" w:hAnsi="Calibri" w:cs="Calibri"/>
                <w:color w:val="FF0000"/>
                <w:sz w:val="20"/>
                <w:szCs w:val="20"/>
              </w:rPr>
              <w:t> </w:t>
            </w:r>
          </w:p>
        </w:tc>
        <w:tc>
          <w:tcPr>
            <w:tcW w:w="1843" w:type="dxa"/>
            <w:gridSpan w:val="2"/>
            <w:tcBorders>
              <w:top w:val="single" w:sz="6" w:space="0" w:color="auto"/>
              <w:left w:val="single" w:sz="6" w:space="0" w:color="auto"/>
              <w:bottom w:val="single" w:sz="6" w:space="0" w:color="auto"/>
              <w:right w:val="single" w:sz="6" w:space="0" w:color="auto"/>
            </w:tcBorders>
            <w:hideMark/>
          </w:tcPr>
          <w:p w14:paraId="40A2D497" w14:textId="77777777" w:rsidR="002D7E08" w:rsidRPr="00203B50" w:rsidRDefault="713B777F" w:rsidP="34BF1A80">
            <w:pPr>
              <w:pStyle w:val="paragraph"/>
              <w:spacing w:before="0" w:beforeAutospacing="0" w:after="0" w:afterAutospacing="0"/>
              <w:textAlignment w:val="baseline"/>
              <w:rPr>
                <w:sz w:val="20"/>
                <w:szCs w:val="20"/>
              </w:rPr>
            </w:pPr>
            <w:r w:rsidRPr="34BF1A80">
              <w:rPr>
                <w:rStyle w:val="normaltextrun"/>
                <w:rFonts w:ascii="Calibri" w:hAnsi="Calibri" w:cs="Calibri"/>
                <w:color w:val="FF0000"/>
                <w:sz w:val="20"/>
                <w:szCs w:val="20"/>
              </w:rPr>
              <w:t xml:space="preserve">Yes/No </w:t>
            </w:r>
            <w:r w:rsidRPr="34BF1A80">
              <w:rPr>
                <w:rStyle w:val="normaltextrun"/>
                <w:rFonts w:ascii="Calibri" w:hAnsi="Calibri" w:cs="Calibri"/>
                <w:color w:val="00B050"/>
                <w:sz w:val="20"/>
                <w:szCs w:val="20"/>
              </w:rPr>
              <w:t>TBC – until the document has been issued.</w:t>
            </w:r>
            <w:r w:rsidRPr="34BF1A80">
              <w:rPr>
                <w:rStyle w:val="normaltextrun"/>
                <w:rFonts w:ascii="Calibri" w:hAnsi="Calibri" w:cs="Calibri"/>
                <w:color w:val="FF0000"/>
                <w:sz w:val="20"/>
                <w:szCs w:val="20"/>
              </w:rPr>
              <w:t> </w:t>
            </w:r>
            <w:r w:rsidRPr="34BF1A80">
              <w:rPr>
                <w:rStyle w:val="eop"/>
                <w:rFonts w:ascii="Calibri" w:hAnsi="Calibri" w:cs="Calibri"/>
                <w:color w:val="FF0000"/>
                <w:sz w:val="20"/>
                <w:szCs w:val="20"/>
              </w:rPr>
              <w:t> </w:t>
            </w:r>
          </w:p>
        </w:tc>
      </w:tr>
    </w:tbl>
    <w:p w14:paraId="5B66DCA6" w14:textId="77777777" w:rsidR="002D7E08" w:rsidRPr="00203B50" w:rsidRDefault="002D7E08" w:rsidP="002D7E08">
      <w:pPr>
        <w:ind w:left="720"/>
        <w:rPr>
          <w:sz w:val="18"/>
          <w:szCs w:val="16"/>
        </w:rPr>
      </w:pPr>
      <w:r w:rsidRPr="00203B50">
        <w:rPr>
          <w:sz w:val="18"/>
          <w:szCs w:val="16"/>
        </w:rPr>
        <w:t>* If DBS contains a disclosure, details must be given to the relevant Academy's principal, so he/she can risk-assess this before the individual is allowed on the Academy site.  </w:t>
      </w:r>
    </w:p>
    <w:p w14:paraId="142BAD31" w14:textId="10E41CBF" w:rsidR="002D7E08" w:rsidRDefault="002D7E08" w:rsidP="002D7E08">
      <w:pPr>
        <w:pStyle w:val="Level2Number"/>
      </w:pPr>
      <w:r>
        <w:t>Prior</w:t>
      </w:r>
      <w:r w:rsidRPr="00F15527">
        <w:t xml:space="preserve"> to an </w:t>
      </w:r>
      <w:r>
        <w:t>A</w:t>
      </w:r>
      <w:r w:rsidRPr="00F15527">
        <w:t xml:space="preserve">ssignment starting, </w:t>
      </w:r>
      <w:r w:rsidRPr="002F042F">
        <w:t xml:space="preserve">the Agency Worker will also be </w:t>
      </w:r>
      <w:r>
        <w:t>required</w:t>
      </w:r>
      <w:r w:rsidRPr="002F042F">
        <w:t xml:space="preserve"> to attend an additional safeguarding briefing that is specific to the Academy</w:t>
      </w:r>
      <w:r>
        <w:t xml:space="preserve">. </w:t>
      </w:r>
      <w:r w:rsidR="009D0088">
        <w:t xml:space="preserve"> </w:t>
      </w:r>
      <w:r>
        <w:t xml:space="preserve">The Recruitment Agency shall procure that all Agency Workers comply </w:t>
      </w:r>
      <w:r w:rsidRPr="002F042F">
        <w:t>with this requirement</w:t>
      </w:r>
      <w:r>
        <w:t>.</w:t>
      </w:r>
    </w:p>
    <w:p w14:paraId="6A9FDEF4" w14:textId="77777777" w:rsidR="002D7E08" w:rsidRPr="002F042F" w:rsidRDefault="002D7E08" w:rsidP="002D7E08">
      <w:pPr>
        <w:pStyle w:val="Level2Number"/>
        <w:numPr>
          <w:ilvl w:val="0"/>
          <w:numId w:val="0"/>
        </w:numPr>
        <w:ind w:left="720"/>
      </w:pPr>
    </w:p>
    <w:p w14:paraId="7F7A8276" w14:textId="77777777" w:rsidR="002D7E08" w:rsidRDefault="002D7E08" w:rsidP="002D7E08">
      <w:pPr>
        <w:sectPr w:rsidR="002D7E08" w:rsidSect="00EF559F">
          <w:pgSz w:w="11907" w:h="16840"/>
          <w:pgMar w:top="1080" w:right="1440" w:bottom="1080" w:left="1440" w:header="720" w:footer="720" w:gutter="0"/>
          <w:cols w:space="720"/>
        </w:sectPr>
      </w:pPr>
    </w:p>
    <w:p w14:paraId="123932A6" w14:textId="527175EC" w:rsidR="002D7E08" w:rsidRDefault="00F54BF4" w:rsidP="00F54BF4">
      <w:pPr>
        <w:pStyle w:val="Schedule"/>
      </w:pPr>
      <w:bookmarkStart w:id="196" w:name="_Ref190637965"/>
      <w:r>
        <w:lastRenderedPageBreak/>
        <w:t>Charges</w:t>
      </w:r>
      <w:bookmarkEnd w:id="196"/>
    </w:p>
    <w:p w14:paraId="7D3FD9D6" w14:textId="6B9F5B90" w:rsidR="00F54BF4" w:rsidRDefault="00F54BF4" w:rsidP="00E23DA8">
      <w:pPr>
        <w:pStyle w:val="Level1Heading"/>
        <w:numPr>
          <w:ilvl w:val="0"/>
          <w:numId w:val="29"/>
        </w:numPr>
      </w:pPr>
      <w:r>
        <w:t>Agency Worker</w:t>
      </w:r>
      <w:r w:rsidR="000F3C28">
        <w:t>s</w:t>
      </w:r>
    </w:p>
    <w:p w14:paraId="5792EEC4" w14:textId="790B2DED" w:rsidR="000F3C28" w:rsidRPr="00B27E25" w:rsidRDefault="000F3C28" w:rsidP="00B27E25">
      <w:pPr>
        <w:pStyle w:val="Level2Number"/>
        <w:numPr>
          <w:ilvl w:val="0"/>
          <w:numId w:val="0"/>
        </w:numPr>
        <w:ind w:firstLine="720"/>
      </w:pPr>
      <w:r w:rsidRPr="00B27E25">
        <w:t>Payments to the Agency Workers</w:t>
      </w:r>
    </w:p>
    <w:p w14:paraId="6AF6A188" w14:textId="4B325DD3" w:rsidR="00F54BF4" w:rsidRPr="00F54BF4" w:rsidRDefault="00F54BF4" w:rsidP="00E23DA8">
      <w:pPr>
        <w:pStyle w:val="Level2Number"/>
        <w:numPr>
          <w:ilvl w:val="1"/>
          <w:numId w:val="29"/>
        </w:numPr>
        <w:autoSpaceDE w:val="0"/>
        <w:autoSpaceDN w:val="0"/>
        <w:adjustRightInd w:val="0"/>
        <w:spacing w:after="120" w:line="240" w:lineRule="atLeast"/>
        <w:rPr>
          <w:rFonts w:asciiTheme="minorHAnsi" w:hAnsiTheme="minorHAnsi" w:cstheme="minorHAnsi"/>
        </w:rPr>
      </w:pPr>
      <w:r w:rsidRPr="00F54BF4">
        <w:rPr>
          <w:rFonts w:asciiTheme="minorHAnsi" w:hAnsiTheme="minorHAnsi" w:cstheme="minorHAnsi"/>
        </w:rPr>
        <w:t xml:space="preserve">The Recruitment Agency shall pay to the Agency Worker the Pay Rate </w:t>
      </w:r>
      <w:r w:rsidR="00453C2B">
        <w:rPr>
          <w:rFonts w:asciiTheme="minorHAnsi" w:hAnsiTheme="minorHAnsi" w:cstheme="minorHAnsi"/>
        </w:rPr>
        <w:t xml:space="preserve">set out in </w:t>
      </w:r>
      <w:r w:rsidR="00453C2B">
        <w:rPr>
          <w:rFonts w:asciiTheme="minorHAnsi" w:hAnsiTheme="minorHAnsi" w:cstheme="minorHAnsi"/>
        </w:rPr>
        <w:fldChar w:fldCharType="begin"/>
      </w:r>
      <w:r w:rsidR="00453C2B">
        <w:rPr>
          <w:rFonts w:asciiTheme="minorHAnsi" w:hAnsiTheme="minorHAnsi" w:cstheme="minorHAnsi"/>
        </w:rPr>
        <w:instrText xml:space="preserve"> REF _Ref190631576 \n \h </w:instrText>
      </w:r>
      <w:r w:rsidR="00453C2B">
        <w:rPr>
          <w:rFonts w:asciiTheme="minorHAnsi" w:hAnsiTheme="minorHAnsi" w:cstheme="minorHAnsi"/>
        </w:rPr>
      </w:r>
      <w:r w:rsidR="00453C2B">
        <w:rPr>
          <w:rFonts w:asciiTheme="minorHAnsi" w:hAnsiTheme="minorHAnsi" w:cstheme="minorHAnsi"/>
        </w:rPr>
        <w:fldChar w:fldCharType="separate"/>
      </w:r>
      <w:r w:rsidR="00EA7A47">
        <w:rPr>
          <w:rFonts w:asciiTheme="minorHAnsi" w:hAnsiTheme="minorHAnsi" w:cstheme="minorHAnsi"/>
        </w:rPr>
        <w:t>Annex B</w:t>
      </w:r>
      <w:r w:rsidR="00453C2B">
        <w:rPr>
          <w:rFonts w:asciiTheme="minorHAnsi" w:hAnsiTheme="minorHAnsi" w:cstheme="minorHAnsi"/>
        </w:rPr>
        <w:fldChar w:fldCharType="end"/>
      </w:r>
      <w:r w:rsidR="00453C2B">
        <w:rPr>
          <w:rFonts w:asciiTheme="minorHAnsi" w:hAnsiTheme="minorHAnsi" w:cstheme="minorHAnsi"/>
        </w:rPr>
        <w:t xml:space="preserve"> </w:t>
      </w:r>
      <w:r w:rsidR="00DC36F6">
        <w:rPr>
          <w:rFonts w:asciiTheme="minorHAnsi" w:hAnsiTheme="minorHAnsi" w:cstheme="minorHAnsi"/>
        </w:rPr>
        <w:t xml:space="preserve">to this Schedule 3 </w:t>
      </w:r>
      <w:r w:rsidRPr="00F54BF4">
        <w:rPr>
          <w:rFonts w:asciiTheme="minorHAnsi" w:hAnsiTheme="minorHAnsi" w:cstheme="minorHAnsi"/>
        </w:rPr>
        <w:t>unless and until the Agency Worker completes the Qualifying Period.</w:t>
      </w:r>
    </w:p>
    <w:p w14:paraId="129FD805" w14:textId="0A11E0DF" w:rsidR="00F54BF4" w:rsidRPr="00F54BF4" w:rsidRDefault="00F54BF4" w:rsidP="00E23DA8">
      <w:pPr>
        <w:pStyle w:val="Level2Number"/>
        <w:numPr>
          <w:ilvl w:val="1"/>
          <w:numId w:val="29"/>
        </w:numPr>
        <w:autoSpaceDE w:val="0"/>
        <w:autoSpaceDN w:val="0"/>
        <w:adjustRightInd w:val="0"/>
        <w:spacing w:after="120" w:line="240" w:lineRule="atLeast"/>
        <w:rPr>
          <w:rFonts w:asciiTheme="minorHAnsi" w:hAnsiTheme="minorHAnsi" w:cstheme="minorHAnsi"/>
        </w:rPr>
      </w:pPr>
      <w:r w:rsidRPr="00F54BF4">
        <w:rPr>
          <w:rFonts w:asciiTheme="minorHAnsi" w:hAnsiTheme="minorHAnsi" w:cstheme="minorHAnsi"/>
        </w:rPr>
        <w:t>Once the Agency Worker has completed the Qualifying Period during the relevant Assignment, the Recruitment Agency shall pay to the Agency Worker the greater of:</w:t>
      </w:r>
    </w:p>
    <w:p w14:paraId="192EE3CD" w14:textId="02A1210E" w:rsidR="00F54BF4" w:rsidRPr="00F54BF4" w:rsidRDefault="00F54BF4" w:rsidP="00E23DA8">
      <w:pPr>
        <w:pStyle w:val="Level3Number"/>
        <w:numPr>
          <w:ilvl w:val="2"/>
          <w:numId w:val="29"/>
        </w:numPr>
        <w:spacing w:after="120" w:line="240" w:lineRule="atLeast"/>
        <w:rPr>
          <w:rFonts w:asciiTheme="minorHAnsi" w:hAnsiTheme="minorHAnsi" w:cstheme="minorHAnsi"/>
        </w:rPr>
      </w:pPr>
      <w:r w:rsidRPr="00F54BF4">
        <w:rPr>
          <w:rFonts w:asciiTheme="minorHAnsi" w:hAnsiTheme="minorHAnsi" w:cstheme="minorHAnsi"/>
        </w:rPr>
        <w:t>the Pay Rate; or</w:t>
      </w:r>
    </w:p>
    <w:p w14:paraId="36E5FADA" w14:textId="1A5ACDF5" w:rsidR="00F54BF4" w:rsidRPr="00F54BF4" w:rsidRDefault="00F54BF4" w:rsidP="00E23DA8">
      <w:pPr>
        <w:pStyle w:val="Level3Number"/>
        <w:numPr>
          <w:ilvl w:val="2"/>
          <w:numId w:val="29"/>
        </w:numPr>
        <w:spacing w:after="120" w:line="240" w:lineRule="atLeast"/>
        <w:rPr>
          <w:rFonts w:asciiTheme="minorHAnsi" w:hAnsiTheme="minorHAnsi" w:cstheme="minorHAnsi"/>
        </w:rPr>
      </w:pPr>
      <w:r w:rsidRPr="00F54BF4">
        <w:rPr>
          <w:rFonts w:asciiTheme="minorHAnsi" w:hAnsiTheme="minorHAnsi" w:cstheme="minorHAnsi"/>
        </w:rPr>
        <w:t>the Comparator Rate</w:t>
      </w:r>
      <w:r w:rsidR="005577FA">
        <w:rPr>
          <w:rFonts w:asciiTheme="minorHAnsi" w:hAnsiTheme="minorHAnsi" w:cstheme="minorHAnsi"/>
        </w:rPr>
        <w:t>;</w:t>
      </w:r>
    </w:p>
    <w:p w14:paraId="2FD54CB2" w14:textId="77777777" w:rsidR="00F54BF4" w:rsidRPr="00F54BF4" w:rsidRDefault="00F54BF4" w:rsidP="00F54BF4">
      <w:pPr>
        <w:pStyle w:val="Level2Number"/>
        <w:numPr>
          <w:ilvl w:val="0"/>
          <w:numId w:val="0"/>
        </w:numPr>
        <w:spacing w:after="120" w:line="240" w:lineRule="atLeast"/>
        <w:ind w:left="720"/>
        <w:rPr>
          <w:rFonts w:asciiTheme="minorHAnsi" w:hAnsiTheme="minorHAnsi" w:cstheme="minorHAnsi"/>
        </w:rPr>
      </w:pPr>
      <w:r w:rsidRPr="00F54BF4">
        <w:rPr>
          <w:rFonts w:asciiTheme="minorHAnsi" w:hAnsiTheme="minorHAnsi" w:cstheme="minorHAnsi"/>
        </w:rPr>
        <w:t xml:space="preserve">and shall where </w:t>
      </w:r>
      <w:proofErr w:type="gramStart"/>
      <w:r w:rsidRPr="00F54BF4">
        <w:rPr>
          <w:rFonts w:asciiTheme="minorHAnsi" w:hAnsiTheme="minorHAnsi" w:cstheme="minorHAnsi"/>
        </w:rPr>
        <w:t>necessary</w:t>
      </w:r>
      <w:proofErr w:type="gramEnd"/>
      <w:r w:rsidRPr="00F54BF4">
        <w:rPr>
          <w:rFonts w:asciiTheme="minorHAnsi" w:hAnsiTheme="minorHAnsi" w:cstheme="minorHAnsi"/>
        </w:rPr>
        <w:t xml:space="preserve"> make additional payments to the Agency Worker to comply with the AWR.</w:t>
      </w:r>
    </w:p>
    <w:p w14:paraId="24EC17CA" w14:textId="472993A3" w:rsidR="00F54BF4" w:rsidRPr="00F54BF4" w:rsidRDefault="00F54BF4" w:rsidP="00E23DA8">
      <w:pPr>
        <w:pStyle w:val="Level2Number"/>
        <w:numPr>
          <w:ilvl w:val="1"/>
          <w:numId w:val="29"/>
        </w:numPr>
        <w:autoSpaceDE w:val="0"/>
        <w:autoSpaceDN w:val="0"/>
        <w:adjustRightInd w:val="0"/>
        <w:spacing w:after="120" w:line="240" w:lineRule="atLeast"/>
        <w:rPr>
          <w:rFonts w:asciiTheme="minorHAnsi" w:hAnsiTheme="minorHAnsi" w:cstheme="minorHAnsi"/>
        </w:rPr>
      </w:pPr>
      <w:r w:rsidRPr="00F54BF4">
        <w:rPr>
          <w:rFonts w:asciiTheme="minorHAnsi" w:hAnsiTheme="minorHAnsi" w:cstheme="minorHAnsi"/>
        </w:rPr>
        <w:t>The Recruitment Agency shall pay the Agency Worker supplied in the provision of the Services regardless of whether the Recruitment Agency has received payment from the Client in respect of that particular Agency Worker.</w:t>
      </w:r>
    </w:p>
    <w:p w14:paraId="10597308" w14:textId="3791DED5" w:rsidR="00F54BF4" w:rsidRDefault="00F54BF4" w:rsidP="00E23DA8">
      <w:pPr>
        <w:pStyle w:val="Level2Number"/>
        <w:numPr>
          <w:ilvl w:val="1"/>
          <w:numId w:val="29"/>
        </w:numPr>
        <w:autoSpaceDE w:val="0"/>
        <w:autoSpaceDN w:val="0"/>
        <w:adjustRightInd w:val="0"/>
        <w:spacing w:after="120" w:line="240" w:lineRule="atLeast"/>
        <w:rPr>
          <w:rFonts w:asciiTheme="minorHAnsi" w:hAnsiTheme="minorHAnsi" w:cstheme="minorHAnsi"/>
        </w:rPr>
      </w:pPr>
      <w:r w:rsidRPr="00F54BF4">
        <w:rPr>
          <w:rFonts w:asciiTheme="minorHAnsi" w:hAnsiTheme="minorHAnsi" w:cstheme="minorHAnsi"/>
        </w:rPr>
        <w:t>The Recruitment Agency acknowledges and agrees that the Client shall be entitled to audit the Recruitment Agency's payment of the Agency Worker Pay to the Agency Worker including the amount and timing of such payment.</w:t>
      </w:r>
    </w:p>
    <w:p w14:paraId="206F4B8F" w14:textId="5987D001" w:rsidR="00627BED" w:rsidRDefault="00627BED" w:rsidP="00E23DA8">
      <w:pPr>
        <w:pStyle w:val="Level2Number"/>
        <w:numPr>
          <w:ilvl w:val="1"/>
          <w:numId w:val="29"/>
        </w:numPr>
        <w:autoSpaceDE w:val="0"/>
        <w:autoSpaceDN w:val="0"/>
        <w:adjustRightInd w:val="0"/>
        <w:spacing w:after="120" w:line="240" w:lineRule="atLeast"/>
        <w:rPr>
          <w:rFonts w:asciiTheme="minorHAnsi" w:hAnsiTheme="minorHAnsi" w:cstheme="minorHAnsi"/>
        </w:rPr>
      </w:pPr>
      <w:r>
        <w:rPr>
          <w:rFonts w:asciiTheme="minorHAnsi" w:hAnsiTheme="minorHAnsi" w:cstheme="minorHAnsi"/>
        </w:rPr>
        <w:t>T</w:t>
      </w:r>
      <w:r w:rsidRPr="00F54BF4">
        <w:rPr>
          <w:rFonts w:asciiTheme="minorHAnsi" w:hAnsiTheme="minorHAnsi" w:cstheme="minorHAnsi"/>
        </w:rPr>
        <w:t xml:space="preserve">he Recruitment Agency </w:t>
      </w:r>
      <w:r w:rsidRPr="00627BED">
        <w:rPr>
          <w:rFonts w:asciiTheme="minorHAnsi" w:hAnsiTheme="minorHAnsi" w:cstheme="minorHAnsi"/>
        </w:rPr>
        <w:t>shall not withhold any payment due to a</w:t>
      </w:r>
      <w:r>
        <w:rPr>
          <w:rFonts w:asciiTheme="minorHAnsi" w:hAnsiTheme="minorHAnsi" w:cstheme="minorHAnsi"/>
        </w:rPr>
        <w:t>n Agency</w:t>
      </w:r>
      <w:r w:rsidRPr="00627BED">
        <w:rPr>
          <w:rFonts w:asciiTheme="minorHAnsi" w:hAnsiTheme="minorHAnsi" w:cstheme="minorHAnsi"/>
        </w:rPr>
        <w:t xml:space="preserve"> Worker because of any failure by the Client to pay </w:t>
      </w:r>
      <w:r w:rsidRPr="00F54BF4">
        <w:rPr>
          <w:rFonts w:asciiTheme="minorHAnsi" w:hAnsiTheme="minorHAnsi" w:cstheme="minorHAnsi"/>
        </w:rPr>
        <w:t>the Recruitment Agency</w:t>
      </w:r>
      <w:r>
        <w:rPr>
          <w:rFonts w:asciiTheme="minorHAnsi" w:hAnsiTheme="minorHAnsi" w:cstheme="minorHAnsi"/>
        </w:rPr>
        <w:t>.</w:t>
      </w:r>
    </w:p>
    <w:p w14:paraId="09CEA17D" w14:textId="7B8D0D26" w:rsidR="000F3C28" w:rsidRPr="00B27E25" w:rsidRDefault="000F3C28" w:rsidP="00B27E25">
      <w:pPr>
        <w:pStyle w:val="Level2Number"/>
        <w:numPr>
          <w:ilvl w:val="0"/>
          <w:numId w:val="0"/>
        </w:numPr>
        <w:autoSpaceDE w:val="0"/>
        <w:autoSpaceDN w:val="0"/>
        <w:adjustRightInd w:val="0"/>
        <w:spacing w:after="120" w:line="240" w:lineRule="atLeast"/>
        <w:ind w:firstLine="720"/>
        <w:rPr>
          <w:rFonts w:asciiTheme="minorHAnsi" w:hAnsiTheme="minorHAnsi" w:cstheme="minorHAnsi"/>
        </w:rPr>
      </w:pPr>
      <w:r w:rsidRPr="00B27E25">
        <w:rPr>
          <w:rFonts w:asciiTheme="minorHAnsi" w:hAnsiTheme="minorHAnsi" w:cstheme="minorHAnsi"/>
        </w:rPr>
        <w:t>Payments to the Recruitment Agency</w:t>
      </w:r>
    </w:p>
    <w:p w14:paraId="3F83A594" w14:textId="122101B3" w:rsidR="00826A26" w:rsidRPr="00453C2B" w:rsidRDefault="000F3C28" w:rsidP="00826A26">
      <w:pPr>
        <w:pStyle w:val="Level2Number"/>
        <w:numPr>
          <w:ilvl w:val="1"/>
          <w:numId w:val="29"/>
        </w:numPr>
        <w:rPr>
          <w:rFonts w:asciiTheme="minorHAnsi" w:hAnsiTheme="minorHAnsi" w:cstheme="minorHAnsi"/>
        </w:rPr>
      </w:pPr>
      <w:r w:rsidRPr="000F3C28">
        <w:rPr>
          <w:rFonts w:asciiTheme="minorHAnsi" w:hAnsiTheme="minorHAnsi" w:cstheme="minorHAnsi"/>
        </w:rPr>
        <w:t xml:space="preserve">The Client </w:t>
      </w:r>
      <w:r>
        <w:rPr>
          <w:rFonts w:asciiTheme="minorHAnsi" w:hAnsiTheme="minorHAnsi" w:cstheme="minorHAnsi"/>
        </w:rPr>
        <w:t xml:space="preserve">shall </w:t>
      </w:r>
      <w:r w:rsidRPr="000F3C28">
        <w:rPr>
          <w:rFonts w:asciiTheme="minorHAnsi" w:hAnsiTheme="minorHAnsi" w:cstheme="minorHAnsi"/>
        </w:rPr>
        <w:t xml:space="preserve">pay the </w:t>
      </w:r>
      <w:r>
        <w:rPr>
          <w:rFonts w:asciiTheme="minorHAnsi" w:hAnsiTheme="minorHAnsi" w:cstheme="minorHAnsi"/>
        </w:rPr>
        <w:t>Recruitment Agency</w:t>
      </w:r>
      <w:r w:rsidRPr="000F3C28">
        <w:rPr>
          <w:rFonts w:asciiTheme="minorHAnsi" w:hAnsiTheme="minorHAnsi" w:cstheme="minorHAnsi"/>
        </w:rPr>
        <w:t xml:space="preserve"> </w:t>
      </w:r>
      <w:r w:rsidR="00965280">
        <w:rPr>
          <w:rFonts w:asciiTheme="minorHAnsi" w:hAnsiTheme="minorHAnsi" w:cstheme="minorHAnsi"/>
        </w:rPr>
        <w:t xml:space="preserve">for the Supply of Agency Workers Services and any Additional Services </w:t>
      </w:r>
      <w:r w:rsidRPr="000F3C28">
        <w:rPr>
          <w:rFonts w:asciiTheme="minorHAnsi" w:hAnsiTheme="minorHAnsi" w:cstheme="minorHAnsi"/>
        </w:rPr>
        <w:t xml:space="preserve">as set out in </w:t>
      </w:r>
      <w:r>
        <w:rPr>
          <w:rFonts w:asciiTheme="minorHAnsi" w:hAnsiTheme="minorHAnsi" w:cstheme="minorHAnsi"/>
        </w:rPr>
        <w:fldChar w:fldCharType="begin"/>
      </w:r>
      <w:r>
        <w:rPr>
          <w:rFonts w:asciiTheme="minorHAnsi" w:hAnsiTheme="minorHAnsi" w:cstheme="minorHAnsi"/>
        </w:rPr>
        <w:instrText xml:space="preserve"> REF _Ref190631576 \n \h </w:instrText>
      </w:r>
      <w:r>
        <w:rPr>
          <w:rFonts w:asciiTheme="minorHAnsi" w:hAnsiTheme="minorHAnsi" w:cstheme="minorHAnsi"/>
        </w:rPr>
      </w:r>
      <w:r>
        <w:rPr>
          <w:rFonts w:asciiTheme="minorHAnsi" w:hAnsiTheme="minorHAnsi" w:cstheme="minorHAnsi"/>
        </w:rPr>
        <w:fldChar w:fldCharType="separate"/>
      </w:r>
      <w:r w:rsidR="00EA7A47">
        <w:rPr>
          <w:rFonts w:asciiTheme="minorHAnsi" w:hAnsiTheme="minorHAnsi" w:cstheme="minorHAnsi"/>
        </w:rPr>
        <w:t>Annex B</w:t>
      </w:r>
      <w:r>
        <w:rPr>
          <w:rFonts w:asciiTheme="minorHAnsi" w:hAnsiTheme="minorHAnsi" w:cstheme="minorHAnsi"/>
        </w:rPr>
        <w:fldChar w:fldCharType="end"/>
      </w:r>
      <w:r w:rsidR="00585E24">
        <w:rPr>
          <w:rFonts w:asciiTheme="minorHAnsi" w:hAnsiTheme="minorHAnsi" w:cstheme="minorHAnsi"/>
        </w:rPr>
        <w:t xml:space="preserve"> to this Schedule 3</w:t>
      </w:r>
      <w:r>
        <w:rPr>
          <w:rFonts w:asciiTheme="minorHAnsi" w:hAnsiTheme="minorHAnsi" w:cstheme="minorHAnsi"/>
        </w:rPr>
        <w:t xml:space="preserve">. </w:t>
      </w:r>
      <w:r w:rsidR="00826A26" w:rsidRPr="00453C2B">
        <w:rPr>
          <w:rFonts w:asciiTheme="minorHAnsi" w:hAnsiTheme="minorHAnsi" w:cstheme="minorHAnsi"/>
        </w:rPr>
        <w:t xml:space="preserve">Where the Client requires an Agency Worker to fill a role outside of those listed in </w:t>
      </w:r>
      <w:r w:rsidR="00826A26">
        <w:rPr>
          <w:rFonts w:asciiTheme="minorHAnsi" w:hAnsiTheme="minorHAnsi" w:cstheme="minorHAnsi"/>
        </w:rPr>
        <w:fldChar w:fldCharType="begin"/>
      </w:r>
      <w:r w:rsidR="00826A26">
        <w:rPr>
          <w:rFonts w:asciiTheme="minorHAnsi" w:hAnsiTheme="minorHAnsi" w:cstheme="minorHAnsi"/>
        </w:rPr>
        <w:instrText xml:space="preserve"> REF _Ref190631576 \n \h </w:instrText>
      </w:r>
      <w:r w:rsidR="00826A26">
        <w:rPr>
          <w:rFonts w:asciiTheme="minorHAnsi" w:hAnsiTheme="minorHAnsi" w:cstheme="minorHAnsi"/>
        </w:rPr>
      </w:r>
      <w:r w:rsidR="00826A26">
        <w:rPr>
          <w:rFonts w:asciiTheme="minorHAnsi" w:hAnsiTheme="minorHAnsi" w:cstheme="minorHAnsi"/>
        </w:rPr>
        <w:fldChar w:fldCharType="separate"/>
      </w:r>
      <w:r w:rsidR="00EA7A47">
        <w:rPr>
          <w:rFonts w:asciiTheme="minorHAnsi" w:hAnsiTheme="minorHAnsi" w:cstheme="minorHAnsi"/>
        </w:rPr>
        <w:t>Annex B</w:t>
      </w:r>
      <w:r w:rsidR="00826A26">
        <w:rPr>
          <w:rFonts w:asciiTheme="minorHAnsi" w:hAnsiTheme="minorHAnsi" w:cstheme="minorHAnsi"/>
        </w:rPr>
        <w:fldChar w:fldCharType="end"/>
      </w:r>
      <w:r w:rsidR="00826A26">
        <w:rPr>
          <w:rFonts w:asciiTheme="minorHAnsi" w:hAnsiTheme="minorHAnsi" w:cstheme="minorHAnsi"/>
        </w:rPr>
        <w:t xml:space="preserve"> to this Schedule 3</w:t>
      </w:r>
      <w:r w:rsidR="00826A26" w:rsidRPr="00453C2B">
        <w:rPr>
          <w:rFonts w:asciiTheme="minorHAnsi" w:hAnsiTheme="minorHAnsi" w:cstheme="minorHAnsi"/>
        </w:rPr>
        <w:t xml:space="preserve">, the Agency Worker Pay Rate shall be as agreed </w:t>
      </w:r>
      <w:r w:rsidR="00826A26">
        <w:rPr>
          <w:rFonts w:asciiTheme="minorHAnsi" w:hAnsiTheme="minorHAnsi" w:cstheme="minorHAnsi"/>
        </w:rPr>
        <w:t>i</w:t>
      </w:r>
      <w:r w:rsidR="00826A26" w:rsidRPr="00453C2B">
        <w:rPr>
          <w:rFonts w:asciiTheme="minorHAnsi" w:hAnsiTheme="minorHAnsi" w:cstheme="minorHAnsi"/>
        </w:rPr>
        <w:t xml:space="preserve">n </w:t>
      </w:r>
      <w:r w:rsidR="00826A26">
        <w:rPr>
          <w:rFonts w:asciiTheme="minorHAnsi" w:hAnsiTheme="minorHAnsi" w:cstheme="minorHAnsi"/>
        </w:rPr>
        <w:t>w</w:t>
      </w:r>
      <w:r w:rsidR="00826A26" w:rsidRPr="00453C2B">
        <w:rPr>
          <w:rFonts w:asciiTheme="minorHAnsi" w:hAnsiTheme="minorHAnsi" w:cstheme="minorHAnsi"/>
        </w:rPr>
        <w:t>riting between the Parties.</w:t>
      </w:r>
    </w:p>
    <w:p w14:paraId="3C0CBB56" w14:textId="741A850F" w:rsidR="00C43D9B" w:rsidRDefault="000F3C28" w:rsidP="00E23DA8">
      <w:pPr>
        <w:pStyle w:val="Level2Number"/>
        <w:numPr>
          <w:ilvl w:val="1"/>
          <w:numId w:val="29"/>
        </w:numPr>
        <w:rPr>
          <w:rFonts w:asciiTheme="minorHAnsi" w:hAnsiTheme="minorHAnsi" w:cstheme="minorHAnsi"/>
        </w:rPr>
      </w:pPr>
      <w:r w:rsidRPr="000F3C28">
        <w:rPr>
          <w:rFonts w:asciiTheme="minorHAnsi" w:hAnsiTheme="minorHAnsi" w:cstheme="minorHAnsi"/>
        </w:rPr>
        <w:t xml:space="preserve">The </w:t>
      </w:r>
      <w:r w:rsidR="00C43D9B">
        <w:rPr>
          <w:rFonts w:asciiTheme="minorHAnsi" w:hAnsiTheme="minorHAnsi" w:cstheme="minorHAnsi"/>
        </w:rPr>
        <w:t>Agency Worker Fee</w:t>
      </w:r>
      <w:r w:rsidR="00C43D9B" w:rsidRPr="000F3C28">
        <w:rPr>
          <w:rFonts w:asciiTheme="minorHAnsi" w:hAnsiTheme="minorHAnsi" w:cstheme="minorHAnsi"/>
        </w:rPr>
        <w:t xml:space="preserve"> </w:t>
      </w:r>
      <w:r w:rsidRPr="000F3C28">
        <w:rPr>
          <w:rFonts w:asciiTheme="minorHAnsi" w:hAnsiTheme="minorHAnsi" w:cstheme="minorHAnsi"/>
        </w:rPr>
        <w:t>comprise</w:t>
      </w:r>
      <w:r w:rsidR="00C43D9B">
        <w:rPr>
          <w:rFonts w:asciiTheme="minorHAnsi" w:hAnsiTheme="minorHAnsi" w:cstheme="minorHAnsi"/>
        </w:rPr>
        <w:t>s</w:t>
      </w:r>
      <w:r w:rsidRPr="000F3C28">
        <w:rPr>
          <w:rFonts w:asciiTheme="minorHAnsi" w:hAnsiTheme="minorHAnsi" w:cstheme="minorHAnsi"/>
        </w:rPr>
        <w:t xml:space="preserve"> the </w:t>
      </w:r>
      <w:r w:rsidR="00C43D9B">
        <w:rPr>
          <w:rFonts w:asciiTheme="minorHAnsi" w:hAnsiTheme="minorHAnsi" w:cstheme="minorHAnsi"/>
        </w:rPr>
        <w:t>Agency</w:t>
      </w:r>
      <w:r w:rsidRPr="000F3C28">
        <w:rPr>
          <w:rFonts w:asciiTheme="minorHAnsi" w:hAnsiTheme="minorHAnsi" w:cstheme="minorHAnsi"/>
        </w:rPr>
        <w:t xml:space="preserve"> Worker's pay and holiday pay, and include </w:t>
      </w:r>
      <w:r w:rsidR="00C43D9B" w:rsidRPr="000F3C28">
        <w:rPr>
          <w:rFonts w:asciiTheme="minorHAnsi" w:hAnsiTheme="minorHAnsi" w:cstheme="minorHAnsi"/>
        </w:rPr>
        <w:t xml:space="preserve">the </w:t>
      </w:r>
      <w:r w:rsidR="00C43D9B">
        <w:rPr>
          <w:rFonts w:asciiTheme="minorHAnsi" w:hAnsiTheme="minorHAnsi" w:cstheme="minorHAnsi"/>
        </w:rPr>
        <w:t>Recruitment Agency</w:t>
      </w:r>
      <w:r w:rsidRPr="000F3C28">
        <w:rPr>
          <w:rFonts w:asciiTheme="minorHAnsi" w:hAnsiTheme="minorHAnsi" w:cstheme="minorHAnsi"/>
        </w:rPr>
        <w:t xml:space="preserve">'s commission and </w:t>
      </w:r>
      <w:r w:rsidR="00C43D9B">
        <w:rPr>
          <w:rFonts w:asciiTheme="minorHAnsi" w:hAnsiTheme="minorHAnsi" w:cstheme="minorHAnsi"/>
        </w:rPr>
        <w:t>ENIC</w:t>
      </w:r>
      <w:r w:rsidRPr="000F3C28">
        <w:rPr>
          <w:rFonts w:asciiTheme="minorHAnsi" w:hAnsiTheme="minorHAnsi" w:cstheme="minorHAnsi"/>
        </w:rPr>
        <w:t>s</w:t>
      </w:r>
      <w:r w:rsidR="00627BED">
        <w:rPr>
          <w:rFonts w:asciiTheme="minorHAnsi" w:hAnsiTheme="minorHAnsi" w:cstheme="minorHAnsi"/>
        </w:rPr>
        <w:t xml:space="preserve">, </w:t>
      </w:r>
      <w:r w:rsidR="00627BED" w:rsidRPr="00C43D9B">
        <w:rPr>
          <w:rFonts w:asciiTheme="minorHAnsi" w:hAnsiTheme="minorHAnsi" w:cstheme="minorHAnsi"/>
        </w:rPr>
        <w:t>plus the Agency Mark-Up</w:t>
      </w:r>
      <w:r w:rsidRPr="000F3C28">
        <w:rPr>
          <w:rFonts w:asciiTheme="minorHAnsi" w:hAnsiTheme="minorHAnsi" w:cstheme="minorHAnsi"/>
        </w:rPr>
        <w:t xml:space="preserve">. </w:t>
      </w:r>
      <w:r w:rsidR="00585E24">
        <w:rPr>
          <w:rFonts w:asciiTheme="minorHAnsi" w:hAnsiTheme="minorHAnsi" w:cstheme="minorHAnsi"/>
        </w:rPr>
        <w:t xml:space="preserve"> </w:t>
      </w:r>
      <w:r w:rsidRPr="000F3C28">
        <w:rPr>
          <w:rFonts w:asciiTheme="minorHAnsi" w:hAnsiTheme="minorHAnsi" w:cstheme="minorHAnsi"/>
        </w:rPr>
        <w:t xml:space="preserve">When booking </w:t>
      </w:r>
      <w:r w:rsidR="00C43D9B">
        <w:rPr>
          <w:rFonts w:asciiTheme="minorHAnsi" w:hAnsiTheme="minorHAnsi" w:cstheme="minorHAnsi"/>
        </w:rPr>
        <w:t>an Agency</w:t>
      </w:r>
      <w:r w:rsidRPr="000F3C28">
        <w:rPr>
          <w:rFonts w:asciiTheme="minorHAnsi" w:hAnsiTheme="minorHAnsi" w:cstheme="minorHAnsi"/>
        </w:rPr>
        <w:t xml:space="preserve"> Worker for an Assignment, </w:t>
      </w:r>
      <w:r w:rsidR="00C43D9B" w:rsidRPr="000F3C28">
        <w:rPr>
          <w:rFonts w:asciiTheme="minorHAnsi" w:hAnsiTheme="minorHAnsi" w:cstheme="minorHAnsi"/>
        </w:rPr>
        <w:t xml:space="preserve">the </w:t>
      </w:r>
      <w:r w:rsidR="00C43D9B">
        <w:rPr>
          <w:rFonts w:asciiTheme="minorHAnsi" w:hAnsiTheme="minorHAnsi" w:cstheme="minorHAnsi"/>
        </w:rPr>
        <w:t>Recruitment Agency</w:t>
      </w:r>
      <w:r w:rsidR="00C43D9B" w:rsidRPr="000F3C28">
        <w:rPr>
          <w:rFonts w:asciiTheme="minorHAnsi" w:hAnsiTheme="minorHAnsi" w:cstheme="minorHAnsi"/>
        </w:rPr>
        <w:t xml:space="preserve"> </w:t>
      </w:r>
      <w:r w:rsidRPr="000F3C28">
        <w:rPr>
          <w:rFonts w:asciiTheme="minorHAnsi" w:hAnsiTheme="minorHAnsi" w:cstheme="minorHAnsi"/>
        </w:rPr>
        <w:t xml:space="preserve">shall advise the Client in writing of the agreed </w:t>
      </w:r>
      <w:r w:rsidR="00C43D9B">
        <w:rPr>
          <w:rFonts w:asciiTheme="minorHAnsi" w:hAnsiTheme="minorHAnsi" w:cstheme="minorHAnsi"/>
        </w:rPr>
        <w:t>Agency</w:t>
      </w:r>
      <w:r w:rsidRPr="000F3C28">
        <w:rPr>
          <w:rFonts w:asciiTheme="minorHAnsi" w:hAnsiTheme="minorHAnsi" w:cstheme="minorHAnsi"/>
        </w:rPr>
        <w:t xml:space="preserve"> Worker Fee for that </w:t>
      </w:r>
      <w:r w:rsidR="00C43D9B">
        <w:rPr>
          <w:rFonts w:asciiTheme="minorHAnsi" w:hAnsiTheme="minorHAnsi" w:cstheme="minorHAnsi"/>
        </w:rPr>
        <w:t xml:space="preserve">Agency </w:t>
      </w:r>
      <w:r w:rsidRPr="000F3C28">
        <w:rPr>
          <w:rFonts w:asciiTheme="minorHAnsi" w:hAnsiTheme="minorHAnsi" w:cstheme="minorHAnsi"/>
        </w:rPr>
        <w:t>Worker.</w:t>
      </w:r>
    </w:p>
    <w:p w14:paraId="42EC3BE2" w14:textId="524BABDA" w:rsidR="000F3C28" w:rsidRPr="000F3C28" w:rsidRDefault="000F3C28" w:rsidP="00E23DA8">
      <w:pPr>
        <w:pStyle w:val="Level2Number"/>
        <w:numPr>
          <w:ilvl w:val="1"/>
          <w:numId w:val="29"/>
        </w:numPr>
        <w:rPr>
          <w:rFonts w:asciiTheme="minorHAnsi" w:hAnsiTheme="minorHAnsi" w:cstheme="minorHAnsi"/>
        </w:rPr>
      </w:pPr>
      <w:r w:rsidRPr="000F3C28">
        <w:rPr>
          <w:rFonts w:asciiTheme="minorHAnsi" w:hAnsiTheme="minorHAnsi" w:cstheme="minorHAnsi"/>
        </w:rPr>
        <w:t xml:space="preserve">The following conditions apply to the </w:t>
      </w:r>
      <w:r w:rsidR="00C43D9B">
        <w:rPr>
          <w:rFonts w:asciiTheme="minorHAnsi" w:hAnsiTheme="minorHAnsi" w:cstheme="minorHAnsi"/>
        </w:rPr>
        <w:t xml:space="preserve">Agency </w:t>
      </w:r>
      <w:r w:rsidRPr="000F3C28">
        <w:rPr>
          <w:rFonts w:asciiTheme="minorHAnsi" w:hAnsiTheme="minorHAnsi" w:cstheme="minorHAnsi"/>
        </w:rPr>
        <w:t>Worker Fee:</w:t>
      </w:r>
    </w:p>
    <w:p w14:paraId="7BC235FF" w14:textId="6E4FE304" w:rsidR="000F3C28" w:rsidRDefault="000F3C28" w:rsidP="00E23DA8">
      <w:pPr>
        <w:pStyle w:val="Level3Number"/>
        <w:numPr>
          <w:ilvl w:val="2"/>
          <w:numId w:val="29"/>
        </w:numPr>
        <w:rPr>
          <w:rFonts w:asciiTheme="minorHAnsi" w:hAnsiTheme="minorHAnsi" w:cstheme="minorHAnsi"/>
        </w:rPr>
      </w:pPr>
      <w:r w:rsidRPr="00C43D9B">
        <w:rPr>
          <w:rFonts w:asciiTheme="minorHAnsi" w:hAnsiTheme="minorHAnsi" w:cstheme="minorHAnsi"/>
        </w:rPr>
        <w:t xml:space="preserve">they are calculated according to the number of hours worked by the </w:t>
      </w:r>
      <w:r w:rsidR="00C43D9B">
        <w:rPr>
          <w:rFonts w:asciiTheme="minorHAnsi" w:hAnsiTheme="minorHAnsi" w:cstheme="minorHAnsi"/>
        </w:rPr>
        <w:t xml:space="preserve">Agency </w:t>
      </w:r>
      <w:r w:rsidRPr="00C43D9B">
        <w:rPr>
          <w:rFonts w:asciiTheme="minorHAnsi" w:hAnsiTheme="minorHAnsi" w:cstheme="minorHAnsi"/>
        </w:rPr>
        <w:t>Worker (to the nearest quarter hour);</w:t>
      </w:r>
    </w:p>
    <w:p w14:paraId="1A04F35B" w14:textId="32033B23" w:rsidR="007D731A" w:rsidRDefault="007D731A" w:rsidP="00E23DA8">
      <w:pPr>
        <w:pStyle w:val="Level3Number"/>
        <w:numPr>
          <w:ilvl w:val="2"/>
          <w:numId w:val="29"/>
        </w:numPr>
        <w:rPr>
          <w:rFonts w:asciiTheme="minorHAnsi" w:hAnsiTheme="minorHAnsi" w:cstheme="minorHAnsi"/>
        </w:rPr>
      </w:pPr>
      <w:r w:rsidRPr="007D731A">
        <w:rPr>
          <w:rFonts w:asciiTheme="minorHAnsi" w:eastAsia="Calibri" w:hAnsiTheme="minorHAnsi" w:cstheme="minorHAnsi"/>
          <w:bCs/>
          <w:color w:val="000000" w:themeColor="text1"/>
        </w:rPr>
        <w:t>the Recruitment Agency must not exceed the maximum Mark-Up outlined in</w:t>
      </w:r>
      <w:r w:rsidRPr="000F3C28">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_Ref190631576 \n \h </w:instrText>
      </w:r>
      <w:r>
        <w:rPr>
          <w:rFonts w:asciiTheme="minorHAnsi" w:hAnsiTheme="minorHAnsi" w:cstheme="minorHAnsi"/>
        </w:rPr>
      </w:r>
      <w:r>
        <w:rPr>
          <w:rFonts w:asciiTheme="minorHAnsi" w:hAnsiTheme="minorHAnsi" w:cstheme="minorHAnsi"/>
        </w:rPr>
        <w:fldChar w:fldCharType="separate"/>
      </w:r>
      <w:r w:rsidR="00EA7A47">
        <w:rPr>
          <w:rFonts w:asciiTheme="minorHAnsi" w:hAnsiTheme="minorHAnsi" w:cstheme="minorHAnsi"/>
        </w:rPr>
        <w:t>Annex B</w:t>
      </w:r>
      <w:r>
        <w:rPr>
          <w:rFonts w:asciiTheme="minorHAnsi" w:hAnsiTheme="minorHAnsi" w:cstheme="minorHAnsi"/>
        </w:rPr>
        <w:fldChar w:fldCharType="end"/>
      </w:r>
      <w:r w:rsidR="00585E24">
        <w:rPr>
          <w:rFonts w:asciiTheme="minorHAnsi" w:hAnsiTheme="minorHAnsi" w:cstheme="minorHAnsi"/>
        </w:rPr>
        <w:t xml:space="preserve"> to this Schedule 3</w:t>
      </w:r>
      <w:r>
        <w:rPr>
          <w:rFonts w:asciiTheme="minorHAnsi" w:hAnsiTheme="minorHAnsi" w:cstheme="minorHAnsi"/>
        </w:rPr>
        <w:t>;</w:t>
      </w:r>
    </w:p>
    <w:p w14:paraId="301D3132" w14:textId="3BDAD7DA" w:rsidR="000F3C28" w:rsidRPr="007D731A" w:rsidRDefault="000F3C28" w:rsidP="00E23DA8">
      <w:pPr>
        <w:pStyle w:val="Level3Number"/>
        <w:numPr>
          <w:ilvl w:val="2"/>
          <w:numId w:val="29"/>
        </w:numPr>
        <w:rPr>
          <w:rFonts w:asciiTheme="minorHAnsi" w:hAnsiTheme="minorHAnsi" w:cstheme="minorHAnsi"/>
        </w:rPr>
      </w:pPr>
      <w:r w:rsidRPr="007D731A">
        <w:rPr>
          <w:rFonts w:asciiTheme="minorHAnsi" w:hAnsiTheme="minorHAnsi" w:cstheme="minorHAnsi"/>
        </w:rPr>
        <w:t xml:space="preserve">the Client shall during the Assignment sign a time sheet verifying the number of hours worked by the </w:t>
      </w:r>
      <w:r w:rsidR="00C43D9B" w:rsidRPr="007D731A">
        <w:rPr>
          <w:rFonts w:asciiTheme="minorHAnsi" w:hAnsiTheme="minorHAnsi" w:cstheme="minorHAnsi"/>
        </w:rPr>
        <w:t>Agency</w:t>
      </w:r>
      <w:r w:rsidRPr="007D731A">
        <w:rPr>
          <w:rFonts w:asciiTheme="minorHAnsi" w:hAnsiTheme="minorHAnsi" w:cstheme="minorHAnsi"/>
        </w:rPr>
        <w:t xml:space="preserve"> Worker during a particular week. </w:t>
      </w:r>
      <w:r w:rsidR="00585E24">
        <w:rPr>
          <w:rFonts w:asciiTheme="minorHAnsi" w:hAnsiTheme="minorHAnsi" w:cstheme="minorHAnsi"/>
        </w:rPr>
        <w:t xml:space="preserve"> </w:t>
      </w:r>
      <w:r w:rsidRPr="007D731A">
        <w:rPr>
          <w:rFonts w:asciiTheme="minorHAnsi" w:hAnsiTheme="minorHAnsi" w:cstheme="minorHAnsi"/>
        </w:rPr>
        <w:t xml:space="preserve">If the Client is unable to sign a time sheet produced for authentication by the </w:t>
      </w:r>
      <w:r w:rsidR="00C43D9B" w:rsidRPr="007D731A">
        <w:rPr>
          <w:rFonts w:asciiTheme="minorHAnsi" w:hAnsiTheme="minorHAnsi" w:cstheme="minorHAnsi"/>
        </w:rPr>
        <w:t xml:space="preserve">Agency Worker </w:t>
      </w:r>
      <w:r w:rsidRPr="007D731A">
        <w:rPr>
          <w:rFonts w:asciiTheme="minorHAnsi" w:hAnsiTheme="minorHAnsi" w:cstheme="minorHAnsi"/>
        </w:rPr>
        <w:t xml:space="preserve">because the Client disputes the hours claimed, the Client shall inform the </w:t>
      </w:r>
      <w:r w:rsidR="00C43D9B" w:rsidRPr="007D731A">
        <w:rPr>
          <w:rFonts w:asciiTheme="minorHAnsi" w:hAnsiTheme="minorHAnsi" w:cstheme="minorHAnsi"/>
        </w:rPr>
        <w:t xml:space="preserve">Recruitment Agency </w:t>
      </w:r>
      <w:r w:rsidRPr="007D731A">
        <w:rPr>
          <w:rFonts w:asciiTheme="minorHAnsi" w:hAnsiTheme="minorHAnsi" w:cstheme="minorHAnsi"/>
        </w:rPr>
        <w:t xml:space="preserve">as soon as is reasonably practicable and </w:t>
      </w:r>
      <w:r w:rsidR="00585E24">
        <w:rPr>
          <w:rFonts w:asciiTheme="minorHAnsi" w:hAnsiTheme="minorHAnsi" w:cstheme="minorHAnsi"/>
        </w:rPr>
        <w:t xml:space="preserve">the Parties </w:t>
      </w:r>
      <w:r w:rsidRPr="007D731A">
        <w:rPr>
          <w:rFonts w:asciiTheme="minorHAnsi" w:hAnsiTheme="minorHAnsi" w:cstheme="minorHAnsi"/>
        </w:rPr>
        <w:t xml:space="preserve">shall co-operate fully and in a timely fashion to enable the </w:t>
      </w:r>
      <w:r w:rsidR="00C43D9B" w:rsidRPr="007D731A">
        <w:rPr>
          <w:rFonts w:asciiTheme="minorHAnsi" w:hAnsiTheme="minorHAnsi" w:cstheme="minorHAnsi"/>
        </w:rPr>
        <w:t xml:space="preserve">Recruitment Agency </w:t>
      </w:r>
      <w:r w:rsidRPr="007D731A">
        <w:rPr>
          <w:rFonts w:asciiTheme="minorHAnsi" w:hAnsiTheme="minorHAnsi" w:cstheme="minorHAnsi"/>
        </w:rPr>
        <w:t xml:space="preserve">to establish what hours, if any, were worked by the </w:t>
      </w:r>
      <w:r w:rsidR="00C43D9B" w:rsidRPr="007D731A">
        <w:rPr>
          <w:rFonts w:asciiTheme="minorHAnsi" w:hAnsiTheme="minorHAnsi" w:cstheme="minorHAnsi"/>
        </w:rPr>
        <w:t>Agency</w:t>
      </w:r>
      <w:r w:rsidRPr="007D731A">
        <w:rPr>
          <w:rFonts w:asciiTheme="minorHAnsi" w:hAnsiTheme="minorHAnsi" w:cstheme="minorHAnsi"/>
        </w:rPr>
        <w:t xml:space="preserve"> Worker. </w:t>
      </w:r>
      <w:r w:rsidR="00585E24">
        <w:rPr>
          <w:rFonts w:asciiTheme="minorHAnsi" w:hAnsiTheme="minorHAnsi" w:cstheme="minorHAnsi"/>
        </w:rPr>
        <w:t xml:space="preserve"> </w:t>
      </w:r>
      <w:r w:rsidRPr="007D731A">
        <w:rPr>
          <w:rFonts w:asciiTheme="minorHAnsi" w:hAnsiTheme="minorHAnsi" w:cstheme="minorHAnsi"/>
        </w:rPr>
        <w:t xml:space="preserve">Failure to sign the time sheet does not absolve the Client of its obligation to pay the </w:t>
      </w:r>
      <w:r w:rsidR="00C43D9B" w:rsidRPr="007D731A">
        <w:rPr>
          <w:rFonts w:asciiTheme="minorHAnsi" w:hAnsiTheme="minorHAnsi" w:cstheme="minorHAnsi"/>
        </w:rPr>
        <w:t>Agency</w:t>
      </w:r>
      <w:r w:rsidRPr="007D731A">
        <w:rPr>
          <w:rFonts w:asciiTheme="minorHAnsi" w:hAnsiTheme="minorHAnsi" w:cstheme="minorHAnsi"/>
        </w:rPr>
        <w:t xml:space="preserve"> Worker Fee in respect of the hours actually worked;</w:t>
      </w:r>
    </w:p>
    <w:p w14:paraId="6AF51EEE" w14:textId="09B2D48C" w:rsidR="000F3C28" w:rsidRPr="00C43D9B" w:rsidRDefault="000F3C28" w:rsidP="00E23DA8">
      <w:pPr>
        <w:pStyle w:val="Level3Number"/>
        <w:numPr>
          <w:ilvl w:val="2"/>
          <w:numId w:val="29"/>
        </w:numPr>
        <w:rPr>
          <w:rFonts w:asciiTheme="minorHAnsi" w:hAnsiTheme="minorHAnsi" w:cstheme="minorHAnsi"/>
        </w:rPr>
      </w:pPr>
      <w:r w:rsidRPr="00C43D9B">
        <w:rPr>
          <w:rFonts w:asciiTheme="minorHAnsi" w:hAnsiTheme="minorHAnsi" w:cstheme="minorHAnsi"/>
        </w:rPr>
        <w:lastRenderedPageBreak/>
        <w:t xml:space="preserve">the Client acknowledges that it shall not decline to sign a time sheet on the basis that it is dissatisfied with the work performed by the </w:t>
      </w:r>
      <w:r w:rsidR="00627BED">
        <w:rPr>
          <w:rFonts w:asciiTheme="minorHAnsi" w:hAnsiTheme="minorHAnsi" w:cstheme="minorHAnsi"/>
        </w:rPr>
        <w:t>Agency</w:t>
      </w:r>
      <w:r w:rsidRPr="00C43D9B">
        <w:rPr>
          <w:rFonts w:asciiTheme="minorHAnsi" w:hAnsiTheme="minorHAnsi" w:cstheme="minorHAnsi"/>
        </w:rPr>
        <w:t xml:space="preserve"> Worker.</w:t>
      </w:r>
      <w:r w:rsidR="00585E24">
        <w:rPr>
          <w:rFonts w:asciiTheme="minorHAnsi" w:hAnsiTheme="minorHAnsi" w:cstheme="minorHAnsi"/>
        </w:rPr>
        <w:t xml:space="preserve"> </w:t>
      </w:r>
      <w:r w:rsidRPr="00C43D9B">
        <w:rPr>
          <w:rFonts w:asciiTheme="minorHAnsi" w:hAnsiTheme="minorHAnsi" w:cstheme="minorHAnsi"/>
        </w:rPr>
        <w:t xml:space="preserve"> In cases of unsuitable or unsatisfactory work the provisions of </w:t>
      </w:r>
      <w:r w:rsidR="00627BED">
        <w:rPr>
          <w:rFonts w:asciiTheme="minorHAnsi" w:hAnsiTheme="minorHAnsi" w:cstheme="minorHAnsi"/>
        </w:rPr>
        <w:t>paragraph</w:t>
      </w:r>
      <w:r w:rsidRPr="00C43D9B">
        <w:rPr>
          <w:rFonts w:asciiTheme="minorHAnsi" w:hAnsiTheme="minorHAnsi" w:cstheme="minorHAnsi"/>
        </w:rPr>
        <w:t xml:space="preserve"> </w:t>
      </w:r>
      <w:r w:rsidR="00627BED">
        <w:rPr>
          <w:rFonts w:asciiTheme="minorHAnsi" w:hAnsiTheme="minorHAnsi" w:cstheme="minorHAnsi"/>
        </w:rPr>
        <w:fldChar w:fldCharType="begin"/>
      </w:r>
      <w:r w:rsidR="00627BED">
        <w:rPr>
          <w:rFonts w:asciiTheme="minorHAnsi" w:hAnsiTheme="minorHAnsi" w:cstheme="minorHAnsi"/>
        </w:rPr>
        <w:instrText xml:space="preserve"> REF _Ref190628517 \n \h </w:instrText>
      </w:r>
      <w:r w:rsidR="00627BED">
        <w:rPr>
          <w:rFonts w:asciiTheme="minorHAnsi" w:hAnsiTheme="minorHAnsi" w:cstheme="minorHAnsi"/>
        </w:rPr>
      </w:r>
      <w:r w:rsidR="00627BED">
        <w:rPr>
          <w:rFonts w:asciiTheme="minorHAnsi" w:hAnsiTheme="minorHAnsi" w:cstheme="minorHAnsi"/>
        </w:rPr>
        <w:fldChar w:fldCharType="separate"/>
      </w:r>
      <w:r w:rsidR="00EA7A47">
        <w:rPr>
          <w:rFonts w:asciiTheme="minorHAnsi" w:hAnsiTheme="minorHAnsi" w:cstheme="minorHAnsi"/>
        </w:rPr>
        <w:t>2.20</w:t>
      </w:r>
      <w:r w:rsidR="00627BED">
        <w:rPr>
          <w:rFonts w:asciiTheme="minorHAnsi" w:hAnsiTheme="minorHAnsi" w:cstheme="minorHAnsi"/>
        </w:rPr>
        <w:fldChar w:fldCharType="end"/>
      </w:r>
      <w:r w:rsidRPr="00C43D9B">
        <w:rPr>
          <w:rFonts w:asciiTheme="minorHAnsi" w:hAnsiTheme="minorHAnsi" w:cstheme="minorHAnsi"/>
        </w:rPr>
        <w:t xml:space="preserve"> </w:t>
      </w:r>
      <w:r w:rsidR="00627BED">
        <w:rPr>
          <w:rFonts w:asciiTheme="minorHAnsi" w:hAnsiTheme="minorHAnsi" w:cstheme="minorHAnsi"/>
        </w:rPr>
        <w:t xml:space="preserve">of </w:t>
      </w:r>
      <w:r w:rsidR="00627BED">
        <w:rPr>
          <w:rFonts w:asciiTheme="minorHAnsi" w:hAnsiTheme="minorHAnsi" w:cstheme="minorHAnsi"/>
        </w:rPr>
        <w:fldChar w:fldCharType="begin"/>
      </w:r>
      <w:r w:rsidR="00627BED">
        <w:rPr>
          <w:rFonts w:asciiTheme="minorHAnsi" w:hAnsiTheme="minorHAnsi" w:cstheme="minorHAnsi"/>
        </w:rPr>
        <w:instrText xml:space="preserve"> REF _Ref190632784 \n \h </w:instrText>
      </w:r>
      <w:r w:rsidR="00627BED">
        <w:rPr>
          <w:rFonts w:asciiTheme="minorHAnsi" w:hAnsiTheme="minorHAnsi" w:cstheme="minorHAnsi"/>
        </w:rPr>
      </w:r>
      <w:r w:rsidR="00627BED">
        <w:rPr>
          <w:rFonts w:asciiTheme="minorHAnsi" w:hAnsiTheme="minorHAnsi" w:cstheme="minorHAnsi"/>
        </w:rPr>
        <w:fldChar w:fldCharType="separate"/>
      </w:r>
      <w:r w:rsidR="00EA7A47">
        <w:rPr>
          <w:rFonts w:asciiTheme="minorHAnsi" w:hAnsiTheme="minorHAnsi" w:cstheme="minorHAnsi"/>
        </w:rPr>
        <w:t>Schedule 1</w:t>
      </w:r>
      <w:r w:rsidR="00627BED">
        <w:rPr>
          <w:rFonts w:asciiTheme="minorHAnsi" w:hAnsiTheme="minorHAnsi" w:cstheme="minorHAnsi"/>
        </w:rPr>
        <w:fldChar w:fldCharType="end"/>
      </w:r>
      <w:r w:rsidR="00627BED">
        <w:rPr>
          <w:rFonts w:asciiTheme="minorHAnsi" w:hAnsiTheme="minorHAnsi" w:cstheme="minorHAnsi"/>
        </w:rPr>
        <w:t xml:space="preserve"> </w:t>
      </w:r>
      <w:r w:rsidRPr="00C43D9B">
        <w:rPr>
          <w:rFonts w:asciiTheme="minorHAnsi" w:hAnsiTheme="minorHAnsi" w:cstheme="minorHAnsi"/>
        </w:rPr>
        <w:t>shall apply</w:t>
      </w:r>
      <w:r w:rsidR="00627BED">
        <w:rPr>
          <w:rFonts w:asciiTheme="minorHAnsi" w:hAnsiTheme="minorHAnsi" w:cstheme="minorHAnsi"/>
        </w:rPr>
        <w:t>;</w:t>
      </w:r>
    </w:p>
    <w:p w14:paraId="0917D698" w14:textId="356D44BC" w:rsidR="000F3C28" w:rsidRPr="00627BED" w:rsidRDefault="00627BED" w:rsidP="00E23DA8">
      <w:pPr>
        <w:pStyle w:val="Level3Number"/>
        <w:numPr>
          <w:ilvl w:val="2"/>
          <w:numId w:val="29"/>
        </w:numPr>
        <w:rPr>
          <w:rFonts w:asciiTheme="minorHAnsi" w:hAnsiTheme="minorHAnsi" w:cstheme="minorHAnsi"/>
        </w:rPr>
      </w:pPr>
      <w:r w:rsidRPr="00627BED">
        <w:rPr>
          <w:rFonts w:asciiTheme="minorHAnsi" w:hAnsiTheme="minorHAnsi" w:cstheme="minorHAnsi"/>
        </w:rPr>
        <w:t xml:space="preserve">the Recruitment Agency </w:t>
      </w:r>
      <w:r w:rsidR="000F3C28" w:rsidRPr="00627BED">
        <w:rPr>
          <w:rFonts w:asciiTheme="minorHAnsi" w:hAnsiTheme="minorHAnsi" w:cstheme="minorHAnsi"/>
        </w:rPr>
        <w:t xml:space="preserve">shall submit all invoices together with the applicable signed time sheets verifying the number of hours worked by the </w:t>
      </w:r>
      <w:r w:rsidRPr="00627BED">
        <w:rPr>
          <w:rFonts w:asciiTheme="minorHAnsi" w:hAnsiTheme="minorHAnsi" w:cstheme="minorHAnsi"/>
        </w:rPr>
        <w:t>Agency</w:t>
      </w:r>
      <w:r w:rsidR="000F3C28" w:rsidRPr="00627BED">
        <w:rPr>
          <w:rFonts w:asciiTheme="minorHAnsi" w:hAnsiTheme="minorHAnsi" w:cstheme="minorHAnsi"/>
        </w:rPr>
        <w:t xml:space="preserve"> Worker</w:t>
      </w:r>
      <w:r w:rsidRPr="00627BED">
        <w:rPr>
          <w:rFonts w:asciiTheme="minorHAnsi" w:hAnsiTheme="minorHAnsi" w:cstheme="minorHAnsi"/>
        </w:rPr>
        <w:t xml:space="preserve">. </w:t>
      </w:r>
      <w:r w:rsidR="00585E24">
        <w:rPr>
          <w:rFonts w:asciiTheme="minorHAnsi" w:hAnsiTheme="minorHAnsi" w:cstheme="minorHAnsi"/>
        </w:rPr>
        <w:t xml:space="preserve"> </w:t>
      </w:r>
      <w:r w:rsidR="000F3C28" w:rsidRPr="00627BED">
        <w:rPr>
          <w:rFonts w:asciiTheme="minorHAnsi" w:hAnsiTheme="minorHAnsi" w:cstheme="minorHAnsi"/>
        </w:rPr>
        <w:t xml:space="preserve">No </w:t>
      </w:r>
      <w:r w:rsidRPr="00627BED">
        <w:rPr>
          <w:rFonts w:asciiTheme="minorHAnsi" w:hAnsiTheme="minorHAnsi" w:cstheme="minorHAnsi"/>
        </w:rPr>
        <w:t>Agency Worker F</w:t>
      </w:r>
      <w:r w:rsidR="000F3C28" w:rsidRPr="00627BED">
        <w:rPr>
          <w:rFonts w:asciiTheme="minorHAnsi" w:hAnsiTheme="minorHAnsi" w:cstheme="minorHAnsi"/>
        </w:rPr>
        <w:t xml:space="preserve">ee is incurred by the Client until the </w:t>
      </w:r>
      <w:r w:rsidRPr="00627BED">
        <w:rPr>
          <w:rFonts w:asciiTheme="minorHAnsi" w:hAnsiTheme="minorHAnsi" w:cstheme="minorHAnsi"/>
        </w:rPr>
        <w:t>Agency</w:t>
      </w:r>
      <w:r w:rsidR="000F3C28" w:rsidRPr="00627BED">
        <w:rPr>
          <w:rFonts w:asciiTheme="minorHAnsi" w:hAnsiTheme="minorHAnsi" w:cstheme="minorHAnsi"/>
        </w:rPr>
        <w:t xml:space="preserve"> Worker has commenced the Assignment;</w:t>
      </w:r>
    </w:p>
    <w:p w14:paraId="225D3085" w14:textId="35F8C0B4" w:rsidR="000F3C28" w:rsidRPr="00627BED" w:rsidRDefault="000F3C28" w:rsidP="00E23DA8">
      <w:pPr>
        <w:pStyle w:val="Level3Number"/>
        <w:numPr>
          <w:ilvl w:val="2"/>
          <w:numId w:val="29"/>
        </w:numPr>
        <w:rPr>
          <w:rFonts w:asciiTheme="minorHAnsi" w:hAnsiTheme="minorHAnsi" w:cstheme="minorHAnsi"/>
        </w:rPr>
      </w:pPr>
      <w:r w:rsidRPr="00627BED">
        <w:rPr>
          <w:rFonts w:asciiTheme="minorHAnsi" w:hAnsiTheme="minorHAnsi" w:cstheme="minorHAnsi"/>
        </w:rPr>
        <w:t xml:space="preserve">the Client shall not be required to pay </w:t>
      </w:r>
      <w:r w:rsidR="00627BED">
        <w:rPr>
          <w:rFonts w:asciiTheme="minorHAnsi" w:hAnsiTheme="minorHAnsi" w:cstheme="minorHAnsi"/>
        </w:rPr>
        <w:t xml:space="preserve">Agency </w:t>
      </w:r>
      <w:r w:rsidRPr="00627BED">
        <w:rPr>
          <w:rFonts w:asciiTheme="minorHAnsi" w:hAnsiTheme="minorHAnsi" w:cstheme="minorHAnsi"/>
        </w:rPr>
        <w:t>Worker Fee for any absences (for whatever reason) of a</w:t>
      </w:r>
      <w:r w:rsidR="00627BED">
        <w:rPr>
          <w:rFonts w:asciiTheme="minorHAnsi" w:hAnsiTheme="minorHAnsi" w:cstheme="minorHAnsi"/>
        </w:rPr>
        <w:t xml:space="preserve">n Agency </w:t>
      </w:r>
      <w:r w:rsidRPr="00627BED">
        <w:rPr>
          <w:rFonts w:asciiTheme="minorHAnsi" w:hAnsiTheme="minorHAnsi" w:cstheme="minorHAnsi"/>
        </w:rPr>
        <w:t>Worker;</w:t>
      </w:r>
      <w:r w:rsidR="00627BED">
        <w:rPr>
          <w:rFonts w:asciiTheme="minorHAnsi" w:hAnsiTheme="minorHAnsi" w:cstheme="minorHAnsi"/>
        </w:rPr>
        <w:t xml:space="preserve"> </w:t>
      </w:r>
      <w:r w:rsidRPr="00627BED">
        <w:rPr>
          <w:rFonts w:asciiTheme="minorHAnsi" w:hAnsiTheme="minorHAnsi" w:cstheme="minorHAnsi"/>
        </w:rPr>
        <w:t>and</w:t>
      </w:r>
    </w:p>
    <w:p w14:paraId="6C1B17C9" w14:textId="7CDD09A9" w:rsidR="000F3C28" w:rsidRPr="00627BED" w:rsidRDefault="000F3C28" w:rsidP="00E23DA8">
      <w:pPr>
        <w:pStyle w:val="Level3Number"/>
        <w:numPr>
          <w:ilvl w:val="2"/>
          <w:numId w:val="29"/>
        </w:numPr>
        <w:rPr>
          <w:rFonts w:asciiTheme="minorHAnsi" w:hAnsiTheme="minorHAnsi" w:cstheme="minorHAnsi"/>
        </w:rPr>
      </w:pPr>
      <w:r w:rsidRPr="00627BED">
        <w:rPr>
          <w:rFonts w:asciiTheme="minorHAnsi" w:hAnsiTheme="minorHAnsi" w:cstheme="minorHAnsi"/>
        </w:rPr>
        <w:t>no increase in the</w:t>
      </w:r>
      <w:r w:rsidR="00585E24">
        <w:rPr>
          <w:rFonts w:asciiTheme="minorHAnsi" w:hAnsiTheme="minorHAnsi" w:cstheme="minorHAnsi"/>
        </w:rPr>
        <w:t xml:space="preserve"> </w:t>
      </w:r>
      <w:r w:rsidR="00826A26">
        <w:rPr>
          <w:rFonts w:asciiTheme="minorHAnsi" w:hAnsiTheme="minorHAnsi" w:cstheme="minorHAnsi"/>
        </w:rPr>
        <w:t>Agency Worker F</w:t>
      </w:r>
      <w:r w:rsidR="00585E24">
        <w:rPr>
          <w:rFonts w:asciiTheme="minorHAnsi" w:hAnsiTheme="minorHAnsi" w:cstheme="minorHAnsi"/>
        </w:rPr>
        <w:t>ee</w:t>
      </w:r>
      <w:r w:rsidRPr="00627BED">
        <w:rPr>
          <w:rFonts w:asciiTheme="minorHAnsi" w:hAnsiTheme="minorHAnsi" w:cstheme="minorHAnsi"/>
        </w:rPr>
        <w:t xml:space="preserve"> payable under this Agreement by the Client to the </w:t>
      </w:r>
      <w:r w:rsidR="00251423">
        <w:rPr>
          <w:rFonts w:asciiTheme="minorHAnsi" w:hAnsiTheme="minorHAnsi" w:cstheme="minorHAnsi"/>
        </w:rPr>
        <w:t>Recruitment Agency</w:t>
      </w:r>
      <w:r w:rsidRPr="00627BED">
        <w:rPr>
          <w:rFonts w:asciiTheme="minorHAnsi" w:hAnsiTheme="minorHAnsi" w:cstheme="minorHAnsi"/>
        </w:rPr>
        <w:t xml:space="preserve"> may be made without the Client’s prior written consent.</w:t>
      </w:r>
    </w:p>
    <w:p w14:paraId="5DD44F44" w14:textId="494EAAE2" w:rsidR="00AB5B92" w:rsidRPr="00B27E25" w:rsidRDefault="00B27E25" w:rsidP="00AB5B92">
      <w:pPr>
        <w:pStyle w:val="BodyText2"/>
        <w:widowControl w:val="0"/>
        <w:tabs>
          <w:tab w:val="left" w:pos="567"/>
        </w:tabs>
        <w:spacing w:after="120" w:line="240" w:lineRule="atLeast"/>
        <w:ind w:left="0"/>
        <w:rPr>
          <w:rFonts w:asciiTheme="minorHAnsi" w:hAnsiTheme="minorHAnsi" w:cstheme="minorHAnsi"/>
          <w:bCs/>
          <w:szCs w:val="22"/>
        </w:rPr>
      </w:pPr>
      <w:r>
        <w:rPr>
          <w:rFonts w:asciiTheme="minorHAnsi" w:hAnsiTheme="minorHAnsi" w:cstheme="minorHAnsi"/>
          <w:bCs/>
          <w:i/>
          <w:iCs/>
          <w:szCs w:val="22"/>
        </w:rPr>
        <w:tab/>
      </w:r>
      <w:r>
        <w:rPr>
          <w:rFonts w:asciiTheme="minorHAnsi" w:hAnsiTheme="minorHAnsi" w:cstheme="minorHAnsi"/>
          <w:bCs/>
          <w:i/>
          <w:iCs/>
          <w:szCs w:val="22"/>
        </w:rPr>
        <w:tab/>
      </w:r>
      <w:r w:rsidR="00AB5B92" w:rsidRPr="00B27E25">
        <w:rPr>
          <w:rFonts w:asciiTheme="minorHAnsi" w:hAnsiTheme="minorHAnsi" w:cstheme="minorHAnsi"/>
          <w:bCs/>
          <w:szCs w:val="22"/>
        </w:rPr>
        <w:t>Placement Discounts</w:t>
      </w:r>
    </w:p>
    <w:p w14:paraId="34F1C363" w14:textId="632C47BB" w:rsidR="00AB5B92" w:rsidRPr="00AB5B92" w:rsidRDefault="00AB5B92" w:rsidP="00E23DA8">
      <w:pPr>
        <w:pStyle w:val="Level2Number"/>
        <w:numPr>
          <w:ilvl w:val="1"/>
          <w:numId w:val="29"/>
        </w:numPr>
        <w:rPr>
          <w:rFonts w:asciiTheme="minorHAnsi" w:hAnsiTheme="minorHAnsi" w:cstheme="minorHAnsi"/>
          <w:szCs w:val="22"/>
        </w:rPr>
      </w:pPr>
      <w:r w:rsidRPr="00AB5B92">
        <w:rPr>
          <w:rFonts w:asciiTheme="minorHAnsi" w:hAnsiTheme="minorHAnsi" w:cstheme="minorHAnsi"/>
          <w:szCs w:val="22"/>
        </w:rPr>
        <w:t xml:space="preserve">Where the Client requires an Agency Worker to be supplied in the provision of the </w:t>
      </w:r>
      <w:r>
        <w:rPr>
          <w:rFonts w:asciiTheme="minorHAnsi" w:hAnsiTheme="minorHAnsi" w:cstheme="minorHAnsi"/>
          <w:szCs w:val="22"/>
        </w:rPr>
        <w:t xml:space="preserve">Agency Worker </w:t>
      </w:r>
      <w:r w:rsidRPr="00AB5B92">
        <w:rPr>
          <w:rFonts w:asciiTheme="minorHAnsi" w:hAnsiTheme="minorHAnsi" w:cstheme="minorHAnsi"/>
          <w:szCs w:val="22"/>
        </w:rPr>
        <w:t>Services for an agreed continuous period of six months or more, the Agency Mark-Up shall be subject to the following discount structure:</w:t>
      </w:r>
    </w:p>
    <w:p w14:paraId="39E18515" w14:textId="4A4E9C17" w:rsidR="00AB5B92" w:rsidRPr="00AB5B92" w:rsidRDefault="00AB5B92" w:rsidP="34BF1A80">
      <w:pPr>
        <w:pStyle w:val="Level3Number"/>
        <w:rPr>
          <w:rFonts w:asciiTheme="minorHAnsi" w:hAnsiTheme="minorHAnsi" w:cstheme="minorBidi"/>
        </w:rPr>
      </w:pPr>
      <w:r w:rsidRPr="00AB5B92">
        <w:rPr>
          <w:rFonts w:asciiTheme="minorHAnsi" w:hAnsiTheme="minorHAnsi" w:cstheme="minorHAnsi"/>
        </w:rPr>
        <w:tab/>
      </w:r>
      <w:r w:rsidR="7690EF95" w:rsidRPr="34BF1A80">
        <w:rPr>
          <w:rFonts w:asciiTheme="minorHAnsi" w:hAnsiTheme="minorHAnsi" w:cstheme="minorBidi"/>
        </w:rPr>
        <w:t xml:space="preserve">Up to </w:t>
      </w:r>
      <w:r w:rsidR="3EB30C57" w:rsidRPr="34BF1A80">
        <w:rPr>
          <w:rFonts w:asciiTheme="minorHAnsi" w:hAnsiTheme="minorHAnsi" w:cstheme="minorBidi"/>
        </w:rPr>
        <w:t>26</w:t>
      </w:r>
      <w:r w:rsidR="7690EF95" w:rsidRPr="34BF1A80">
        <w:rPr>
          <w:rFonts w:asciiTheme="minorHAnsi" w:hAnsiTheme="minorHAnsi" w:cstheme="minorBidi"/>
        </w:rPr>
        <w:t xml:space="preserve"> </w:t>
      </w:r>
      <w:r w:rsidR="067E14AB" w:rsidRPr="34BF1A80">
        <w:rPr>
          <w:rFonts w:asciiTheme="minorHAnsi" w:hAnsiTheme="minorHAnsi" w:cstheme="minorBidi"/>
        </w:rPr>
        <w:t>weeks</w:t>
      </w:r>
      <w:r w:rsidR="7690EF95" w:rsidRPr="34BF1A80">
        <w:rPr>
          <w:rFonts w:asciiTheme="minorHAnsi" w:hAnsiTheme="minorHAnsi" w:cstheme="minorBidi"/>
        </w:rPr>
        <w:t>– full Mark-Up applies</w:t>
      </w:r>
      <w:r w:rsidR="68284E55" w:rsidRPr="34BF1A80">
        <w:rPr>
          <w:rFonts w:asciiTheme="minorHAnsi" w:hAnsiTheme="minorHAnsi" w:cstheme="minorBidi"/>
        </w:rPr>
        <w:t>;</w:t>
      </w:r>
      <w:r w:rsidR="7690EF95" w:rsidRPr="34BF1A80">
        <w:rPr>
          <w:rFonts w:asciiTheme="minorHAnsi" w:hAnsiTheme="minorHAnsi" w:cstheme="minorBidi"/>
        </w:rPr>
        <w:t xml:space="preserve"> </w:t>
      </w:r>
    </w:p>
    <w:p w14:paraId="1BBB417C" w14:textId="3C2D4BB3" w:rsidR="00AB5B92" w:rsidRPr="00AB5B92" w:rsidRDefault="00AB5B92" w:rsidP="34BF1A80">
      <w:pPr>
        <w:pStyle w:val="Level3Number"/>
        <w:rPr>
          <w:rFonts w:asciiTheme="minorHAnsi" w:hAnsiTheme="minorHAnsi" w:cstheme="minorBidi"/>
        </w:rPr>
      </w:pPr>
      <w:r w:rsidRPr="00AB5B92">
        <w:rPr>
          <w:rFonts w:asciiTheme="minorHAnsi" w:hAnsiTheme="minorHAnsi" w:cstheme="minorHAnsi"/>
        </w:rPr>
        <w:tab/>
      </w:r>
      <w:r w:rsidR="68284E55" w:rsidRPr="34BF1A80">
        <w:rPr>
          <w:rFonts w:asciiTheme="minorHAnsi" w:hAnsiTheme="minorHAnsi" w:cstheme="minorBidi"/>
        </w:rPr>
        <w:t>2</w:t>
      </w:r>
      <w:r w:rsidR="6418C628" w:rsidRPr="34BF1A80">
        <w:rPr>
          <w:rFonts w:asciiTheme="minorHAnsi" w:hAnsiTheme="minorHAnsi" w:cstheme="minorBidi"/>
        </w:rPr>
        <w:t>6</w:t>
      </w:r>
      <w:r w:rsidR="68284E55" w:rsidRPr="34BF1A80">
        <w:rPr>
          <w:rFonts w:asciiTheme="minorHAnsi" w:hAnsiTheme="minorHAnsi" w:cstheme="minorBidi"/>
        </w:rPr>
        <w:t xml:space="preserve"> </w:t>
      </w:r>
      <w:r w:rsidR="7690EF95" w:rsidRPr="34BF1A80">
        <w:rPr>
          <w:rFonts w:asciiTheme="minorHAnsi" w:hAnsiTheme="minorHAnsi" w:cstheme="minorBidi"/>
        </w:rPr>
        <w:t xml:space="preserve">weeks </w:t>
      </w:r>
      <w:r w:rsidR="68284E55" w:rsidRPr="34BF1A80">
        <w:rPr>
          <w:rFonts w:asciiTheme="minorHAnsi" w:hAnsiTheme="minorHAnsi" w:cstheme="minorBidi"/>
        </w:rPr>
        <w:t xml:space="preserve">up </w:t>
      </w:r>
      <w:r w:rsidR="7690EF95" w:rsidRPr="34BF1A80">
        <w:rPr>
          <w:rFonts w:asciiTheme="minorHAnsi" w:hAnsiTheme="minorHAnsi" w:cstheme="minorBidi"/>
        </w:rPr>
        <w:t xml:space="preserve">to </w:t>
      </w:r>
      <w:r w:rsidR="68284E55" w:rsidRPr="34BF1A80">
        <w:rPr>
          <w:rFonts w:asciiTheme="minorHAnsi" w:hAnsiTheme="minorHAnsi" w:cstheme="minorBidi"/>
        </w:rPr>
        <w:t xml:space="preserve">52 </w:t>
      </w:r>
      <w:r w:rsidR="7690EF95" w:rsidRPr="34BF1A80">
        <w:rPr>
          <w:rFonts w:asciiTheme="minorHAnsi" w:hAnsiTheme="minorHAnsi" w:cstheme="minorBidi"/>
        </w:rPr>
        <w:t>weeks – Mark-Up reduced by 3%</w:t>
      </w:r>
      <w:r w:rsidR="68284E55" w:rsidRPr="34BF1A80">
        <w:rPr>
          <w:rFonts w:asciiTheme="minorHAnsi" w:hAnsiTheme="minorHAnsi" w:cstheme="minorBidi"/>
        </w:rPr>
        <w:t xml:space="preserve">; </w:t>
      </w:r>
    </w:p>
    <w:p w14:paraId="2703DB9D" w14:textId="5B81577A" w:rsidR="00453C2B" w:rsidRPr="00AB5B92" w:rsidRDefault="00AB5B92" w:rsidP="00E23DA8">
      <w:pPr>
        <w:pStyle w:val="Level3Number"/>
        <w:numPr>
          <w:ilvl w:val="2"/>
          <w:numId w:val="29"/>
        </w:numPr>
        <w:rPr>
          <w:rFonts w:asciiTheme="minorHAnsi" w:hAnsiTheme="minorHAnsi" w:cstheme="minorHAnsi"/>
        </w:rPr>
      </w:pPr>
      <w:r w:rsidRPr="00AB5B92">
        <w:rPr>
          <w:rFonts w:asciiTheme="minorHAnsi" w:hAnsiTheme="minorHAnsi" w:cstheme="minorHAnsi"/>
        </w:rPr>
        <w:tab/>
        <w:t xml:space="preserve">Over </w:t>
      </w:r>
      <w:r w:rsidR="00585E24">
        <w:rPr>
          <w:rFonts w:asciiTheme="minorHAnsi" w:hAnsiTheme="minorHAnsi" w:cstheme="minorHAnsi"/>
        </w:rPr>
        <w:t xml:space="preserve">52 </w:t>
      </w:r>
      <w:r w:rsidRPr="00AB5B92">
        <w:rPr>
          <w:rFonts w:asciiTheme="minorHAnsi" w:hAnsiTheme="minorHAnsi" w:cstheme="minorHAnsi"/>
        </w:rPr>
        <w:t>two weeks – Mark-Up reduced by a further 2%</w:t>
      </w:r>
      <w:r w:rsidR="00585E24">
        <w:rPr>
          <w:rFonts w:asciiTheme="minorHAnsi" w:hAnsiTheme="minorHAnsi" w:cstheme="minorHAnsi"/>
        </w:rPr>
        <w:t xml:space="preserve">; </w:t>
      </w:r>
    </w:p>
    <w:p w14:paraId="2DDA24DE" w14:textId="77777777" w:rsidR="00284613" w:rsidRDefault="00AB5B92" w:rsidP="00E23DA8">
      <w:pPr>
        <w:pStyle w:val="Level1Heading"/>
        <w:numPr>
          <w:ilvl w:val="0"/>
          <w:numId w:val="29"/>
        </w:numPr>
      </w:pPr>
      <w:r>
        <w:t>Introduction Fee</w:t>
      </w:r>
    </w:p>
    <w:p w14:paraId="2A91793C" w14:textId="4590C51F" w:rsidR="00AB5B92" w:rsidRPr="00AB5B92" w:rsidRDefault="00AB5B92" w:rsidP="00AB5B92">
      <w:pPr>
        <w:pStyle w:val="Level2Number"/>
      </w:pPr>
      <w:bookmarkStart w:id="197" w:name="_Ref190637939"/>
      <w:r w:rsidRPr="00AB5B92">
        <w:t xml:space="preserve">The Client shall pay an Introduction Fee where the Recruitment Agency </w:t>
      </w:r>
      <w:r w:rsidR="00585E24">
        <w:t xml:space="preserve">is </w:t>
      </w:r>
      <w:r w:rsidRPr="00AB5B92">
        <w:t xml:space="preserve">acting as an employment agency </w:t>
      </w:r>
      <w:r w:rsidR="00585E24">
        <w:t>that I</w:t>
      </w:r>
      <w:r w:rsidRPr="00AB5B92">
        <w:t>ntroduces Candidates for permanent employment by the Client and the Client issues a confirmation of Engagement to the Recruitment</w:t>
      </w:r>
      <w:r w:rsidR="00307CF5">
        <w:t xml:space="preserve"> Agency</w:t>
      </w:r>
      <w:r w:rsidRPr="00AB5B92">
        <w:t>.</w:t>
      </w:r>
      <w:bookmarkEnd w:id="197"/>
      <w:r w:rsidRPr="00AB5B92">
        <w:t xml:space="preserve">  </w:t>
      </w:r>
    </w:p>
    <w:p w14:paraId="29E4C765" w14:textId="61140EA8" w:rsidR="00AB5B92" w:rsidRPr="00AB5B92" w:rsidRDefault="00AB5B92" w:rsidP="00AB5B92">
      <w:pPr>
        <w:pStyle w:val="Level2Number"/>
      </w:pPr>
      <w:r w:rsidRPr="00AB5B92">
        <w:t xml:space="preserve">If the Recruitment Agency Introduces a Candidate for a placement with a specific Academy, the Introduction is deemed to be made to that Academy only.  </w:t>
      </w:r>
    </w:p>
    <w:p w14:paraId="48C223F0" w14:textId="50F84FA3" w:rsidR="00AB5B92" w:rsidRPr="00AB5B92" w:rsidRDefault="00AB5B92" w:rsidP="00AB5B92">
      <w:pPr>
        <w:pStyle w:val="Level2Number"/>
      </w:pPr>
      <w:r w:rsidRPr="00AB5B92">
        <w:t>If that Candidate is hired for another role to which it has not been specifically Introduced by the Recruitment Agency, the Client shall not be liable to pay the Introduction Fee.</w:t>
      </w:r>
    </w:p>
    <w:p w14:paraId="5AE99B82" w14:textId="2431706D" w:rsidR="00AB5B92" w:rsidRPr="00AB5B92" w:rsidRDefault="00AB5B92" w:rsidP="00AB5B92">
      <w:pPr>
        <w:pStyle w:val="Level2Number"/>
      </w:pPr>
      <w:bookmarkStart w:id="198" w:name="_Ref190637457"/>
      <w:r w:rsidRPr="00AB5B92">
        <w:t>Where a Candidate has been Introduced to a specific Academy, the Recruitment Agency shall be entitled to a 30 day ownership period for that Candidate; if the Candidate is Engaged for a role other than the role listed in the Requirement by that Academy during the 30 day period</w:t>
      </w:r>
      <w:r w:rsidR="00704959">
        <w:t>,</w:t>
      </w:r>
      <w:r w:rsidRPr="00AB5B92">
        <w:t xml:space="preserve"> an Introduction Fee shall be payable.</w:t>
      </w:r>
      <w:bookmarkEnd w:id="198"/>
    </w:p>
    <w:p w14:paraId="4EFFA497" w14:textId="4BAF7497" w:rsidR="00AB5B92" w:rsidRPr="00AB5B92" w:rsidRDefault="00AB5B92" w:rsidP="00AB5B92">
      <w:pPr>
        <w:pStyle w:val="Level2Number"/>
      </w:pPr>
      <w:r w:rsidRPr="00AB5B92">
        <w:t xml:space="preserve">Subject to </w:t>
      </w:r>
      <w:r w:rsidR="00307CF5">
        <w:t xml:space="preserve">paragraphs </w:t>
      </w:r>
      <w:r w:rsidR="00307CF5">
        <w:fldChar w:fldCharType="begin"/>
      </w:r>
      <w:r w:rsidR="00307CF5">
        <w:instrText xml:space="preserve"> REF _Ref190637457 \n \h </w:instrText>
      </w:r>
      <w:r w:rsidR="00307CF5">
        <w:fldChar w:fldCharType="separate"/>
      </w:r>
      <w:r w:rsidR="00EA7A47">
        <w:t>2.4</w:t>
      </w:r>
      <w:r w:rsidR="00307CF5">
        <w:fldChar w:fldCharType="end"/>
      </w:r>
      <w:r w:rsidR="00307CF5">
        <w:t xml:space="preserve"> </w:t>
      </w:r>
      <w:r w:rsidRPr="00AB5B92">
        <w:t xml:space="preserve">and </w:t>
      </w:r>
      <w:r w:rsidR="00307CF5">
        <w:fldChar w:fldCharType="begin"/>
      </w:r>
      <w:r w:rsidR="00307CF5">
        <w:instrText xml:space="preserve"> REF _Ref190637464 \n \h </w:instrText>
      </w:r>
      <w:r w:rsidR="00307CF5">
        <w:fldChar w:fldCharType="separate"/>
      </w:r>
      <w:r w:rsidR="00EA7A47">
        <w:t>2.7</w:t>
      </w:r>
      <w:r w:rsidR="00307CF5">
        <w:fldChar w:fldCharType="end"/>
      </w:r>
      <w:r w:rsidR="00030B76">
        <w:t xml:space="preserve"> of this </w:t>
      </w:r>
      <w:r w:rsidR="00030B76">
        <w:fldChar w:fldCharType="begin"/>
      </w:r>
      <w:r w:rsidR="00030B76">
        <w:instrText xml:space="preserve"> REF _Ref190637965 \r \h </w:instrText>
      </w:r>
      <w:r w:rsidR="00030B76">
        <w:fldChar w:fldCharType="separate"/>
      </w:r>
      <w:r w:rsidR="00EA7A47">
        <w:t>Schedule 3</w:t>
      </w:r>
      <w:r w:rsidR="00030B76">
        <w:fldChar w:fldCharType="end"/>
      </w:r>
      <w:r w:rsidRPr="00AB5B92">
        <w:t xml:space="preserve">, the Introduction Fee shall only be payable in respect of an Engagement where the Client has issued a Requirement or otherwise requested the Recruitment Agency </w:t>
      </w:r>
      <w:r w:rsidR="00307CF5">
        <w:t>i</w:t>
      </w:r>
      <w:r w:rsidRPr="00AB5B92">
        <w:t xml:space="preserve">n </w:t>
      </w:r>
      <w:r w:rsidR="00307CF5">
        <w:t>w</w:t>
      </w:r>
      <w:r w:rsidRPr="00AB5B92">
        <w:t xml:space="preserve">riting, to Introduce Candidates for permanent employment by the Client.  Unless otherwise agreed </w:t>
      </w:r>
      <w:r w:rsidR="00307CF5">
        <w:t>i</w:t>
      </w:r>
      <w:r w:rsidRPr="00AB5B92">
        <w:t xml:space="preserve">n </w:t>
      </w:r>
      <w:r w:rsidR="00307CF5">
        <w:t>w</w:t>
      </w:r>
      <w:r w:rsidRPr="00AB5B92">
        <w:t>riting</w:t>
      </w:r>
      <w:r w:rsidR="00704959">
        <w:t>,</w:t>
      </w:r>
      <w:r w:rsidRPr="00AB5B92">
        <w:t xml:space="preserve"> the Client shall not pay a fee at any time where the Recruitment Agency or any person (whether registered with the Recruitment Agency or not) has applied in response to an advertisement properly and publicly placed in the normal course of business</w:t>
      </w:r>
      <w:r w:rsidR="002935BC">
        <w:t>; p</w:t>
      </w:r>
      <w:r w:rsidRPr="00AB5B92">
        <w:t xml:space="preserve">rovided that, if the applicant is a current Agency Worker the </w:t>
      </w:r>
      <w:r w:rsidR="00EA7A47">
        <w:t>t</w:t>
      </w:r>
      <w:r w:rsidRPr="00AB5B92">
        <w:t xml:space="preserve">ransfer </w:t>
      </w:r>
      <w:r w:rsidR="00EA7A47">
        <w:t>f</w:t>
      </w:r>
      <w:r w:rsidRPr="00AB5B92">
        <w:t xml:space="preserve">ee at </w:t>
      </w:r>
      <w:r w:rsidR="00307CF5">
        <w:t xml:space="preserve">paragraph </w:t>
      </w:r>
      <w:r w:rsidR="00EA7A47">
        <w:fldChar w:fldCharType="begin"/>
      </w:r>
      <w:r w:rsidR="00EA7A47">
        <w:instrText xml:space="preserve"> REF _Ref190883475 \r \h </w:instrText>
      </w:r>
      <w:r w:rsidR="00EA7A47">
        <w:fldChar w:fldCharType="separate"/>
      </w:r>
      <w:r w:rsidR="00EA7A47">
        <w:t>2.19</w:t>
      </w:r>
      <w:r w:rsidR="00EA7A47">
        <w:fldChar w:fldCharType="end"/>
      </w:r>
      <w:r w:rsidR="00EA7A47">
        <w:t xml:space="preserve"> of </w:t>
      </w:r>
      <w:r w:rsidR="00EA7A47">
        <w:fldChar w:fldCharType="begin"/>
      </w:r>
      <w:r w:rsidR="00EA7A47">
        <w:instrText xml:space="preserve"> REF _Ref190632784 \r \h </w:instrText>
      </w:r>
      <w:r w:rsidR="00EA7A47">
        <w:fldChar w:fldCharType="separate"/>
      </w:r>
      <w:r w:rsidR="00EA7A47">
        <w:t>Schedule 1</w:t>
      </w:r>
      <w:r w:rsidR="00EA7A47">
        <w:fldChar w:fldCharType="end"/>
      </w:r>
      <w:r w:rsidR="00EA7A47">
        <w:t xml:space="preserve"> </w:t>
      </w:r>
      <w:r w:rsidRPr="00AB5B92">
        <w:t>will apply.</w:t>
      </w:r>
    </w:p>
    <w:p w14:paraId="405A10F1" w14:textId="59375618" w:rsidR="00AB5B92" w:rsidRPr="00AB5B92" w:rsidRDefault="00AB5B92" w:rsidP="00AB5B92">
      <w:pPr>
        <w:pStyle w:val="Level2Number"/>
      </w:pPr>
      <w:r w:rsidRPr="00AB5B92">
        <w:t xml:space="preserve">For the avoidance of doubt, unless otherwise agreed </w:t>
      </w:r>
      <w:r w:rsidR="00307CF5">
        <w:t>i</w:t>
      </w:r>
      <w:r w:rsidRPr="00AB5B92">
        <w:t xml:space="preserve">n </w:t>
      </w:r>
      <w:r w:rsidR="00307CF5">
        <w:t>w</w:t>
      </w:r>
      <w:r w:rsidRPr="00AB5B92">
        <w:t>riting</w:t>
      </w:r>
      <w:r w:rsidR="002935BC">
        <w:t>,</w:t>
      </w:r>
      <w:r w:rsidRPr="00AB5B92">
        <w:t xml:space="preserve"> the Client shall </w:t>
      </w:r>
      <w:r w:rsidRPr="00AB5B92">
        <w:rPr>
          <w:u w:val="single"/>
        </w:rPr>
        <w:t>not</w:t>
      </w:r>
      <w:r w:rsidRPr="00AB5B92">
        <w:t xml:space="preserve"> pay an Introduction Fee or any other fee in</w:t>
      </w:r>
      <w:r w:rsidR="002935BC">
        <w:t xml:space="preserve"> any of</w:t>
      </w:r>
      <w:r w:rsidRPr="00AB5B92">
        <w:t xml:space="preserve"> the following circumstances: </w:t>
      </w:r>
    </w:p>
    <w:p w14:paraId="5A48D074" w14:textId="77777777" w:rsidR="00AB5B92" w:rsidRPr="00AB5B92" w:rsidRDefault="00AB5B92" w:rsidP="00AB5B92">
      <w:pPr>
        <w:pStyle w:val="Level3Number"/>
      </w:pPr>
      <w:r w:rsidRPr="00AB5B92">
        <w:lastRenderedPageBreak/>
        <w:t xml:space="preserve">where the Recruitment Agency submits a Candidate without a Requirement being issued; </w:t>
      </w:r>
    </w:p>
    <w:p w14:paraId="3671E95A" w14:textId="1FFB4C64" w:rsidR="00AB5B92" w:rsidRPr="00AB5B92" w:rsidRDefault="00AB5B92" w:rsidP="00AB5B92">
      <w:pPr>
        <w:pStyle w:val="Level3Number"/>
      </w:pPr>
      <w:r w:rsidRPr="00AB5B92">
        <w:t xml:space="preserve">where the Recruitment Agency submits a Candidate who is subsequently not successful or following appointment does not take up the role (for any reason), fails any employment checks, withdraws their acceptance, the offer is withdrawn, or the Candidate fails to remain in the role for longer than two weeks, </w:t>
      </w:r>
      <w:r w:rsidR="00826A26">
        <w:t xml:space="preserve">in accordance with paragraph </w:t>
      </w:r>
      <w:r w:rsidR="00826A26">
        <w:fldChar w:fldCharType="begin"/>
      </w:r>
      <w:r w:rsidR="00826A26">
        <w:instrText xml:space="preserve"> REF _Ref190861121 \r \h </w:instrText>
      </w:r>
      <w:r w:rsidR="00826A26">
        <w:fldChar w:fldCharType="separate"/>
      </w:r>
      <w:r w:rsidR="00EA7A47">
        <w:t>3.2</w:t>
      </w:r>
      <w:r w:rsidR="00826A26">
        <w:fldChar w:fldCharType="end"/>
      </w:r>
      <w:r w:rsidR="00826A26">
        <w:t xml:space="preserve"> of this </w:t>
      </w:r>
      <w:r w:rsidR="00826A26">
        <w:fldChar w:fldCharType="begin"/>
      </w:r>
      <w:r w:rsidR="00826A26">
        <w:instrText xml:space="preserve"> REF _Ref190637965 \r \h </w:instrText>
      </w:r>
      <w:r w:rsidR="00826A26">
        <w:fldChar w:fldCharType="separate"/>
      </w:r>
      <w:r w:rsidR="00EA7A47">
        <w:t>Schedule 3</w:t>
      </w:r>
      <w:r w:rsidR="00826A26">
        <w:fldChar w:fldCharType="end"/>
      </w:r>
      <w:r w:rsidR="00826A26">
        <w:t>.</w:t>
      </w:r>
    </w:p>
    <w:p w14:paraId="4B11FB29" w14:textId="13EAF476" w:rsidR="00AB5B92" w:rsidRPr="00AB5B92" w:rsidRDefault="00AB5B92" w:rsidP="00AB5B92">
      <w:pPr>
        <w:pStyle w:val="Level3Number"/>
      </w:pPr>
      <w:r w:rsidRPr="00AB5B92">
        <w:t xml:space="preserve">where the Recruitment Agency submits a Candidate for a specific role and that Candidate is unsuccessful for that role and is subsequently introduced to the Client for another role by another recruitment agency or applies for a role in open and fair competition; </w:t>
      </w:r>
      <w:r w:rsidR="002935BC">
        <w:t>or</w:t>
      </w:r>
    </w:p>
    <w:p w14:paraId="0BDD2917" w14:textId="6527202C" w:rsidR="00AB5B92" w:rsidRPr="00AB5B92" w:rsidRDefault="00AB5B92" w:rsidP="00AB5B92">
      <w:pPr>
        <w:pStyle w:val="Level3Number"/>
      </w:pPr>
      <w:r w:rsidRPr="00AB5B92">
        <w:t xml:space="preserve">(subject to </w:t>
      </w:r>
      <w:r w:rsidR="002935BC">
        <w:t xml:space="preserve">paragraph </w:t>
      </w:r>
      <w:r w:rsidR="002935BC">
        <w:fldChar w:fldCharType="begin"/>
      </w:r>
      <w:r w:rsidR="002935BC">
        <w:instrText xml:space="preserve"> REF _Ref190637948 \r \h </w:instrText>
      </w:r>
      <w:r w:rsidR="002935BC">
        <w:fldChar w:fldCharType="separate"/>
      </w:r>
      <w:r w:rsidR="00EA7A47">
        <w:t>2.8</w:t>
      </w:r>
      <w:r w:rsidR="002935BC">
        <w:fldChar w:fldCharType="end"/>
      </w:r>
      <w:r w:rsidR="002935BC">
        <w:t xml:space="preserve"> of this </w:t>
      </w:r>
      <w:r w:rsidR="00826A26">
        <w:fldChar w:fldCharType="begin"/>
      </w:r>
      <w:r w:rsidR="00826A26">
        <w:instrText xml:space="preserve"> REF _Ref190637965 \r \h </w:instrText>
      </w:r>
      <w:r w:rsidR="00826A26">
        <w:fldChar w:fldCharType="separate"/>
      </w:r>
      <w:r w:rsidR="00EA7A47">
        <w:t>Schedule 3</w:t>
      </w:r>
      <w:r w:rsidR="00826A26">
        <w:fldChar w:fldCharType="end"/>
      </w:r>
      <w:r w:rsidRPr="00AB5B92">
        <w:t xml:space="preserve">) </w:t>
      </w:r>
      <w:r w:rsidR="002935BC">
        <w:t xml:space="preserve">where </w:t>
      </w:r>
      <w:r w:rsidRPr="00AB5B92">
        <w:t xml:space="preserve">the Candidate </w:t>
      </w:r>
      <w:r w:rsidR="00307CF5">
        <w:t>was</w:t>
      </w:r>
      <w:r w:rsidRPr="00AB5B92">
        <w:t xml:space="preserve"> </w:t>
      </w:r>
      <w:r w:rsidR="00307CF5">
        <w:t>a</w:t>
      </w:r>
      <w:r w:rsidRPr="00AB5B92">
        <w:t xml:space="preserve">lready </w:t>
      </w:r>
      <w:r w:rsidR="00307CF5">
        <w:t>k</w:t>
      </w:r>
      <w:r w:rsidRPr="00AB5B92">
        <w:t>nown to the Client</w:t>
      </w:r>
      <w:r w:rsidR="00307CF5">
        <w:t xml:space="preserve"> before the Introduction</w:t>
      </w:r>
      <w:r w:rsidRPr="00AB5B92">
        <w:t xml:space="preserve">.  </w:t>
      </w:r>
    </w:p>
    <w:p w14:paraId="3E7E1EFD" w14:textId="2CF0A92D" w:rsidR="00AB5B92" w:rsidRPr="00AB5B92" w:rsidRDefault="00AB5B92" w:rsidP="00AB5B92">
      <w:pPr>
        <w:pStyle w:val="Level2Number"/>
      </w:pPr>
      <w:bookmarkStart w:id="199" w:name="_Ref190637464"/>
      <w:r w:rsidRPr="00AB5B92">
        <w:t xml:space="preserve">The Client may, subject to agreement </w:t>
      </w:r>
      <w:r w:rsidR="00307CF5">
        <w:t>i</w:t>
      </w:r>
      <w:r w:rsidRPr="00AB5B92">
        <w:t xml:space="preserve">n </w:t>
      </w:r>
      <w:r w:rsidR="00307CF5">
        <w:t>w</w:t>
      </w:r>
      <w:r w:rsidRPr="00AB5B92">
        <w:t xml:space="preserve">riting, accept a Speculative Introduction and, if a Candidate is Engaged pursuant to a Speculative Introduction the fee for that Engagement shall be agreed </w:t>
      </w:r>
      <w:r w:rsidR="00307CF5">
        <w:t>i</w:t>
      </w:r>
      <w:r w:rsidRPr="00AB5B92">
        <w:t xml:space="preserve">n </w:t>
      </w:r>
      <w:r w:rsidR="00307CF5">
        <w:t>w</w:t>
      </w:r>
      <w:r w:rsidRPr="00AB5B92">
        <w:t>riting between the Parties at a rate not more than the applicable Introduction Fee for a confirmed Engagement.</w:t>
      </w:r>
      <w:bookmarkEnd w:id="199"/>
      <w:r w:rsidRPr="00AB5B92">
        <w:t xml:space="preserve"> </w:t>
      </w:r>
    </w:p>
    <w:p w14:paraId="78CCF305" w14:textId="1F4F1CAD" w:rsidR="00AB5B92" w:rsidRDefault="00AB5B92" w:rsidP="00AB5B92">
      <w:pPr>
        <w:pStyle w:val="Level2Number"/>
      </w:pPr>
      <w:bookmarkStart w:id="200" w:name="_Ref190637948"/>
      <w:r w:rsidRPr="00AB5B92">
        <w:t xml:space="preserve">The Client shall </w:t>
      </w:r>
      <w:r w:rsidR="002935BC">
        <w:t>inform</w:t>
      </w:r>
      <w:r w:rsidRPr="00AB5B92">
        <w:t xml:space="preserve"> the Recruitment Agency </w:t>
      </w:r>
      <w:r w:rsidR="002935BC">
        <w:t xml:space="preserve">in writing </w:t>
      </w:r>
      <w:r w:rsidRPr="00AB5B92">
        <w:t xml:space="preserve">within a reasonable time of any Introduction if the Candidate is </w:t>
      </w:r>
      <w:r w:rsidR="00307CF5">
        <w:t>a</w:t>
      </w:r>
      <w:r w:rsidRPr="00AB5B92">
        <w:t xml:space="preserve">lready </w:t>
      </w:r>
      <w:r w:rsidR="00307CF5">
        <w:t>k</w:t>
      </w:r>
      <w:r w:rsidRPr="00AB5B92">
        <w:t>nown to the Client.</w:t>
      </w:r>
      <w:bookmarkEnd w:id="200"/>
    </w:p>
    <w:p w14:paraId="31CFE65F" w14:textId="77777777" w:rsidR="00AB5B92" w:rsidRDefault="00AB5B92" w:rsidP="00AB5B92">
      <w:pPr>
        <w:pStyle w:val="Level1Heading"/>
      </w:pPr>
      <w:r>
        <w:t>Rebates</w:t>
      </w:r>
    </w:p>
    <w:p w14:paraId="598064FF" w14:textId="48888012" w:rsidR="00382887" w:rsidRDefault="00AB5B92" w:rsidP="00AB5B92">
      <w:pPr>
        <w:pStyle w:val="Level2Number"/>
      </w:pPr>
      <w:r w:rsidRPr="00AB5B92">
        <w:t xml:space="preserve">Payment of an Introduction Fee is based on the premise that the Candidate Introduced by the Recruitment Agency will serve at least one full </w:t>
      </w:r>
      <w:r w:rsidR="00382887">
        <w:t>s</w:t>
      </w:r>
      <w:r w:rsidRPr="00AB5B92">
        <w:t xml:space="preserve">chool </w:t>
      </w:r>
      <w:r w:rsidR="00382887">
        <w:t>t</w:t>
      </w:r>
      <w:r w:rsidRPr="00AB5B92">
        <w:t>erm or four calendar months of a fixed</w:t>
      </w:r>
      <w:r w:rsidR="00DC79C9">
        <w:t xml:space="preserve"> </w:t>
      </w:r>
      <w:r w:rsidRPr="00AB5B92">
        <w:t>term appointment or permanent employment, whichever is the longer (the "</w:t>
      </w:r>
      <w:r w:rsidRPr="00382887">
        <w:rPr>
          <w:b/>
          <w:bCs/>
        </w:rPr>
        <w:t>Probation Period</w:t>
      </w:r>
      <w:r w:rsidRPr="00AB5B92">
        <w:t xml:space="preserve">").  </w:t>
      </w:r>
    </w:p>
    <w:p w14:paraId="52BE8F0A" w14:textId="1790BDC5" w:rsidR="00AB5B92" w:rsidRPr="00AB5B92" w:rsidRDefault="00AB5B92" w:rsidP="00AB5B92">
      <w:pPr>
        <w:pStyle w:val="Level2Number"/>
      </w:pPr>
      <w:bookmarkStart w:id="201" w:name="_Ref190861121"/>
      <w:r w:rsidRPr="00AB5B92">
        <w:t xml:space="preserve">If the </w:t>
      </w:r>
      <w:r w:rsidR="00D054F0">
        <w:t>Engagement of the Candidate ends for</w:t>
      </w:r>
      <w:r w:rsidRPr="00AB5B92">
        <w:t xml:space="preserve"> any reason before the end of the Probation Period</w:t>
      </w:r>
      <w:r w:rsidR="00985674">
        <w:t>,</w:t>
      </w:r>
      <w:r w:rsidRPr="00AB5B92">
        <w:t xml:space="preserve"> then the Recruitment Agency </w:t>
      </w:r>
      <w:r w:rsidR="00985674">
        <w:t xml:space="preserve">shall </w:t>
      </w:r>
      <w:r w:rsidRPr="00AB5B92">
        <w:t>make a rebate of the Introduction Fee and the value of this rebate shall be calculated as follows:</w:t>
      </w:r>
      <w:bookmarkEnd w:id="201"/>
    </w:p>
    <w:p w14:paraId="6A859B10" w14:textId="77777777" w:rsidR="00AB5B92" w:rsidRPr="00AB5B92" w:rsidRDefault="00AB5B92" w:rsidP="00382887">
      <w:pPr>
        <w:pStyle w:val="Level2Number"/>
        <w:numPr>
          <w:ilvl w:val="0"/>
          <w:numId w:val="0"/>
        </w:numPr>
        <w:ind w:left="720"/>
      </w:pPr>
      <w:r w:rsidRPr="00AB5B92">
        <w:t>Rebate Scheme</w:t>
      </w:r>
    </w:p>
    <w:tbl>
      <w:tblPr>
        <w:tblStyle w:val="TableGrid"/>
        <w:tblW w:w="0" w:type="auto"/>
        <w:tblLook w:val="04A0" w:firstRow="1" w:lastRow="0" w:firstColumn="1" w:lastColumn="0" w:noHBand="0" w:noVBand="1"/>
      </w:tblPr>
      <w:tblGrid>
        <w:gridCol w:w="4366"/>
        <w:gridCol w:w="4507"/>
      </w:tblGrid>
      <w:tr w:rsidR="00AB5B92" w:rsidRPr="00F77E7A" w14:paraId="0A459A0C" w14:textId="77777777" w:rsidTr="00283FF7">
        <w:trPr>
          <w:cnfStyle w:val="100000000000" w:firstRow="1" w:lastRow="0" w:firstColumn="0" w:lastColumn="0" w:oddVBand="0" w:evenVBand="0" w:oddHBand="0" w:evenHBand="0" w:firstRowFirstColumn="0" w:firstRowLastColumn="0" w:lastRowFirstColumn="0" w:lastRowLastColumn="0"/>
        </w:trPr>
        <w:tc>
          <w:tcPr>
            <w:tcW w:w="4984" w:type="dxa"/>
          </w:tcPr>
          <w:p w14:paraId="229AB192" w14:textId="77777777" w:rsidR="00AB5B92" w:rsidRPr="00AB5B92" w:rsidRDefault="00AB5B92" w:rsidP="00AB5B92">
            <w:pPr>
              <w:pStyle w:val="BodyText2"/>
              <w:spacing w:after="0" w:line="276" w:lineRule="auto"/>
              <w:ind w:left="567" w:hanging="567"/>
              <w:jc w:val="center"/>
              <w:rPr>
                <w:rFonts w:asciiTheme="minorHAnsi" w:hAnsiTheme="minorHAnsi" w:cstheme="minorHAnsi"/>
                <w:b/>
                <w:szCs w:val="22"/>
              </w:rPr>
            </w:pPr>
            <w:r w:rsidRPr="00AB5B92">
              <w:rPr>
                <w:rFonts w:asciiTheme="minorHAnsi" w:hAnsiTheme="minorHAnsi" w:cstheme="minorHAnsi"/>
                <w:b/>
                <w:szCs w:val="22"/>
              </w:rPr>
              <w:t>Weeks</w:t>
            </w:r>
          </w:p>
        </w:tc>
        <w:tc>
          <w:tcPr>
            <w:tcW w:w="4984" w:type="dxa"/>
          </w:tcPr>
          <w:p w14:paraId="239AF213" w14:textId="77777777" w:rsidR="00AB5B92" w:rsidRPr="00AB5B92" w:rsidRDefault="00AB5B92" w:rsidP="00AB5B92">
            <w:pPr>
              <w:pStyle w:val="BodyText2"/>
              <w:spacing w:after="0" w:line="276" w:lineRule="auto"/>
              <w:ind w:left="567" w:hanging="567"/>
              <w:jc w:val="center"/>
              <w:rPr>
                <w:rFonts w:asciiTheme="minorHAnsi" w:hAnsiTheme="minorHAnsi" w:cstheme="minorHAnsi"/>
                <w:b/>
                <w:szCs w:val="22"/>
              </w:rPr>
            </w:pPr>
            <w:r w:rsidRPr="00AB5B92">
              <w:rPr>
                <w:rFonts w:asciiTheme="minorHAnsi" w:hAnsiTheme="minorHAnsi" w:cstheme="minorHAnsi"/>
                <w:b/>
                <w:szCs w:val="22"/>
              </w:rPr>
              <w:t>Percentage of Introduction Fee to be refunded</w:t>
            </w:r>
          </w:p>
        </w:tc>
      </w:tr>
      <w:tr w:rsidR="00AB5B92" w:rsidRPr="00F77E7A" w14:paraId="0DDC7404" w14:textId="77777777" w:rsidTr="00283FF7">
        <w:tc>
          <w:tcPr>
            <w:tcW w:w="4984" w:type="dxa"/>
          </w:tcPr>
          <w:p w14:paraId="2B337B5A"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1 - 2</w:t>
            </w:r>
          </w:p>
        </w:tc>
        <w:tc>
          <w:tcPr>
            <w:tcW w:w="4984" w:type="dxa"/>
          </w:tcPr>
          <w:p w14:paraId="710FFFFD"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100%</w:t>
            </w:r>
          </w:p>
        </w:tc>
      </w:tr>
      <w:tr w:rsidR="00AB5B92" w:rsidRPr="00F77E7A" w14:paraId="43C4B13D" w14:textId="77777777" w:rsidTr="00283FF7">
        <w:tc>
          <w:tcPr>
            <w:tcW w:w="4984" w:type="dxa"/>
          </w:tcPr>
          <w:p w14:paraId="5D5B6E88"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3 - 4</w:t>
            </w:r>
          </w:p>
        </w:tc>
        <w:tc>
          <w:tcPr>
            <w:tcW w:w="4984" w:type="dxa"/>
          </w:tcPr>
          <w:p w14:paraId="17AC3046"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90%</w:t>
            </w:r>
          </w:p>
        </w:tc>
      </w:tr>
      <w:tr w:rsidR="00AB5B92" w:rsidRPr="00F77E7A" w14:paraId="14EDEC6A" w14:textId="77777777" w:rsidTr="00283FF7">
        <w:tc>
          <w:tcPr>
            <w:tcW w:w="4984" w:type="dxa"/>
          </w:tcPr>
          <w:p w14:paraId="6BD059C2"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5 - 6</w:t>
            </w:r>
          </w:p>
        </w:tc>
        <w:tc>
          <w:tcPr>
            <w:tcW w:w="4984" w:type="dxa"/>
          </w:tcPr>
          <w:p w14:paraId="33105732"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80%</w:t>
            </w:r>
          </w:p>
        </w:tc>
      </w:tr>
      <w:tr w:rsidR="00AB5B92" w:rsidRPr="00F77E7A" w14:paraId="584330C6" w14:textId="77777777" w:rsidTr="00283FF7">
        <w:tc>
          <w:tcPr>
            <w:tcW w:w="4984" w:type="dxa"/>
          </w:tcPr>
          <w:p w14:paraId="06934A6B"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7 - 8</w:t>
            </w:r>
          </w:p>
        </w:tc>
        <w:tc>
          <w:tcPr>
            <w:tcW w:w="4984" w:type="dxa"/>
          </w:tcPr>
          <w:p w14:paraId="5B9AAF47"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70%</w:t>
            </w:r>
          </w:p>
        </w:tc>
      </w:tr>
      <w:tr w:rsidR="00AB5B92" w:rsidRPr="00F77E7A" w14:paraId="48E385C0" w14:textId="77777777" w:rsidTr="00283FF7">
        <w:tc>
          <w:tcPr>
            <w:tcW w:w="4984" w:type="dxa"/>
          </w:tcPr>
          <w:p w14:paraId="24B3110B"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9 - 10</w:t>
            </w:r>
          </w:p>
        </w:tc>
        <w:tc>
          <w:tcPr>
            <w:tcW w:w="4984" w:type="dxa"/>
          </w:tcPr>
          <w:p w14:paraId="04A1A92B"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60%</w:t>
            </w:r>
          </w:p>
        </w:tc>
      </w:tr>
      <w:tr w:rsidR="00AB5B92" w:rsidRPr="00F77E7A" w14:paraId="45D34A54" w14:textId="77777777" w:rsidTr="00283FF7">
        <w:tc>
          <w:tcPr>
            <w:tcW w:w="4984" w:type="dxa"/>
          </w:tcPr>
          <w:p w14:paraId="5B8EFA41"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11 - 12</w:t>
            </w:r>
          </w:p>
        </w:tc>
        <w:tc>
          <w:tcPr>
            <w:tcW w:w="4984" w:type="dxa"/>
          </w:tcPr>
          <w:p w14:paraId="172371D9"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50%</w:t>
            </w:r>
          </w:p>
        </w:tc>
      </w:tr>
      <w:tr w:rsidR="00AB5B92" w:rsidRPr="00F77E7A" w14:paraId="72894BBA" w14:textId="77777777" w:rsidTr="00283FF7">
        <w:tc>
          <w:tcPr>
            <w:tcW w:w="4984" w:type="dxa"/>
          </w:tcPr>
          <w:p w14:paraId="55D750B5"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13 - 14</w:t>
            </w:r>
          </w:p>
        </w:tc>
        <w:tc>
          <w:tcPr>
            <w:tcW w:w="4984" w:type="dxa"/>
          </w:tcPr>
          <w:p w14:paraId="40400193"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40%</w:t>
            </w:r>
          </w:p>
        </w:tc>
      </w:tr>
      <w:tr w:rsidR="00AB5B92" w:rsidRPr="00F77E7A" w14:paraId="5244070D" w14:textId="77777777" w:rsidTr="00283FF7">
        <w:tc>
          <w:tcPr>
            <w:tcW w:w="4984" w:type="dxa"/>
          </w:tcPr>
          <w:p w14:paraId="182B0AEB"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15 - 16</w:t>
            </w:r>
          </w:p>
        </w:tc>
        <w:tc>
          <w:tcPr>
            <w:tcW w:w="4984" w:type="dxa"/>
          </w:tcPr>
          <w:p w14:paraId="464EA606"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30%</w:t>
            </w:r>
          </w:p>
        </w:tc>
      </w:tr>
      <w:tr w:rsidR="00AB5B92" w:rsidRPr="00F77E7A" w14:paraId="33DB46D7" w14:textId="77777777" w:rsidTr="00283FF7">
        <w:tc>
          <w:tcPr>
            <w:tcW w:w="4984" w:type="dxa"/>
          </w:tcPr>
          <w:p w14:paraId="16CF5385"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17 - 18</w:t>
            </w:r>
          </w:p>
        </w:tc>
        <w:tc>
          <w:tcPr>
            <w:tcW w:w="4984" w:type="dxa"/>
          </w:tcPr>
          <w:p w14:paraId="2AC3C7F8"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20%</w:t>
            </w:r>
          </w:p>
        </w:tc>
      </w:tr>
      <w:tr w:rsidR="00AB5B92" w:rsidRPr="00F77E7A" w14:paraId="0DEBA873" w14:textId="77777777" w:rsidTr="00283FF7">
        <w:tc>
          <w:tcPr>
            <w:tcW w:w="4984" w:type="dxa"/>
          </w:tcPr>
          <w:p w14:paraId="7E398676"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lastRenderedPageBreak/>
              <w:t>19+</w:t>
            </w:r>
          </w:p>
        </w:tc>
        <w:tc>
          <w:tcPr>
            <w:tcW w:w="4984" w:type="dxa"/>
          </w:tcPr>
          <w:p w14:paraId="7FE84D55" w14:textId="77777777" w:rsidR="00AB5B92" w:rsidRPr="00AB5B92" w:rsidRDefault="00AB5B92" w:rsidP="00AB5B92">
            <w:pPr>
              <w:pStyle w:val="BodyText2"/>
              <w:spacing w:after="0" w:line="276" w:lineRule="auto"/>
              <w:ind w:left="567" w:hanging="567"/>
              <w:jc w:val="center"/>
              <w:rPr>
                <w:rFonts w:asciiTheme="minorHAnsi" w:hAnsiTheme="minorHAnsi" w:cstheme="minorHAnsi"/>
                <w:szCs w:val="22"/>
              </w:rPr>
            </w:pPr>
            <w:r w:rsidRPr="00AB5B92">
              <w:rPr>
                <w:rFonts w:asciiTheme="minorHAnsi" w:hAnsiTheme="minorHAnsi" w:cstheme="minorHAnsi"/>
                <w:szCs w:val="22"/>
              </w:rPr>
              <w:t>0%</w:t>
            </w:r>
          </w:p>
        </w:tc>
      </w:tr>
    </w:tbl>
    <w:p w14:paraId="24A9ECEA" w14:textId="77777777" w:rsidR="00AB5B92" w:rsidRDefault="00AB5B92" w:rsidP="00AB5B92">
      <w:pPr>
        <w:pStyle w:val="BodyText2"/>
        <w:widowControl w:val="0"/>
        <w:spacing w:after="120" w:line="240" w:lineRule="atLeast"/>
        <w:ind w:left="567" w:hanging="567"/>
        <w:rPr>
          <w:rFonts w:asciiTheme="minorHAnsi" w:hAnsiTheme="minorHAnsi" w:cstheme="minorHAnsi"/>
          <w:sz w:val="24"/>
          <w:szCs w:val="24"/>
        </w:rPr>
      </w:pPr>
    </w:p>
    <w:p w14:paraId="25F29C22" w14:textId="147D95E9" w:rsidR="00AB5B92" w:rsidRPr="00AB5B92" w:rsidRDefault="00AB5B92" w:rsidP="00AB5B92">
      <w:pPr>
        <w:pStyle w:val="Level2Number"/>
      </w:pPr>
      <w:r w:rsidRPr="00AB5B92">
        <w:t xml:space="preserve">For the avoidance of doubt, if </w:t>
      </w:r>
      <w:r w:rsidR="00D054F0">
        <w:t>the Engagement of a</w:t>
      </w:r>
      <w:r w:rsidRPr="00AB5B92">
        <w:t xml:space="preserve"> Candidate</w:t>
      </w:r>
      <w:r w:rsidR="00D054F0">
        <w:t>'s</w:t>
      </w:r>
      <w:r w:rsidRPr="00AB5B92">
        <w:t xml:space="preserve"> on a permanent or fixed</w:t>
      </w:r>
      <w:r w:rsidR="00DC79C9">
        <w:t xml:space="preserve"> </w:t>
      </w:r>
      <w:r w:rsidRPr="00AB5B92">
        <w:t xml:space="preserve">term contract </w:t>
      </w:r>
      <w:r w:rsidR="00D054F0">
        <w:t>ends</w:t>
      </w:r>
      <w:r w:rsidRPr="00AB5B92">
        <w:t xml:space="preserve"> before the end of the first </w:t>
      </w:r>
      <w:r w:rsidR="00382887">
        <w:t>s</w:t>
      </w:r>
      <w:r w:rsidRPr="00AB5B92">
        <w:t xml:space="preserve">chool </w:t>
      </w:r>
      <w:r w:rsidR="00382887">
        <w:t>t</w:t>
      </w:r>
      <w:r w:rsidRPr="00AB5B92">
        <w:t xml:space="preserve">erm for which they were Engaged, </w:t>
      </w:r>
      <w:r w:rsidR="00D054F0">
        <w:t xml:space="preserve">the </w:t>
      </w:r>
      <w:r w:rsidR="00D054F0" w:rsidRPr="00AB5B92">
        <w:t xml:space="preserve">Recruitment Agency </w:t>
      </w:r>
      <w:r w:rsidR="00D054F0">
        <w:t xml:space="preserve">shall </w:t>
      </w:r>
      <w:r w:rsidR="00D054F0" w:rsidRPr="00AB5B92">
        <w:t xml:space="preserve">make a rebate of the Introduction Fee </w:t>
      </w:r>
      <w:r w:rsidRPr="00AB5B92">
        <w:t xml:space="preserve">in line with the rebates during the Probation Period, above, even if the person remains in post until the end of that </w:t>
      </w:r>
      <w:r w:rsidR="00D054F0">
        <w:t>s</w:t>
      </w:r>
      <w:r w:rsidRPr="00AB5B92">
        <w:t xml:space="preserve">chool </w:t>
      </w:r>
      <w:r w:rsidR="00D054F0">
        <w:t>t</w:t>
      </w:r>
      <w:r w:rsidRPr="00AB5B92">
        <w:t>erm.</w:t>
      </w:r>
    </w:p>
    <w:p w14:paraId="675C96FF" w14:textId="5382F482" w:rsidR="00AB5B92" w:rsidRPr="00AB5B92" w:rsidRDefault="00AB5B92" w:rsidP="00AB5B92">
      <w:pPr>
        <w:pStyle w:val="Level2Number"/>
      </w:pPr>
      <w:r w:rsidRPr="00AB5B92">
        <w:t>No rebate will be payable to the Client until payment of the Recruitment Agency’s invoice has been received by the Recruitment Agency.</w:t>
      </w:r>
    </w:p>
    <w:p w14:paraId="3878C6CB" w14:textId="77777777" w:rsidR="00AB5B92" w:rsidRDefault="000B0BAD" w:rsidP="00AB5B92">
      <w:pPr>
        <w:pStyle w:val="Level1Heading"/>
      </w:pPr>
      <w:r>
        <w:t>Travel and Subsistence</w:t>
      </w:r>
    </w:p>
    <w:p w14:paraId="336BCC71" w14:textId="0337C18C" w:rsidR="00C824A7" w:rsidRPr="00F77E7A" w:rsidRDefault="00C824A7" w:rsidP="00C824A7">
      <w:pPr>
        <w:pStyle w:val="Level2Number"/>
      </w:pPr>
      <w:r w:rsidRPr="00F77E7A">
        <w:t xml:space="preserve">Unless otherwise agreed </w:t>
      </w:r>
      <w:r>
        <w:t>i</w:t>
      </w:r>
      <w:r w:rsidRPr="00F77E7A">
        <w:t xml:space="preserve">n </w:t>
      </w:r>
      <w:r>
        <w:t>w</w:t>
      </w:r>
      <w:r w:rsidRPr="00F77E7A">
        <w:t xml:space="preserve">riting in advance </w:t>
      </w:r>
      <w:r>
        <w:t>by</w:t>
      </w:r>
      <w:r w:rsidRPr="00F77E7A">
        <w:t xml:space="preserve"> the Client, the Client will have no liability to either the Recruitment Agency or any Agency Worker for travel </w:t>
      </w:r>
      <w:r w:rsidR="00EB4220">
        <w:t>or</w:t>
      </w:r>
      <w:r w:rsidRPr="00F77E7A">
        <w:t xml:space="preserve"> accommodation </w:t>
      </w:r>
      <w:r w:rsidR="00EB4220">
        <w:t xml:space="preserve">or other </w:t>
      </w:r>
      <w:r w:rsidRPr="00F77E7A">
        <w:t>expenses or disbursements incurred and the Recruitment Agency shall ensure that all Agency Worker</w:t>
      </w:r>
      <w:r w:rsidR="00EB4220">
        <w:t>s</w:t>
      </w:r>
      <w:r w:rsidRPr="00F77E7A">
        <w:t xml:space="preserve"> supplied in the provision of the </w:t>
      </w:r>
      <w:r>
        <w:t xml:space="preserve">Agency Worker </w:t>
      </w:r>
      <w:r w:rsidRPr="00F77E7A">
        <w:t>Services are aware of this.</w:t>
      </w:r>
    </w:p>
    <w:p w14:paraId="498EE6FD" w14:textId="24E8E065" w:rsidR="00C824A7" w:rsidRPr="00F77E7A" w:rsidRDefault="00C824A7" w:rsidP="00C824A7">
      <w:pPr>
        <w:pStyle w:val="Level2Number"/>
      </w:pPr>
      <w:r w:rsidRPr="00F77E7A">
        <w:t xml:space="preserve">Where it is agreed </w:t>
      </w:r>
      <w:r>
        <w:t>i</w:t>
      </w:r>
      <w:r w:rsidRPr="00F77E7A">
        <w:t xml:space="preserve">n </w:t>
      </w:r>
      <w:r>
        <w:t>w</w:t>
      </w:r>
      <w:r w:rsidRPr="00F77E7A">
        <w:t xml:space="preserve">riting by the Client that travel </w:t>
      </w:r>
      <w:r w:rsidR="00EB4220">
        <w:t xml:space="preserve">or </w:t>
      </w:r>
      <w:r w:rsidRPr="00F77E7A">
        <w:t xml:space="preserve">accommodation or other </w:t>
      </w:r>
      <w:r w:rsidR="00EB4220">
        <w:t xml:space="preserve">expenses or </w:t>
      </w:r>
      <w:r w:rsidRPr="00F77E7A">
        <w:t xml:space="preserve">disbursements are payable, the Recruitment Agency may invoice the Client for the expenses the Agency Worker </w:t>
      </w:r>
      <w:r>
        <w:t xml:space="preserve">reasonably </w:t>
      </w:r>
      <w:r w:rsidRPr="00F77E7A">
        <w:t xml:space="preserve">incurs separately from the </w:t>
      </w:r>
      <w:r>
        <w:t>Agency Worker Fee</w:t>
      </w:r>
      <w:r w:rsidRPr="00F77E7A">
        <w:t xml:space="preserve"> charged to the Client. </w:t>
      </w:r>
      <w:r w:rsidR="00EB4220">
        <w:t xml:space="preserve"> </w:t>
      </w:r>
      <w:r w:rsidRPr="00F77E7A">
        <w:t xml:space="preserve">Payment of any such </w:t>
      </w:r>
      <w:r w:rsidR="00391F07">
        <w:t xml:space="preserve">expenses </w:t>
      </w:r>
      <w:r w:rsidRPr="00F77E7A">
        <w:t xml:space="preserve">shall only be made where </w:t>
      </w:r>
      <w:r w:rsidR="00391F07">
        <w:t>expenses</w:t>
      </w:r>
      <w:r w:rsidRPr="00F77E7A">
        <w:t xml:space="preserve"> are:</w:t>
      </w:r>
    </w:p>
    <w:p w14:paraId="0A404CE2" w14:textId="1725DBCB" w:rsidR="00C824A7" w:rsidRPr="00F77E7A" w:rsidRDefault="00C824A7" w:rsidP="00C824A7">
      <w:pPr>
        <w:pStyle w:val="Level3Number"/>
      </w:pPr>
      <w:r w:rsidRPr="00F77E7A">
        <w:t>evidenced by original receipts; and</w:t>
      </w:r>
    </w:p>
    <w:p w14:paraId="5FD22CD4" w14:textId="275AAE94" w:rsidR="00C824A7" w:rsidRPr="00F77E7A" w:rsidRDefault="00C824A7" w:rsidP="00C824A7">
      <w:pPr>
        <w:pStyle w:val="Level3Number"/>
      </w:pPr>
      <w:r w:rsidRPr="00F77E7A">
        <w:t xml:space="preserve">in accordance with the policies and rates that the Client applies to its own staff performing similar roles to that of the relevant Agency Worker unless different arrangements have been agreed </w:t>
      </w:r>
      <w:r w:rsidR="00391F07">
        <w:t>i</w:t>
      </w:r>
      <w:r w:rsidRPr="00F77E7A">
        <w:t xml:space="preserve">n </w:t>
      </w:r>
      <w:r w:rsidR="00391F07">
        <w:t>w</w:t>
      </w:r>
      <w:r w:rsidRPr="00F77E7A">
        <w:t>riting between the Client and the Recruitment Agency.</w:t>
      </w:r>
      <w:r w:rsidRPr="00F77E7A">
        <w:tab/>
      </w:r>
    </w:p>
    <w:p w14:paraId="2CF291DE" w14:textId="77777777" w:rsidR="000B0BAD" w:rsidRDefault="000B0BAD" w:rsidP="000B0BAD">
      <w:pPr>
        <w:pStyle w:val="Level1Heading"/>
      </w:pPr>
      <w:r>
        <w:t>Invoicing</w:t>
      </w:r>
    </w:p>
    <w:p w14:paraId="5ABCAADE" w14:textId="77777777" w:rsidR="000B0BAD" w:rsidRPr="000B0BAD" w:rsidRDefault="000B0BAD" w:rsidP="000B0BAD">
      <w:pPr>
        <w:pStyle w:val="Level2Number"/>
      </w:pPr>
      <w:r w:rsidRPr="000B0BAD">
        <w:t>Each invoice shall include such supporting information required by the Client to verify the accuracy of the invoice, including the relevant Reference Number(s) and a Contract Reference Number, and a breakdown of the Services supplied in the invoice period.</w:t>
      </w:r>
    </w:p>
    <w:p w14:paraId="42BE1294" w14:textId="21A13976" w:rsidR="000B0BAD" w:rsidRPr="000B0BAD" w:rsidRDefault="000B0BAD" w:rsidP="000B0BAD">
      <w:pPr>
        <w:pStyle w:val="Level2Number"/>
      </w:pPr>
      <w:r w:rsidRPr="000B0BAD">
        <w:t xml:space="preserve">Unless otherwise agreed </w:t>
      </w:r>
      <w:r>
        <w:t>i</w:t>
      </w:r>
      <w:r w:rsidRPr="000B0BAD">
        <w:t xml:space="preserve">n </w:t>
      </w:r>
      <w:r>
        <w:t>w</w:t>
      </w:r>
      <w:r w:rsidRPr="000B0BAD">
        <w:t xml:space="preserve">riting by the Client, where the invoice relates to the </w:t>
      </w:r>
      <w:r>
        <w:t xml:space="preserve">Supply </w:t>
      </w:r>
      <w:r w:rsidRPr="000B0BAD">
        <w:t xml:space="preserve">of Agency Worker Services, the Recruitment Agency will submit one invoice per </w:t>
      </w:r>
      <w:r>
        <w:t>signed t</w:t>
      </w:r>
      <w:r w:rsidRPr="000B0BAD">
        <w:t xml:space="preserve">imesheet or one invoice covering multiple time periods for the same Agency Worker. </w:t>
      </w:r>
      <w:r w:rsidR="00EB4220">
        <w:t xml:space="preserve"> </w:t>
      </w:r>
      <w:r w:rsidRPr="000B0BAD">
        <w:t xml:space="preserve">The invoice shall be accompanied by a clear copy of the </w:t>
      </w:r>
      <w:r>
        <w:t>signed t</w:t>
      </w:r>
      <w:r w:rsidRPr="000B0BAD">
        <w:t xml:space="preserve">imesheet completed and approved </w:t>
      </w:r>
      <w:r>
        <w:t xml:space="preserve">by the Client and </w:t>
      </w:r>
      <w:r w:rsidRPr="000B0BAD">
        <w:t xml:space="preserve">the Recruitment Agency. </w:t>
      </w:r>
      <w:r w:rsidR="00EB4220">
        <w:t xml:space="preserve"> </w:t>
      </w:r>
      <w:r>
        <w:t>T</w:t>
      </w:r>
      <w:r w:rsidRPr="000B0BAD">
        <w:t>he requirements of this paragraph may be performed by electronic means.</w:t>
      </w:r>
    </w:p>
    <w:p w14:paraId="10DB83AC" w14:textId="6EC25C26" w:rsidR="000B0BAD" w:rsidRPr="000B0BAD" w:rsidRDefault="00EB4220" w:rsidP="000B0BAD">
      <w:pPr>
        <w:pStyle w:val="Level2Number"/>
      </w:pPr>
      <w:r>
        <w:t xml:space="preserve">The </w:t>
      </w:r>
      <w:r w:rsidR="002C5CF7">
        <w:t>Recruitment Agency</w:t>
      </w:r>
      <w:r>
        <w:t xml:space="preserve"> shall ensure that e</w:t>
      </w:r>
      <w:r w:rsidR="000B0BAD" w:rsidRPr="000B0BAD">
        <w:t xml:space="preserve">ach invoice </w:t>
      </w:r>
      <w:r w:rsidR="000B0BAD">
        <w:t xml:space="preserve">in relation to the Supply of </w:t>
      </w:r>
      <w:r w:rsidR="000B0BAD" w:rsidRPr="000B0BAD">
        <w:t>Agency Worker Services</w:t>
      </w:r>
      <w:r w:rsidR="000B0BAD">
        <w:t xml:space="preserve">, </w:t>
      </w:r>
      <w:r w:rsidR="000B0BAD" w:rsidRPr="000B0BAD">
        <w:t>as a minimum</w:t>
      </w:r>
      <w:r w:rsidR="000B0BAD">
        <w:t>,</w:t>
      </w:r>
      <w:r w:rsidR="000B0BAD" w:rsidRPr="000B0BAD">
        <w:t xml:space="preserve"> include</w:t>
      </w:r>
      <w:r>
        <w:t>s</w:t>
      </w:r>
      <w:r w:rsidR="000B0BAD" w:rsidRPr="000B0BAD">
        <w:t xml:space="preserve">: </w:t>
      </w:r>
    </w:p>
    <w:p w14:paraId="50571109" w14:textId="77777777" w:rsidR="000B0BAD" w:rsidRPr="000B0BAD" w:rsidRDefault="000B0BAD" w:rsidP="000B0BAD">
      <w:pPr>
        <w:pStyle w:val="Level3Number"/>
      </w:pPr>
      <w:r w:rsidRPr="000B0BAD">
        <w:t>the Assignment Reference Number;</w:t>
      </w:r>
    </w:p>
    <w:p w14:paraId="37355EE9" w14:textId="77777777" w:rsidR="000B0BAD" w:rsidRPr="000B0BAD" w:rsidRDefault="000B0BAD" w:rsidP="000B0BAD">
      <w:pPr>
        <w:pStyle w:val="Level3Number"/>
      </w:pPr>
      <w:r w:rsidRPr="000B0BAD">
        <w:t>the name of the Agency Worker;</w:t>
      </w:r>
    </w:p>
    <w:p w14:paraId="1586E5EA" w14:textId="51FBD97D" w:rsidR="000B0BAD" w:rsidRPr="000B0BAD" w:rsidRDefault="000B0BAD" w:rsidP="000B0BAD">
      <w:pPr>
        <w:pStyle w:val="Level3Number"/>
      </w:pPr>
      <w:r w:rsidRPr="000B0BAD">
        <w:t xml:space="preserve">the number of hours/days worked and being invoiced as evidenced by the </w:t>
      </w:r>
      <w:r>
        <w:t>signed t</w:t>
      </w:r>
      <w:r w:rsidRPr="000B0BAD">
        <w:t>imesheet;</w:t>
      </w:r>
    </w:p>
    <w:p w14:paraId="732F109B" w14:textId="5DD605EF" w:rsidR="000B0BAD" w:rsidRPr="000B0BAD" w:rsidRDefault="000B0BAD" w:rsidP="000B0BAD">
      <w:pPr>
        <w:pStyle w:val="Level3Number"/>
      </w:pPr>
      <w:r w:rsidRPr="000B0BAD">
        <w:lastRenderedPageBreak/>
        <w:t>the total hourly/daily rate charged;</w:t>
      </w:r>
    </w:p>
    <w:p w14:paraId="6F9CF8E6" w14:textId="77777777" w:rsidR="000B0BAD" w:rsidRPr="000B0BAD" w:rsidRDefault="000B0BAD" w:rsidP="000B0BAD">
      <w:pPr>
        <w:pStyle w:val="Level3Number"/>
      </w:pPr>
      <w:r w:rsidRPr="000B0BAD">
        <w:t>the total invoice value;</w:t>
      </w:r>
    </w:p>
    <w:p w14:paraId="740593A7" w14:textId="2728F41B" w:rsidR="000B0BAD" w:rsidRPr="000B0BAD" w:rsidRDefault="000B0BAD" w:rsidP="000B0BAD">
      <w:pPr>
        <w:pStyle w:val="Level3Number"/>
      </w:pPr>
      <w:r w:rsidRPr="000B0BAD">
        <w:t xml:space="preserve">details of any </w:t>
      </w:r>
      <w:r w:rsidR="00EB4220" w:rsidRPr="00F77E7A">
        <w:t xml:space="preserve">travel </w:t>
      </w:r>
      <w:r w:rsidR="00EB4220">
        <w:t>or</w:t>
      </w:r>
      <w:r w:rsidR="00EB4220" w:rsidRPr="00F77E7A">
        <w:t xml:space="preserve"> accommodation </w:t>
      </w:r>
      <w:r w:rsidR="00EB4220">
        <w:t xml:space="preserve">or other </w:t>
      </w:r>
      <w:r w:rsidR="00EB4220" w:rsidRPr="00F77E7A">
        <w:t xml:space="preserve">expenses or disbursements </w:t>
      </w:r>
      <w:r w:rsidRPr="000B0BAD">
        <w:t xml:space="preserve">payments; </w:t>
      </w:r>
    </w:p>
    <w:p w14:paraId="14FE5080" w14:textId="77777777" w:rsidR="000B0BAD" w:rsidRPr="000B0BAD" w:rsidRDefault="000B0BAD" w:rsidP="000B0BAD">
      <w:pPr>
        <w:pStyle w:val="Level3Number"/>
      </w:pPr>
      <w:r w:rsidRPr="000B0BAD">
        <w:t>details of VAT calculation; and</w:t>
      </w:r>
    </w:p>
    <w:p w14:paraId="7B630873" w14:textId="2D829680" w:rsidR="000B0BAD" w:rsidRPr="000B0BAD" w:rsidRDefault="000B0BAD" w:rsidP="000B0BAD">
      <w:pPr>
        <w:pStyle w:val="Level3Number"/>
      </w:pPr>
      <w:r w:rsidRPr="000B0BAD">
        <w:t>any other documentation required by the Client to substantiate the invoice, including travel and accommodation receipts.</w:t>
      </w:r>
    </w:p>
    <w:p w14:paraId="45C3B77F" w14:textId="69343382" w:rsidR="000B0BAD" w:rsidRPr="000B0BAD" w:rsidRDefault="000B0BAD" w:rsidP="000B0BAD">
      <w:pPr>
        <w:pStyle w:val="Level2Number"/>
        <w:numPr>
          <w:ilvl w:val="0"/>
          <w:numId w:val="0"/>
        </w:numPr>
        <w:ind w:left="720"/>
        <w:sectPr w:rsidR="000B0BAD" w:rsidRPr="000B0BAD" w:rsidSect="00EF559F">
          <w:pgSz w:w="11907" w:h="16840"/>
          <w:pgMar w:top="1080" w:right="1440" w:bottom="1080" w:left="1440" w:header="720" w:footer="720" w:gutter="0"/>
          <w:cols w:space="720"/>
        </w:sectPr>
      </w:pPr>
    </w:p>
    <w:bookmarkEnd w:id="160"/>
    <w:p w14:paraId="589E653B" w14:textId="131FA421" w:rsidR="00961385" w:rsidRDefault="000E00BC" w:rsidP="00E23DA8">
      <w:pPr>
        <w:pStyle w:val="Part"/>
        <w:numPr>
          <w:ilvl w:val="2"/>
          <w:numId w:val="30"/>
        </w:numPr>
      </w:pPr>
      <w:r>
        <w:lastRenderedPageBreak/>
        <w:t xml:space="preserve">Maximum Mark Ups </w:t>
      </w:r>
    </w:p>
    <w:p w14:paraId="6023E069" w14:textId="5D92707A" w:rsidR="00D03AC1" w:rsidRDefault="00D03AC1" w:rsidP="000B0BAD">
      <w:pPr>
        <w:spacing w:after="120" w:line="240" w:lineRule="atLeast"/>
        <w:contextualSpacing/>
        <w:rPr>
          <w:rFonts w:asciiTheme="minorHAnsi" w:eastAsia="Calibri" w:hAnsiTheme="minorHAnsi" w:cstheme="minorHAnsi"/>
          <w:bCs/>
        </w:rPr>
      </w:pPr>
      <w:r w:rsidRPr="00D03AC1">
        <w:rPr>
          <w:rFonts w:eastAsia="Calibri"/>
          <w:noProof/>
        </w:rPr>
        <w:drawing>
          <wp:anchor distT="0" distB="0" distL="114300" distR="114300" simplePos="0" relativeHeight="251658240" behindDoc="0" locked="0" layoutInCell="1" allowOverlap="1" wp14:anchorId="356426A0" wp14:editId="3A8DEFC1">
            <wp:simplePos x="0" y="0"/>
            <wp:positionH relativeFrom="margin">
              <wp:posOffset>2667000</wp:posOffset>
            </wp:positionH>
            <wp:positionV relativeFrom="paragraph">
              <wp:posOffset>68580</wp:posOffset>
            </wp:positionV>
            <wp:extent cx="3299460" cy="8375650"/>
            <wp:effectExtent l="0" t="0" r="0" b="6350"/>
            <wp:wrapThrough wrapText="bothSides">
              <wp:wrapPolygon edited="0">
                <wp:start x="0" y="0"/>
                <wp:lineTo x="0" y="21567"/>
                <wp:lineTo x="18831" y="21567"/>
                <wp:lineTo x="21450" y="21371"/>
                <wp:lineTo x="21450" y="0"/>
                <wp:lineTo x="0" y="0"/>
              </wp:wrapPolygon>
            </wp:wrapThrough>
            <wp:docPr id="352047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99460" cy="837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0BAD" w:rsidRPr="00052B90">
        <w:rPr>
          <w:rFonts w:asciiTheme="minorHAnsi" w:eastAsia="Calibri" w:hAnsiTheme="minorHAnsi" w:cstheme="minorHAnsi"/>
          <w:bCs/>
        </w:rPr>
        <w:t>The following represents the maximum rates which can be charged under the</w:t>
      </w:r>
      <w:r w:rsidR="00673DC5">
        <w:rPr>
          <w:rFonts w:asciiTheme="minorHAnsi" w:eastAsia="Calibri" w:hAnsiTheme="minorHAnsi" w:cstheme="minorHAnsi"/>
          <w:bCs/>
        </w:rPr>
        <w:t xml:space="preserve"> </w:t>
      </w:r>
      <w:proofErr w:type="spellStart"/>
      <w:r w:rsidR="00673DC5">
        <w:rPr>
          <w:rFonts w:asciiTheme="minorHAnsi" w:eastAsia="Calibri" w:hAnsiTheme="minorHAnsi" w:cstheme="minorHAnsi"/>
          <w:bCs/>
        </w:rPr>
        <w:t>PerCo</w:t>
      </w:r>
      <w:proofErr w:type="spellEnd"/>
      <w:r w:rsidR="00673DC5">
        <w:rPr>
          <w:rFonts w:asciiTheme="minorHAnsi" w:eastAsia="Calibri" w:hAnsiTheme="minorHAnsi" w:cstheme="minorHAnsi"/>
          <w:bCs/>
        </w:rPr>
        <w:t xml:space="preserve"> framework</w:t>
      </w:r>
      <w:r w:rsidR="000B0BAD" w:rsidRPr="00052B90">
        <w:rPr>
          <w:rFonts w:asciiTheme="minorHAnsi" w:eastAsia="Calibri" w:hAnsiTheme="minorHAnsi" w:cstheme="minorHAnsi"/>
          <w:bCs/>
        </w:rPr>
        <w:t xml:space="preserve">. </w:t>
      </w:r>
      <w:r w:rsidR="00EB4220">
        <w:rPr>
          <w:rFonts w:asciiTheme="minorHAnsi" w:eastAsia="Calibri" w:hAnsiTheme="minorHAnsi" w:cstheme="minorHAnsi"/>
          <w:bCs/>
        </w:rPr>
        <w:t xml:space="preserve"> </w:t>
      </w:r>
      <w:r w:rsidR="000B0BAD" w:rsidRPr="00052B90">
        <w:rPr>
          <w:rFonts w:asciiTheme="minorHAnsi" w:eastAsia="Calibri" w:hAnsiTheme="minorHAnsi" w:cstheme="minorHAnsi"/>
          <w:bCs/>
        </w:rPr>
        <w:t>These maximums</w:t>
      </w:r>
      <w:r w:rsidR="000B0BAD">
        <w:rPr>
          <w:rFonts w:asciiTheme="minorHAnsi" w:eastAsia="Calibri" w:hAnsiTheme="minorHAnsi" w:cstheme="minorHAnsi"/>
          <w:bCs/>
        </w:rPr>
        <w:t xml:space="preserve"> must</w:t>
      </w:r>
      <w:r w:rsidR="000B0BAD" w:rsidRPr="00052B90">
        <w:rPr>
          <w:rFonts w:asciiTheme="minorHAnsi" w:eastAsia="Calibri" w:hAnsiTheme="minorHAnsi" w:cstheme="minorHAnsi"/>
          <w:bCs/>
        </w:rPr>
        <w:t xml:space="preserve"> not be </w:t>
      </w:r>
      <w:r w:rsidR="007D731A">
        <w:rPr>
          <w:rFonts w:asciiTheme="minorHAnsi" w:eastAsia="Calibri" w:hAnsiTheme="minorHAnsi" w:cstheme="minorHAnsi"/>
          <w:bCs/>
        </w:rPr>
        <w:t>ex</w:t>
      </w:r>
      <w:r w:rsidR="000B0BAD" w:rsidRPr="00052B90">
        <w:rPr>
          <w:rFonts w:asciiTheme="minorHAnsi" w:eastAsia="Calibri" w:hAnsiTheme="minorHAnsi" w:cstheme="minorHAnsi"/>
          <w:bCs/>
        </w:rPr>
        <w:t>c</w:t>
      </w:r>
      <w:r w:rsidR="007D731A">
        <w:rPr>
          <w:rFonts w:asciiTheme="minorHAnsi" w:eastAsia="Calibri" w:hAnsiTheme="minorHAnsi" w:cstheme="minorHAnsi"/>
          <w:bCs/>
        </w:rPr>
        <w:t>e</w:t>
      </w:r>
      <w:r w:rsidR="000B0BAD" w:rsidRPr="00052B90">
        <w:rPr>
          <w:rFonts w:asciiTheme="minorHAnsi" w:eastAsia="Calibri" w:hAnsiTheme="minorHAnsi" w:cstheme="minorHAnsi"/>
          <w:bCs/>
        </w:rPr>
        <w:t xml:space="preserve">eded, and </w:t>
      </w:r>
      <w:r w:rsidR="007D731A">
        <w:rPr>
          <w:rFonts w:asciiTheme="minorHAnsi" w:eastAsia="Calibri" w:hAnsiTheme="minorHAnsi" w:cstheme="minorHAnsi"/>
          <w:bCs/>
        </w:rPr>
        <w:t>the Client does</w:t>
      </w:r>
      <w:r w:rsidR="000B0BAD" w:rsidRPr="00052B90">
        <w:rPr>
          <w:rFonts w:asciiTheme="minorHAnsi" w:eastAsia="Calibri" w:hAnsiTheme="minorHAnsi" w:cstheme="minorHAnsi"/>
          <w:bCs/>
        </w:rPr>
        <w:t xml:space="preserve"> not expect </w:t>
      </w:r>
      <w:r w:rsidR="007D731A">
        <w:rPr>
          <w:rFonts w:asciiTheme="minorHAnsi" w:eastAsia="Calibri" w:hAnsiTheme="minorHAnsi" w:cstheme="minorHAnsi"/>
          <w:bCs/>
        </w:rPr>
        <w:t>the Recruitment Agency</w:t>
      </w:r>
      <w:r w:rsidR="000B0BAD" w:rsidRPr="00052B90">
        <w:rPr>
          <w:rFonts w:asciiTheme="minorHAnsi" w:eastAsia="Calibri" w:hAnsiTheme="minorHAnsi" w:cstheme="minorHAnsi"/>
          <w:bCs/>
        </w:rPr>
        <w:t xml:space="preserve"> to apply the maximum mark-up to each </w:t>
      </w:r>
      <w:r w:rsidR="007D731A">
        <w:rPr>
          <w:rFonts w:asciiTheme="minorHAnsi" w:eastAsia="Calibri" w:hAnsiTheme="minorHAnsi" w:cstheme="minorHAnsi"/>
          <w:bCs/>
        </w:rPr>
        <w:t>A</w:t>
      </w:r>
      <w:r w:rsidR="000B0BAD" w:rsidRPr="00052B90">
        <w:rPr>
          <w:rFonts w:asciiTheme="minorHAnsi" w:eastAsia="Calibri" w:hAnsiTheme="minorHAnsi" w:cstheme="minorHAnsi"/>
          <w:bCs/>
        </w:rPr>
        <w:t xml:space="preserve">ssignment. </w:t>
      </w:r>
      <w:r w:rsidR="00EB4220">
        <w:rPr>
          <w:rFonts w:asciiTheme="minorHAnsi" w:eastAsia="Calibri" w:hAnsiTheme="minorHAnsi" w:cstheme="minorHAnsi"/>
          <w:bCs/>
        </w:rPr>
        <w:t xml:space="preserve"> </w:t>
      </w:r>
    </w:p>
    <w:p w14:paraId="4F344891" w14:textId="77777777" w:rsidR="00D03AC1" w:rsidRDefault="00D03AC1" w:rsidP="000B0BAD">
      <w:pPr>
        <w:spacing w:after="120" w:line="240" w:lineRule="atLeast"/>
        <w:contextualSpacing/>
        <w:rPr>
          <w:rFonts w:asciiTheme="minorHAnsi" w:eastAsia="Calibri" w:hAnsiTheme="minorHAnsi" w:cstheme="minorHAnsi"/>
          <w:bCs/>
        </w:rPr>
      </w:pPr>
    </w:p>
    <w:p w14:paraId="2B98E29C" w14:textId="1A654543" w:rsidR="000B0BAD" w:rsidRDefault="000B0BAD" w:rsidP="000B0BAD">
      <w:pPr>
        <w:spacing w:after="120" w:line="240" w:lineRule="atLeast"/>
        <w:contextualSpacing/>
        <w:rPr>
          <w:rFonts w:asciiTheme="minorHAnsi" w:eastAsia="Calibri" w:hAnsiTheme="minorHAnsi" w:cstheme="minorHAnsi"/>
          <w:bCs/>
        </w:rPr>
      </w:pPr>
      <w:r w:rsidRPr="00052B90">
        <w:rPr>
          <w:rFonts w:asciiTheme="minorHAnsi" w:eastAsia="Calibri" w:hAnsiTheme="minorHAnsi" w:cstheme="minorHAnsi"/>
          <w:bCs/>
        </w:rPr>
        <w:t xml:space="preserve">To remain competitive, </w:t>
      </w:r>
      <w:r w:rsidR="007D731A">
        <w:rPr>
          <w:rFonts w:asciiTheme="minorHAnsi" w:eastAsia="Calibri" w:hAnsiTheme="minorHAnsi" w:cstheme="minorHAnsi"/>
          <w:bCs/>
        </w:rPr>
        <w:t xml:space="preserve">the Client </w:t>
      </w:r>
      <w:r w:rsidRPr="00052B90">
        <w:rPr>
          <w:rFonts w:asciiTheme="minorHAnsi" w:eastAsia="Calibri" w:hAnsiTheme="minorHAnsi" w:cstheme="minorHAnsi"/>
          <w:bCs/>
        </w:rPr>
        <w:t>expect</w:t>
      </w:r>
      <w:r w:rsidR="007D731A">
        <w:rPr>
          <w:rFonts w:asciiTheme="minorHAnsi" w:eastAsia="Calibri" w:hAnsiTheme="minorHAnsi" w:cstheme="minorHAnsi"/>
          <w:bCs/>
        </w:rPr>
        <w:t>s</w:t>
      </w:r>
      <w:r w:rsidRPr="00052B90">
        <w:rPr>
          <w:rFonts w:asciiTheme="minorHAnsi" w:eastAsia="Calibri" w:hAnsiTheme="minorHAnsi" w:cstheme="minorHAnsi"/>
          <w:bCs/>
        </w:rPr>
        <w:t xml:space="preserve"> </w:t>
      </w:r>
      <w:r w:rsidR="007D731A">
        <w:rPr>
          <w:rFonts w:asciiTheme="minorHAnsi" w:eastAsia="Calibri" w:hAnsiTheme="minorHAnsi" w:cstheme="minorHAnsi"/>
          <w:bCs/>
        </w:rPr>
        <w:t>the Recruitment Agency</w:t>
      </w:r>
      <w:r w:rsidR="007D731A" w:rsidRPr="00052B90">
        <w:rPr>
          <w:rFonts w:asciiTheme="minorHAnsi" w:eastAsia="Calibri" w:hAnsiTheme="minorHAnsi" w:cstheme="minorHAnsi"/>
          <w:bCs/>
        </w:rPr>
        <w:t xml:space="preserve"> </w:t>
      </w:r>
      <w:r w:rsidRPr="00052B90">
        <w:rPr>
          <w:rFonts w:asciiTheme="minorHAnsi" w:eastAsia="Calibri" w:hAnsiTheme="minorHAnsi" w:cstheme="minorHAnsi"/>
          <w:bCs/>
        </w:rPr>
        <w:t xml:space="preserve">to offer lower when bidding for </w:t>
      </w:r>
      <w:r w:rsidR="007D731A">
        <w:rPr>
          <w:rFonts w:asciiTheme="minorHAnsi" w:eastAsia="Calibri" w:hAnsiTheme="minorHAnsi" w:cstheme="minorHAnsi"/>
          <w:bCs/>
        </w:rPr>
        <w:t>A</w:t>
      </w:r>
      <w:r w:rsidRPr="00052B90">
        <w:rPr>
          <w:rFonts w:asciiTheme="minorHAnsi" w:eastAsia="Calibri" w:hAnsiTheme="minorHAnsi" w:cstheme="minorHAnsi"/>
          <w:bCs/>
        </w:rPr>
        <w:t xml:space="preserve">ssignments, and </w:t>
      </w:r>
      <w:r w:rsidR="00EB4220">
        <w:rPr>
          <w:rFonts w:asciiTheme="minorHAnsi" w:eastAsia="Calibri" w:hAnsiTheme="minorHAnsi" w:cstheme="minorHAnsi"/>
          <w:bCs/>
        </w:rPr>
        <w:t xml:space="preserve">the Recruitment Agency shall </w:t>
      </w:r>
      <w:r w:rsidRPr="00052B90">
        <w:rPr>
          <w:rFonts w:asciiTheme="minorHAnsi" w:eastAsia="Calibri" w:hAnsiTheme="minorHAnsi" w:cstheme="minorHAnsi"/>
          <w:bCs/>
        </w:rPr>
        <w:t xml:space="preserve">take into consideration the context and/or nature of the </w:t>
      </w:r>
      <w:r w:rsidR="007D731A">
        <w:rPr>
          <w:rFonts w:asciiTheme="minorHAnsi" w:eastAsia="Calibri" w:hAnsiTheme="minorHAnsi" w:cstheme="minorHAnsi"/>
          <w:bCs/>
        </w:rPr>
        <w:t>A</w:t>
      </w:r>
      <w:r w:rsidRPr="00052B90">
        <w:rPr>
          <w:rFonts w:asciiTheme="minorHAnsi" w:eastAsia="Calibri" w:hAnsiTheme="minorHAnsi" w:cstheme="minorHAnsi"/>
          <w:bCs/>
        </w:rPr>
        <w:t xml:space="preserve">ssignment and </w:t>
      </w:r>
      <w:r w:rsidR="007D731A">
        <w:rPr>
          <w:rFonts w:asciiTheme="minorHAnsi" w:eastAsia="Calibri" w:hAnsiTheme="minorHAnsi" w:cstheme="minorHAnsi"/>
          <w:bCs/>
        </w:rPr>
        <w:t>Agency W</w:t>
      </w:r>
      <w:r w:rsidRPr="00052B90">
        <w:rPr>
          <w:rFonts w:asciiTheme="minorHAnsi" w:eastAsia="Calibri" w:hAnsiTheme="minorHAnsi" w:cstheme="minorHAnsi"/>
          <w:bCs/>
        </w:rPr>
        <w:t xml:space="preserve">orker </w:t>
      </w:r>
      <w:r w:rsidR="00392846">
        <w:rPr>
          <w:rFonts w:asciiTheme="minorHAnsi" w:eastAsia="Calibri" w:hAnsiTheme="minorHAnsi" w:cstheme="minorHAnsi"/>
          <w:bCs/>
        </w:rPr>
        <w:t>e.g.</w:t>
      </w:r>
      <w:r w:rsidRPr="00052B90">
        <w:rPr>
          <w:rFonts w:asciiTheme="minorHAnsi" w:eastAsia="Calibri" w:hAnsiTheme="minorHAnsi" w:cstheme="minorHAnsi"/>
          <w:bCs/>
        </w:rPr>
        <w:t xml:space="preserve"> length of </w:t>
      </w:r>
      <w:r w:rsidR="007D731A">
        <w:rPr>
          <w:rFonts w:asciiTheme="minorHAnsi" w:eastAsia="Calibri" w:hAnsiTheme="minorHAnsi" w:cstheme="minorHAnsi"/>
          <w:bCs/>
        </w:rPr>
        <w:t>A</w:t>
      </w:r>
      <w:r w:rsidRPr="00052B90">
        <w:rPr>
          <w:rFonts w:asciiTheme="minorHAnsi" w:eastAsia="Calibri" w:hAnsiTheme="minorHAnsi" w:cstheme="minorHAnsi"/>
          <w:bCs/>
        </w:rPr>
        <w:t xml:space="preserve">ssignment, </w:t>
      </w:r>
      <w:r>
        <w:rPr>
          <w:rFonts w:asciiTheme="minorHAnsi" w:eastAsia="Calibri" w:hAnsiTheme="minorHAnsi" w:cstheme="minorHAnsi"/>
          <w:bCs/>
        </w:rPr>
        <w:t>day rate/</w:t>
      </w:r>
      <w:r w:rsidRPr="00052B90">
        <w:rPr>
          <w:rFonts w:asciiTheme="minorHAnsi" w:eastAsia="Calibri" w:hAnsiTheme="minorHAnsi" w:cstheme="minorHAnsi"/>
          <w:bCs/>
        </w:rPr>
        <w:t>pay</w:t>
      </w:r>
      <w:r w:rsidR="005E374F">
        <w:rPr>
          <w:rFonts w:asciiTheme="minorHAnsi" w:eastAsia="Calibri" w:hAnsiTheme="minorHAnsi" w:cstheme="minorHAnsi"/>
          <w:bCs/>
        </w:rPr>
        <w:t xml:space="preserve"> </w:t>
      </w:r>
      <w:r w:rsidRPr="00052B90">
        <w:rPr>
          <w:rFonts w:asciiTheme="minorHAnsi" w:eastAsia="Calibri" w:hAnsiTheme="minorHAnsi" w:cstheme="minorHAnsi"/>
          <w:bCs/>
        </w:rPr>
        <w:t xml:space="preserve">scale, </w:t>
      </w:r>
      <w:r w:rsidR="007D731A">
        <w:rPr>
          <w:rFonts w:asciiTheme="minorHAnsi" w:eastAsia="Calibri" w:hAnsiTheme="minorHAnsi" w:cstheme="minorHAnsi"/>
          <w:bCs/>
        </w:rPr>
        <w:t>A</w:t>
      </w:r>
      <w:r w:rsidRPr="00052B90">
        <w:rPr>
          <w:rFonts w:asciiTheme="minorHAnsi" w:eastAsia="Calibri" w:hAnsiTheme="minorHAnsi" w:cstheme="minorHAnsi"/>
          <w:bCs/>
        </w:rPr>
        <w:t>cademy relationship, volumes of work, location, long term/permanent prospects etc.</w:t>
      </w:r>
    </w:p>
    <w:p w14:paraId="233A3F3C" w14:textId="411DDD57" w:rsidR="000B0BAD" w:rsidRPr="00052B90" w:rsidRDefault="000B0BAD" w:rsidP="000B0BAD">
      <w:pPr>
        <w:spacing w:after="120" w:line="240" w:lineRule="atLeast"/>
        <w:contextualSpacing/>
        <w:rPr>
          <w:rFonts w:asciiTheme="minorHAnsi" w:eastAsia="Calibri" w:hAnsiTheme="minorHAnsi" w:cstheme="minorHAnsi"/>
          <w:bCs/>
        </w:rPr>
      </w:pPr>
    </w:p>
    <w:p w14:paraId="0C989BFE" w14:textId="5E91D9CB" w:rsidR="000B0BAD" w:rsidRDefault="000B0BAD" w:rsidP="000B0BAD">
      <w:pPr>
        <w:spacing w:after="120" w:line="240" w:lineRule="atLeast"/>
        <w:contextualSpacing/>
        <w:rPr>
          <w:rFonts w:asciiTheme="minorHAnsi" w:eastAsia="Calibri" w:hAnsiTheme="minorHAnsi" w:cstheme="minorHAnsi"/>
          <w:bCs/>
          <w:color w:val="000000" w:themeColor="text1"/>
        </w:rPr>
      </w:pPr>
      <w:r w:rsidRPr="00663E47">
        <w:rPr>
          <w:rFonts w:asciiTheme="minorHAnsi" w:eastAsia="Calibri" w:hAnsiTheme="minorHAnsi" w:cstheme="minorHAnsi"/>
          <w:bCs/>
          <w:color w:val="000000" w:themeColor="text1"/>
        </w:rPr>
        <w:t>The use of rate cards and the mark-ups applied will be monitored as part of termly performance reviews carried out by the</w:t>
      </w:r>
      <w:r w:rsidR="007D731A">
        <w:rPr>
          <w:rFonts w:asciiTheme="minorHAnsi" w:eastAsia="Calibri" w:hAnsiTheme="minorHAnsi" w:cstheme="minorHAnsi"/>
          <w:bCs/>
          <w:color w:val="000000" w:themeColor="text1"/>
        </w:rPr>
        <w:t xml:space="preserve"> Client's</w:t>
      </w:r>
      <w:r w:rsidRPr="00663E47">
        <w:rPr>
          <w:rFonts w:asciiTheme="minorHAnsi" w:eastAsia="Calibri" w:hAnsiTheme="minorHAnsi" w:cstheme="minorHAnsi"/>
          <w:bCs/>
          <w:color w:val="000000" w:themeColor="text1"/>
        </w:rPr>
        <w:t xml:space="preserve"> Talent </w:t>
      </w:r>
      <w:r w:rsidR="00EC3108">
        <w:rPr>
          <w:rFonts w:asciiTheme="minorHAnsi" w:eastAsia="Calibri" w:hAnsiTheme="minorHAnsi" w:cstheme="minorHAnsi"/>
          <w:bCs/>
          <w:color w:val="000000" w:themeColor="text1"/>
        </w:rPr>
        <w:t>Acquisition</w:t>
      </w:r>
      <w:r w:rsidRPr="00663E47">
        <w:rPr>
          <w:rFonts w:asciiTheme="minorHAnsi" w:eastAsia="Calibri" w:hAnsiTheme="minorHAnsi" w:cstheme="minorHAnsi"/>
          <w:bCs/>
          <w:color w:val="000000" w:themeColor="text1"/>
        </w:rPr>
        <w:t xml:space="preserve"> Team. </w:t>
      </w:r>
      <w:r w:rsidR="00D054F0">
        <w:rPr>
          <w:rFonts w:asciiTheme="minorHAnsi" w:eastAsia="Calibri" w:hAnsiTheme="minorHAnsi" w:cstheme="minorHAnsi"/>
          <w:bCs/>
          <w:color w:val="000000" w:themeColor="text1"/>
        </w:rPr>
        <w:t>The Client</w:t>
      </w:r>
      <w:r w:rsidR="005F7B88">
        <w:rPr>
          <w:rFonts w:asciiTheme="minorHAnsi" w:eastAsia="Calibri" w:hAnsiTheme="minorHAnsi" w:cstheme="minorHAnsi"/>
          <w:bCs/>
          <w:color w:val="000000" w:themeColor="text1"/>
        </w:rPr>
        <w:t xml:space="preserve"> will</w:t>
      </w:r>
      <w:r w:rsidR="00D054F0">
        <w:rPr>
          <w:rFonts w:asciiTheme="minorHAnsi" w:eastAsia="Calibri" w:hAnsiTheme="minorHAnsi" w:cstheme="minorHAnsi"/>
          <w:bCs/>
          <w:color w:val="000000" w:themeColor="text1"/>
        </w:rPr>
        <w:t xml:space="preserve"> audit the r</w:t>
      </w:r>
      <w:r w:rsidRPr="00663E47">
        <w:rPr>
          <w:rFonts w:asciiTheme="minorHAnsi" w:eastAsia="Calibri" w:hAnsiTheme="minorHAnsi" w:cstheme="minorHAnsi"/>
          <w:bCs/>
          <w:color w:val="000000" w:themeColor="text1"/>
        </w:rPr>
        <w:t xml:space="preserve">ates and </w:t>
      </w:r>
      <w:r w:rsidR="007D731A">
        <w:rPr>
          <w:rFonts w:asciiTheme="minorHAnsi" w:eastAsia="Calibri" w:hAnsiTheme="minorHAnsi" w:cstheme="minorHAnsi"/>
          <w:bCs/>
          <w:color w:val="000000" w:themeColor="text1"/>
        </w:rPr>
        <w:t>Assignments</w:t>
      </w:r>
      <w:r w:rsidRPr="00663E47">
        <w:rPr>
          <w:rFonts w:asciiTheme="minorHAnsi" w:eastAsia="Calibri" w:hAnsiTheme="minorHAnsi" w:cstheme="minorHAnsi"/>
          <w:bCs/>
          <w:color w:val="000000" w:themeColor="text1"/>
        </w:rPr>
        <w:t xml:space="preserve"> through regular finance and </w:t>
      </w:r>
      <w:r w:rsidR="0032065A">
        <w:rPr>
          <w:rFonts w:asciiTheme="minorHAnsi" w:eastAsia="Calibri" w:hAnsiTheme="minorHAnsi" w:cstheme="minorHAnsi"/>
          <w:bCs/>
          <w:color w:val="000000" w:themeColor="text1"/>
        </w:rPr>
        <w:t>framework</w:t>
      </w:r>
      <w:r w:rsidRPr="00663E47">
        <w:rPr>
          <w:rFonts w:asciiTheme="minorHAnsi" w:eastAsia="Calibri" w:hAnsiTheme="minorHAnsi" w:cstheme="minorHAnsi"/>
          <w:bCs/>
          <w:color w:val="000000" w:themeColor="text1"/>
        </w:rPr>
        <w:t xml:space="preserve"> reporting. </w:t>
      </w:r>
    </w:p>
    <w:p w14:paraId="43C00011" w14:textId="64918534" w:rsidR="007D731A" w:rsidRDefault="007D731A" w:rsidP="000B0BAD">
      <w:pPr>
        <w:spacing w:after="120" w:line="240" w:lineRule="atLeast"/>
        <w:contextualSpacing/>
        <w:rPr>
          <w:rFonts w:asciiTheme="minorHAnsi" w:eastAsia="Calibri" w:hAnsiTheme="minorHAnsi" w:cstheme="minorHAnsi"/>
          <w:bCs/>
          <w:color w:val="000000" w:themeColor="text1"/>
        </w:rPr>
      </w:pPr>
    </w:p>
    <w:p w14:paraId="2BEB0938" w14:textId="4F888C5C" w:rsidR="007D731A" w:rsidRPr="00663E47" w:rsidRDefault="007D731A" w:rsidP="000B0BAD">
      <w:pPr>
        <w:spacing w:after="120" w:line="240" w:lineRule="atLeast"/>
        <w:contextualSpacing/>
        <w:rPr>
          <w:rFonts w:asciiTheme="minorHAnsi" w:eastAsia="Calibri" w:hAnsiTheme="minorHAnsi" w:cstheme="minorHAnsi"/>
          <w:bCs/>
          <w:color w:val="000000" w:themeColor="text1"/>
        </w:rPr>
      </w:pPr>
    </w:p>
    <w:p w14:paraId="3E20A410" w14:textId="4B362333" w:rsidR="007D731A" w:rsidRPr="00F77E7A" w:rsidRDefault="007D731A" w:rsidP="007D731A">
      <w:pPr>
        <w:rPr>
          <w:rFonts w:asciiTheme="minorHAnsi" w:eastAsia="Calibri" w:hAnsiTheme="minorHAnsi" w:cstheme="minorHAnsi"/>
          <w:b/>
        </w:rPr>
      </w:pPr>
    </w:p>
    <w:p w14:paraId="0542CC2A" w14:textId="01D8C1E1" w:rsidR="007D731A" w:rsidRDefault="007D731A" w:rsidP="007D731A">
      <w:pPr>
        <w:rPr>
          <w:rFonts w:asciiTheme="minorHAnsi" w:hAnsiTheme="minorHAnsi" w:cstheme="minorHAnsi"/>
          <w:b/>
        </w:rPr>
      </w:pPr>
    </w:p>
    <w:p w14:paraId="080C270B" w14:textId="77777777" w:rsidR="00704D7D" w:rsidRDefault="00704D7D" w:rsidP="00704D7D">
      <w:pPr>
        <w:spacing w:after="0"/>
      </w:pPr>
      <w:r w:rsidRPr="03502A9F">
        <w:rPr>
          <w:rFonts w:eastAsia="Calibri" w:cs="Calibri"/>
          <w:b/>
          <w:bCs/>
          <w:color w:val="000000" w:themeColor="text1"/>
          <w:szCs w:val="22"/>
        </w:rPr>
        <w:t>Demonstration of how mark-up is calculated</w:t>
      </w:r>
    </w:p>
    <w:p w14:paraId="6ED7698C" w14:textId="0788F7D3" w:rsidR="00453C2B" w:rsidRDefault="004A4172" w:rsidP="007D731A">
      <w:pPr>
        <w:pStyle w:val="BodyText"/>
      </w:pPr>
      <w:r w:rsidRPr="004A4172">
        <w:rPr>
          <w:rFonts w:eastAsia="Calibri"/>
          <w:noProof/>
        </w:rPr>
        <w:drawing>
          <wp:anchor distT="0" distB="0" distL="114300" distR="114300" simplePos="0" relativeHeight="251659264" behindDoc="0" locked="0" layoutInCell="1" allowOverlap="1" wp14:anchorId="4A4112F1" wp14:editId="47CA45C6">
            <wp:simplePos x="0" y="0"/>
            <wp:positionH relativeFrom="column">
              <wp:posOffset>-260350</wp:posOffset>
            </wp:positionH>
            <wp:positionV relativeFrom="paragraph">
              <wp:posOffset>104775</wp:posOffset>
            </wp:positionV>
            <wp:extent cx="2797810" cy="2126615"/>
            <wp:effectExtent l="0" t="0" r="2540" b="0"/>
            <wp:wrapNone/>
            <wp:docPr id="6055078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a:extLst>
                        <a:ext uri="{28A0092B-C50C-407E-A947-70E740481C1C}">
                          <a14:useLocalDpi xmlns:a14="http://schemas.microsoft.com/office/drawing/2010/main" val="0"/>
                        </a:ext>
                      </a:extLst>
                    </a:blip>
                    <a:srcRect t="13706" r="21485" b="5751"/>
                    <a:stretch>
                      <a:fillRect/>
                    </a:stretch>
                  </pic:blipFill>
                  <pic:spPr bwMode="auto">
                    <a:xfrm>
                      <a:off x="0" y="0"/>
                      <a:ext cx="2797810" cy="212661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4FE3E29E" w14:textId="77777777" w:rsidR="007D731A" w:rsidRDefault="007D731A" w:rsidP="007D731A">
      <w:pPr>
        <w:pStyle w:val="BodyText"/>
      </w:pPr>
    </w:p>
    <w:p w14:paraId="7B255C11" w14:textId="6349FBAC" w:rsidR="007D731A" w:rsidRDefault="007D731A">
      <w:pPr>
        <w:spacing w:after="0"/>
      </w:pPr>
      <w:r>
        <w:br w:type="page"/>
      </w:r>
    </w:p>
    <w:p w14:paraId="2848ED4C" w14:textId="01838EF2" w:rsidR="007D731A" w:rsidRDefault="007D731A" w:rsidP="007D731A">
      <w:pPr>
        <w:pStyle w:val="Schedule"/>
      </w:pPr>
      <w:r>
        <w:lastRenderedPageBreak/>
        <w:t>Mandatory Policies</w:t>
      </w:r>
    </w:p>
    <w:p w14:paraId="474CE53F" w14:textId="2CECC155" w:rsidR="007D731A" w:rsidRPr="00F77E7A" w:rsidRDefault="75F2E772" w:rsidP="34BF1A80">
      <w:pPr>
        <w:tabs>
          <w:tab w:val="left" w:pos="1800"/>
        </w:tabs>
        <w:autoSpaceDE w:val="0"/>
        <w:autoSpaceDN w:val="0"/>
        <w:adjustRightInd w:val="0"/>
        <w:rPr>
          <w:rFonts w:asciiTheme="minorHAnsi" w:hAnsiTheme="minorHAnsi" w:cstheme="minorBidi"/>
        </w:rPr>
      </w:pPr>
      <w:r w:rsidRPr="34BF1A80">
        <w:rPr>
          <w:rFonts w:asciiTheme="minorHAnsi" w:hAnsiTheme="minorHAnsi" w:cstheme="minorBidi"/>
        </w:rPr>
        <w:t xml:space="preserve">The requirements of the DfE </w:t>
      </w:r>
      <w:r w:rsidRPr="34BF1A80">
        <w:rPr>
          <w:rFonts w:asciiTheme="minorHAnsi" w:hAnsiTheme="minorHAnsi" w:cstheme="minorBidi"/>
          <w:b/>
          <w:bCs/>
        </w:rPr>
        <w:t>Keeping Children Safe in Education</w:t>
      </w:r>
      <w:r w:rsidRPr="34BF1A80">
        <w:rPr>
          <w:rFonts w:asciiTheme="minorHAnsi" w:hAnsiTheme="minorHAnsi" w:cstheme="minorBidi"/>
        </w:rPr>
        <w:t xml:space="preserve"> (as updated </w:t>
      </w:r>
      <w:r w:rsidR="368889C3" w:rsidRPr="34BF1A80">
        <w:rPr>
          <w:rFonts w:asciiTheme="minorHAnsi" w:hAnsiTheme="minorHAnsi" w:cstheme="minorBidi"/>
        </w:rPr>
        <w:t>annually</w:t>
      </w:r>
      <w:r w:rsidRPr="34BF1A80">
        <w:rPr>
          <w:rFonts w:asciiTheme="minorHAnsi" w:hAnsiTheme="minorHAnsi" w:cstheme="minorBidi"/>
        </w:rPr>
        <w:t>)</w:t>
      </w:r>
    </w:p>
    <w:p w14:paraId="6C037102" w14:textId="77777777" w:rsidR="007D731A" w:rsidRPr="00F77E7A" w:rsidRDefault="007D731A" w:rsidP="007D731A">
      <w:pPr>
        <w:tabs>
          <w:tab w:val="left" w:pos="1800"/>
        </w:tabs>
        <w:autoSpaceDE w:val="0"/>
        <w:autoSpaceDN w:val="0"/>
        <w:adjustRightInd w:val="0"/>
        <w:rPr>
          <w:rFonts w:asciiTheme="minorHAnsi" w:hAnsiTheme="minorHAnsi" w:cstheme="minorHAnsi"/>
        </w:rPr>
      </w:pPr>
      <w:r w:rsidRPr="00F77E7A">
        <w:rPr>
          <w:rFonts w:asciiTheme="minorHAnsi" w:hAnsiTheme="minorHAnsi" w:cstheme="minorHAnsi"/>
        </w:rPr>
        <w:t>The Client's Mandatory Policies are:</w:t>
      </w:r>
    </w:p>
    <w:p w14:paraId="1E898DCB" w14:textId="653EDFB0" w:rsidR="00064C52" w:rsidRDefault="00064C52" w:rsidP="00E23DA8">
      <w:pPr>
        <w:pStyle w:val="ListParagraph"/>
        <w:numPr>
          <w:ilvl w:val="0"/>
          <w:numId w:val="32"/>
        </w:numPr>
        <w:spacing w:after="0" w:line="360" w:lineRule="auto"/>
        <w:rPr>
          <w:rFonts w:asciiTheme="minorHAnsi" w:hAnsiTheme="minorHAnsi" w:cstheme="minorHAnsi"/>
          <w:lang w:eastAsia="en-US"/>
        </w:rPr>
      </w:pPr>
      <w:r>
        <w:rPr>
          <w:rFonts w:asciiTheme="minorHAnsi" w:hAnsiTheme="minorHAnsi" w:cstheme="minorHAnsi"/>
          <w:lang w:eastAsia="en-US"/>
        </w:rPr>
        <w:t>Code of Conduct</w:t>
      </w:r>
    </w:p>
    <w:p w14:paraId="5B1352BC" w14:textId="2B8EC0DC" w:rsidR="007D731A" w:rsidRDefault="007D731A" w:rsidP="00E23DA8">
      <w:pPr>
        <w:pStyle w:val="ListParagraph"/>
        <w:numPr>
          <w:ilvl w:val="0"/>
          <w:numId w:val="32"/>
        </w:numPr>
        <w:spacing w:after="0" w:line="360" w:lineRule="auto"/>
        <w:rPr>
          <w:rFonts w:asciiTheme="minorHAnsi" w:hAnsiTheme="minorHAnsi" w:cstheme="minorHAnsi"/>
          <w:lang w:eastAsia="en-US"/>
        </w:rPr>
      </w:pPr>
      <w:r w:rsidRPr="001F21C2">
        <w:rPr>
          <w:rFonts w:asciiTheme="minorHAnsi" w:hAnsiTheme="minorHAnsi" w:cstheme="minorHAnsi"/>
          <w:lang w:eastAsia="en-US"/>
        </w:rPr>
        <w:t>Acceptable Use of ICT Policy</w:t>
      </w:r>
    </w:p>
    <w:p w14:paraId="60568FFF" w14:textId="7820BB20" w:rsidR="00592E78" w:rsidRPr="001F21C2" w:rsidRDefault="00592E78" w:rsidP="00E23DA8">
      <w:pPr>
        <w:pStyle w:val="ListParagraph"/>
        <w:numPr>
          <w:ilvl w:val="0"/>
          <w:numId w:val="32"/>
        </w:numPr>
        <w:spacing w:after="0" w:line="360" w:lineRule="auto"/>
        <w:rPr>
          <w:rFonts w:asciiTheme="minorHAnsi" w:hAnsiTheme="minorHAnsi" w:cstheme="minorHAnsi"/>
          <w:lang w:eastAsia="en-US"/>
        </w:rPr>
      </w:pPr>
      <w:r>
        <w:rPr>
          <w:rFonts w:asciiTheme="minorHAnsi" w:hAnsiTheme="minorHAnsi" w:cstheme="minorHAnsi"/>
          <w:lang w:eastAsia="en-US"/>
        </w:rPr>
        <w:t>E-Safety Policy</w:t>
      </w:r>
    </w:p>
    <w:p w14:paraId="0F59DDA0" w14:textId="50F09AA7" w:rsidR="007D731A" w:rsidRPr="001F21C2" w:rsidRDefault="007D731A" w:rsidP="00E23DA8">
      <w:pPr>
        <w:pStyle w:val="ListParagraph"/>
        <w:numPr>
          <w:ilvl w:val="0"/>
          <w:numId w:val="32"/>
        </w:numPr>
        <w:spacing w:after="0" w:line="360" w:lineRule="auto"/>
        <w:rPr>
          <w:rFonts w:asciiTheme="minorHAnsi" w:hAnsiTheme="minorHAnsi" w:cstheme="minorHAnsi"/>
          <w:lang w:eastAsia="en-US"/>
        </w:rPr>
      </w:pPr>
      <w:r w:rsidRPr="001F21C2">
        <w:rPr>
          <w:rFonts w:asciiTheme="minorHAnsi" w:hAnsiTheme="minorHAnsi" w:cstheme="minorHAnsi"/>
          <w:lang w:eastAsia="en-US"/>
        </w:rPr>
        <w:t>Health &amp; Safety Policy</w:t>
      </w:r>
    </w:p>
    <w:p w14:paraId="0598091D" w14:textId="77777777" w:rsidR="007D731A" w:rsidRPr="001F21C2" w:rsidRDefault="007D731A" w:rsidP="00E23DA8">
      <w:pPr>
        <w:pStyle w:val="ListParagraph"/>
        <w:numPr>
          <w:ilvl w:val="0"/>
          <w:numId w:val="32"/>
        </w:numPr>
        <w:autoSpaceDE w:val="0"/>
        <w:autoSpaceDN w:val="0"/>
        <w:adjustRightInd w:val="0"/>
        <w:spacing w:line="360" w:lineRule="auto"/>
        <w:rPr>
          <w:rFonts w:asciiTheme="minorHAnsi" w:hAnsiTheme="minorHAnsi" w:cstheme="minorHAnsi"/>
          <w:lang w:eastAsia="en-US"/>
        </w:rPr>
      </w:pPr>
      <w:r w:rsidRPr="001F21C2">
        <w:rPr>
          <w:rFonts w:asciiTheme="minorHAnsi" w:hAnsiTheme="minorHAnsi" w:cstheme="minorHAnsi"/>
          <w:lang w:eastAsia="en-US"/>
        </w:rPr>
        <w:t>Data Protection Policy</w:t>
      </w:r>
    </w:p>
    <w:p w14:paraId="34A243AD" w14:textId="77777777" w:rsidR="007D731A" w:rsidRPr="001F21C2" w:rsidRDefault="007D731A" w:rsidP="00E23DA8">
      <w:pPr>
        <w:pStyle w:val="ListParagraph"/>
        <w:numPr>
          <w:ilvl w:val="0"/>
          <w:numId w:val="32"/>
        </w:numPr>
        <w:autoSpaceDE w:val="0"/>
        <w:autoSpaceDN w:val="0"/>
        <w:adjustRightInd w:val="0"/>
        <w:spacing w:line="360" w:lineRule="auto"/>
        <w:rPr>
          <w:rFonts w:asciiTheme="minorHAnsi" w:hAnsiTheme="minorHAnsi" w:cstheme="minorHAnsi"/>
          <w:lang w:eastAsia="en-US"/>
        </w:rPr>
      </w:pPr>
      <w:r w:rsidRPr="001F21C2">
        <w:rPr>
          <w:rFonts w:asciiTheme="minorHAnsi" w:hAnsiTheme="minorHAnsi" w:cstheme="minorHAnsi"/>
          <w:lang w:eastAsia="en-US"/>
        </w:rPr>
        <w:t xml:space="preserve">DfE </w:t>
      </w:r>
      <w:proofErr w:type="spellStart"/>
      <w:r w:rsidRPr="001F21C2">
        <w:rPr>
          <w:rFonts w:asciiTheme="minorHAnsi" w:hAnsiTheme="minorHAnsi" w:cstheme="minorHAnsi"/>
          <w:lang w:eastAsia="en-US"/>
        </w:rPr>
        <w:t>KCSiE</w:t>
      </w:r>
      <w:proofErr w:type="spellEnd"/>
      <w:r w:rsidRPr="001F21C2">
        <w:rPr>
          <w:rFonts w:asciiTheme="minorHAnsi" w:hAnsiTheme="minorHAnsi" w:cstheme="minorHAnsi"/>
          <w:lang w:eastAsia="en-US"/>
        </w:rPr>
        <w:t xml:space="preserve"> Policy</w:t>
      </w:r>
    </w:p>
    <w:p w14:paraId="500B08C8" w14:textId="1E8C6D10" w:rsidR="007D731A" w:rsidRDefault="007D731A" w:rsidP="00E23DA8">
      <w:pPr>
        <w:pStyle w:val="ListParagraph"/>
        <w:numPr>
          <w:ilvl w:val="0"/>
          <w:numId w:val="32"/>
        </w:numPr>
        <w:spacing w:after="0" w:line="360" w:lineRule="auto"/>
        <w:rPr>
          <w:rFonts w:asciiTheme="minorHAnsi" w:hAnsiTheme="minorHAnsi" w:cstheme="minorHAnsi"/>
          <w:lang w:eastAsia="en-US"/>
        </w:rPr>
      </w:pPr>
      <w:r w:rsidRPr="001F21C2">
        <w:rPr>
          <w:rFonts w:asciiTheme="minorHAnsi" w:hAnsiTheme="minorHAnsi" w:cstheme="minorHAnsi"/>
          <w:lang w:eastAsia="en-US"/>
        </w:rPr>
        <w:t>Equality</w:t>
      </w:r>
      <w:r w:rsidR="00C80033">
        <w:rPr>
          <w:rFonts w:asciiTheme="minorHAnsi" w:hAnsiTheme="minorHAnsi" w:cstheme="minorHAnsi"/>
          <w:lang w:eastAsia="en-US"/>
        </w:rPr>
        <w:t>,</w:t>
      </w:r>
      <w:r w:rsidRPr="001F21C2">
        <w:rPr>
          <w:rFonts w:asciiTheme="minorHAnsi" w:hAnsiTheme="minorHAnsi" w:cstheme="minorHAnsi"/>
          <w:lang w:eastAsia="en-US"/>
        </w:rPr>
        <w:t xml:space="preserve"> Diversity</w:t>
      </w:r>
      <w:r w:rsidR="00C80033">
        <w:rPr>
          <w:rFonts w:asciiTheme="minorHAnsi" w:hAnsiTheme="minorHAnsi" w:cstheme="minorHAnsi"/>
          <w:lang w:eastAsia="en-US"/>
        </w:rPr>
        <w:t xml:space="preserve"> &amp; Inclusion</w:t>
      </w:r>
      <w:r w:rsidRPr="001F21C2">
        <w:rPr>
          <w:rFonts w:asciiTheme="minorHAnsi" w:hAnsiTheme="minorHAnsi" w:cstheme="minorHAnsi"/>
          <w:lang w:eastAsia="en-US"/>
        </w:rPr>
        <w:t xml:space="preserve"> Policy</w:t>
      </w:r>
    </w:p>
    <w:p w14:paraId="318652A1" w14:textId="267A8A4A" w:rsidR="00D00834" w:rsidRPr="001F21C2" w:rsidRDefault="00CF7CF3" w:rsidP="00E23DA8">
      <w:pPr>
        <w:pStyle w:val="ListParagraph"/>
        <w:numPr>
          <w:ilvl w:val="0"/>
          <w:numId w:val="32"/>
        </w:numPr>
        <w:spacing w:after="0" w:line="360" w:lineRule="auto"/>
        <w:rPr>
          <w:rFonts w:asciiTheme="minorHAnsi" w:hAnsiTheme="minorHAnsi" w:cstheme="minorHAnsi"/>
          <w:lang w:eastAsia="en-US"/>
        </w:rPr>
      </w:pPr>
      <w:r>
        <w:rPr>
          <w:rFonts w:asciiTheme="minorHAnsi" w:hAnsiTheme="minorHAnsi" w:cstheme="minorHAnsi"/>
          <w:lang w:eastAsia="en-US"/>
        </w:rPr>
        <w:t>Photography and Video Policy</w:t>
      </w:r>
    </w:p>
    <w:p w14:paraId="525CBEB1" w14:textId="77777777" w:rsidR="007D731A" w:rsidRPr="001F21C2" w:rsidRDefault="007D731A" w:rsidP="00E23DA8">
      <w:pPr>
        <w:pStyle w:val="ListParagraph"/>
        <w:numPr>
          <w:ilvl w:val="0"/>
          <w:numId w:val="32"/>
        </w:numPr>
        <w:spacing w:after="0" w:line="360" w:lineRule="auto"/>
        <w:rPr>
          <w:rFonts w:asciiTheme="minorHAnsi" w:hAnsiTheme="minorHAnsi" w:cstheme="minorHAnsi"/>
          <w:lang w:eastAsia="en-US"/>
        </w:rPr>
      </w:pPr>
      <w:r w:rsidRPr="001F21C2">
        <w:rPr>
          <w:rFonts w:asciiTheme="minorHAnsi" w:hAnsiTheme="minorHAnsi" w:cstheme="minorHAnsi"/>
          <w:lang w:eastAsia="en-US"/>
        </w:rPr>
        <w:t>Harris Federation Privacy Statement</w:t>
      </w:r>
    </w:p>
    <w:p w14:paraId="4B0C6491" w14:textId="77777777" w:rsidR="007D731A" w:rsidRPr="001F21C2" w:rsidRDefault="007D731A" w:rsidP="00E23DA8">
      <w:pPr>
        <w:pStyle w:val="ListParagraph"/>
        <w:numPr>
          <w:ilvl w:val="0"/>
          <w:numId w:val="32"/>
        </w:numPr>
        <w:autoSpaceDE w:val="0"/>
        <w:autoSpaceDN w:val="0"/>
        <w:adjustRightInd w:val="0"/>
        <w:spacing w:line="360" w:lineRule="auto"/>
        <w:rPr>
          <w:rFonts w:asciiTheme="minorHAnsi" w:hAnsiTheme="minorHAnsi" w:cstheme="minorHAnsi"/>
          <w:lang w:eastAsia="en-US"/>
        </w:rPr>
      </w:pPr>
      <w:r w:rsidRPr="001F21C2">
        <w:rPr>
          <w:rFonts w:asciiTheme="minorHAnsi" w:hAnsiTheme="minorHAnsi" w:cstheme="minorHAnsi"/>
          <w:lang w:eastAsia="en-US"/>
        </w:rPr>
        <w:t>Academy Health &amp; Safety Policy</w:t>
      </w:r>
    </w:p>
    <w:p w14:paraId="470EA36F" w14:textId="482BFD54" w:rsidR="007D731A" w:rsidRPr="001F21C2" w:rsidRDefault="00F55491" w:rsidP="00E23DA8">
      <w:pPr>
        <w:pStyle w:val="ListParagraph"/>
        <w:numPr>
          <w:ilvl w:val="0"/>
          <w:numId w:val="32"/>
        </w:numPr>
        <w:spacing w:line="360" w:lineRule="auto"/>
        <w:rPr>
          <w:rFonts w:asciiTheme="minorHAnsi" w:hAnsiTheme="minorHAnsi" w:cstheme="minorHAnsi"/>
          <w:lang w:eastAsia="en-US"/>
        </w:rPr>
      </w:pPr>
      <w:r>
        <w:rPr>
          <w:rFonts w:asciiTheme="minorHAnsi" w:hAnsiTheme="minorHAnsi" w:cstheme="minorHAnsi"/>
          <w:lang w:eastAsia="en-US"/>
        </w:rPr>
        <w:t>Bullying</w:t>
      </w:r>
      <w:r w:rsidR="0053232D">
        <w:rPr>
          <w:rFonts w:asciiTheme="minorHAnsi" w:hAnsiTheme="minorHAnsi" w:cstheme="minorHAnsi"/>
          <w:lang w:eastAsia="en-US"/>
        </w:rPr>
        <w:t xml:space="preserve">, Harassment &amp; Sexual Misconduct </w:t>
      </w:r>
      <w:r w:rsidR="008C6B8C">
        <w:rPr>
          <w:rFonts w:asciiTheme="minorHAnsi" w:hAnsiTheme="minorHAnsi" w:cstheme="minorHAnsi"/>
          <w:lang w:eastAsia="en-US"/>
        </w:rPr>
        <w:t>Policy</w:t>
      </w:r>
    </w:p>
    <w:p w14:paraId="17A0C60C" w14:textId="77777777" w:rsidR="007D731A" w:rsidRPr="001F21C2" w:rsidRDefault="007D731A" w:rsidP="00E23DA8">
      <w:pPr>
        <w:pStyle w:val="ListParagraph"/>
        <w:numPr>
          <w:ilvl w:val="0"/>
          <w:numId w:val="32"/>
        </w:numPr>
        <w:spacing w:line="360" w:lineRule="auto"/>
        <w:rPr>
          <w:rFonts w:asciiTheme="minorHAnsi" w:hAnsiTheme="minorHAnsi" w:cstheme="minorHAnsi"/>
          <w:lang w:eastAsia="en-US"/>
        </w:rPr>
      </w:pPr>
      <w:r w:rsidRPr="001F21C2">
        <w:rPr>
          <w:rFonts w:asciiTheme="minorHAnsi" w:hAnsiTheme="minorHAnsi" w:cstheme="minorHAnsi"/>
          <w:lang w:eastAsia="en-US"/>
        </w:rPr>
        <w:t>Staff Dress Code</w:t>
      </w:r>
    </w:p>
    <w:p w14:paraId="12ED774D" w14:textId="080835A3" w:rsidR="007D731A" w:rsidRPr="007D731A" w:rsidRDefault="007D731A" w:rsidP="007D731A">
      <w:pPr>
        <w:autoSpaceDE w:val="0"/>
        <w:autoSpaceDN w:val="0"/>
        <w:adjustRightInd w:val="0"/>
        <w:ind w:left="360"/>
        <w:rPr>
          <w:rFonts w:asciiTheme="minorHAnsi" w:hAnsiTheme="minorHAnsi" w:cstheme="minorHAnsi"/>
        </w:rPr>
      </w:pPr>
      <w:r w:rsidRPr="00F77E7A">
        <w:rPr>
          <w:rFonts w:asciiTheme="minorHAnsi" w:hAnsiTheme="minorHAnsi" w:cstheme="minorHAnsi"/>
        </w:rPr>
        <w:t>Copies of the Client's Mandatory Policies will be provided to the Recruitment Agency on request.</w:t>
      </w:r>
    </w:p>
    <w:p w14:paraId="6F45C9FD" w14:textId="24BD669A" w:rsidR="001445C6" w:rsidRDefault="001445C6">
      <w:pPr>
        <w:spacing w:after="0"/>
      </w:pPr>
      <w:r>
        <w:br w:type="page"/>
      </w:r>
    </w:p>
    <w:p w14:paraId="1115D520" w14:textId="024D5FF4" w:rsidR="007D731A" w:rsidRDefault="001445C6" w:rsidP="001445C6">
      <w:pPr>
        <w:pStyle w:val="Schedule"/>
      </w:pPr>
      <w:bookmarkStart w:id="202" w:name="_Ref190861850"/>
      <w:r>
        <w:lastRenderedPageBreak/>
        <w:t>Industry Standards</w:t>
      </w:r>
      <w:bookmarkEnd w:id="202"/>
    </w:p>
    <w:p w14:paraId="0DBB9505" w14:textId="77777777" w:rsidR="001445C6" w:rsidRPr="00E23DA8" w:rsidRDefault="001445C6" w:rsidP="00E23DA8">
      <w:pPr>
        <w:pStyle w:val="Level1Heading"/>
        <w:numPr>
          <w:ilvl w:val="0"/>
          <w:numId w:val="34"/>
        </w:numPr>
        <w:rPr>
          <w:rFonts w:asciiTheme="minorHAnsi" w:hAnsiTheme="minorHAnsi" w:cstheme="minorHAnsi"/>
        </w:rPr>
      </w:pPr>
      <w:r w:rsidRPr="00E23DA8">
        <w:rPr>
          <w:rFonts w:asciiTheme="minorHAnsi" w:hAnsiTheme="minorHAnsi" w:cstheme="minorHAnsi"/>
        </w:rPr>
        <w:t>Recruitment Agency Accreditations</w:t>
      </w:r>
    </w:p>
    <w:p w14:paraId="5E0DF626" w14:textId="0A1AE1D4" w:rsidR="001445C6" w:rsidRDefault="5BC2EC85" w:rsidP="34BF1A80">
      <w:pPr>
        <w:pStyle w:val="ListParagraph"/>
        <w:numPr>
          <w:ilvl w:val="1"/>
          <w:numId w:val="33"/>
        </w:numPr>
        <w:tabs>
          <w:tab w:val="num" w:pos="720"/>
          <w:tab w:val="num" w:pos="2160"/>
        </w:tabs>
        <w:overflowPunct w:val="0"/>
        <w:autoSpaceDE w:val="0"/>
        <w:autoSpaceDN w:val="0"/>
        <w:adjustRightInd w:val="0"/>
        <w:spacing w:after="120" w:line="240" w:lineRule="atLeast"/>
        <w:ind w:left="709"/>
        <w:textAlignment w:val="baseline"/>
        <w:rPr>
          <w:rFonts w:asciiTheme="minorHAnsi" w:hAnsiTheme="minorHAnsi" w:cstheme="minorBidi"/>
          <w:lang w:eastAsia="en-US"/>
        </w:rPr>
      </w:pPr>
      <w:r w:rsidRPr="34BF1A80">
        <w:rPr>
          <w:rFonts w:asciiTheme="minorHAnsi" w:hAnsiTheme="minorHAnsi" w:cstheme="minorBidi"/>
          <w:lang w:eastAsia="en-US"/>
        </w:rPr>
        <w:t>To demonstrate that the Recruitment Agency has robust recruitment processes</w:t>
      </w:r>
      <w:r w:rsidR="690EA767" w:rsidRPr="34BF1A80">
        <w:rPr>
          <w:rFonts w:asciiTheme="minorHAnsi" w:hAnsiTheme="minorHAnsi" w:cstheme="minorBidi"/>
          <w:lang w:eastAsia="en-US"/>
        </w:rPr>
        <w:t>,</w:t>
      </w:r>
      <w:r w:rsidRPr="34BF1A80">
        <w:rPr>
          <w:rFonts w:asciiTheme="minorHAnsi" w:hAnsiTheme="minorHAnsi" w:cstheme="minorBidi"/>
          <w:lang w:eastAsia="en-US"/>
        </w:rPr>
        <w:t xml:space="preserve"> </w:t>
      </w:r>
      <w:r w:rsidR="690EA767" w:rsidRPr="34BF1A80">
        <w:rPr>
          <w:rFonts w:asciiTheme="minorHAnsi" w:hAnsiTheme="minorHAnsi" w:cstheme="minorBidi"/>
          <w:lang w:eastAsia="en-US"/>
        </w:rPr>
        <w:t>it</w:t>
      </w:r>
      <w:r w:rsidRPr="34BF1A80">
        <w:rPr>
          <w:rFonts w:asciiTheme="minorHAnsi" w:hAnsiTheme="minorHAnsi" w:cstheme="minorBidi"/>
          <w:lang w:eastAsia="en-US"/>
        </w:rPr>
        <w:t xml:space="preserve"> shall first demonstrate that </w:t>
      </w:r>
      <w:r w:rsidR="690EA767" w:rsidRPr="34BF1A80">
        <w:rPr>
          <w:rFonts w:asciiTheme="minorHAnsi" w:hAnsiTheme="minorHAnsi" w:cstheme="minorBidi"/>
          <w:lang w:eastAsia="en-US"/>
        </w:rPr>
        <w:t xml:space="preserve">it holds </w:t>
      </w:r>
      <w:r w:rsidRPr="34BF1A80">
        <w:rPr>
          <w:rFonts w:asciiTheme="minorHAnsi" w:hAnsiTheme="minorHAnsi" w:cstheme="minorBidi"/>
          <w:lang w:eastAsia="en-US"/>
        </w:rPr>
        <w:t xml:space="preserve">a valid and current certificated industry standard accreditation from one of the approved Accreditation Bodies to provide the deliverables under this </w:t>
      </w:r>
      <w:r w:rsidR="4A3CD6EA" w:rsidRPr="34BF1A80">
        <w:rPr>
          <w:rFonts w:asciiTheme="minorHAnsi" w:hAnsiTheme="minorHAnsi" w:cstheme="minorBidi"/>
          <w:lang w:eastAsia="en-US"/>
        </w:rPr>
        <w:t>Agreement</w:t>
      </w:r>
      <w:r w:rsidRPr="34BF1A80">
        <w:rPr>
          <w:rFonts w:asciiTheme="minorHAnsi" w:hAnsiTheme="minorHAnsi" w:cstheme="minorBidi"/>
          <w:lang w:eastAsia="en-US"/>
        </w:rPr>
        <w:t>.</w:t>
      </w:r>
    </w:p>
    <w:p w14:paraId="195FA80E" w14:textId="77777777" w:rsidR="00E23DA8" w:rsidRDefault="00E23DA8" w:rsidP="00E23DA8">
      <w:pPr>
        <w:pStyle w:val="ListParagraph"/>
        <w:overflowPunct w:val="0"/>
        <w:autoSpaceDE w:val="0"/>
        <w:autoSpaceDN w:val="0"/>
        <w:adjustRightInd w:val="0"/>
        <w:spacing w:after="120" w:line="240" w:lineRule="atLeast"/>
        <w:ind w:left="709"/>
        <w:textAlignment w:val="baseline"/>
        <w:rPr>
          <w:rFonts w:asciiTheme="minorHAnsi" w:hAnsiTheme="minorHAnsi" w:cstheme="minorHAnsi"/>
          <w:lang w:eastAsia="en-US"/>
        </w:rPr>
      </w:pPr>
    </w:p>
    <w:p w14:paraId="58A90391" w14:textId="6C70D844" w:rsidR="001445C6" w:rsidRDefault="001445C6" w:rsidP="00E23DA8">
      <w:pPr>
        <w:pStyle w:val="ListParagraph"/>
        <w:numPr>
          <w:ilvl w:val="1"/>
          <w:numId w:val="33"/>
        </w:numPr>
        <w:overflowPunct w:val="0"/>
        <w:autoSpaceDE w:val="0"/>
        <w:autoSpaceDN w:val="0"/>
        <w:adjustRightInd w:val="0"/>
        <w:spacing w:after="120" w:line="240" w:lineRule="atLeast"/>
        <w:ind w:left="709"/>
        <w:textAlignment w:val="baseline"/>
        <w:rPr>
          <w:rFonts w:asciiTheme="minorHAnsi" w:hAnsiTheme="minorHAnsi" w:cstheme="minorHAnsi"/>
          <w:lang w:eastAsia="en-US"/>
        </w:rPr>
      </w:pPr>
      <w:r>
        <w:rPr>
          <w:color w:val="000000"/>
          <w:highlight w:val="white"/>
        </w:rPr>
        <w:t>The Accreditation Bodies are responsible for auditing</w:t>
      </w:r>
      <w:r>
        <w:rPr>
          <w:color w:val="000000"/>
        </w:rPr>
        <w:t xml:space="preserve"> Recruitment Agencies and the Recruitment Agency agrees to share details of any audit undertaken by any Accreditation Body and/or other government body in relation to the provision of Agency Workers, </w:t>
      </w:r>
      <w:r w:rsidRPr="00750671">
        <w:rPr>
          <w:color w:val="000000"/>
        </w:rPr>
        <w:t>including the Employment Agency Standards Inspectorate (EAS) and HMRC.</w:t>
      </w:r>
    </w:p>
    <w:p w14:paraId="66FAC3DD" w14:textId="77777777" w:rsidR="001445C6" w:rsidRPr="007D0D6C" w:rsidRDefault="001445C6" w:rsidP="001445C6">
      <w:pPr>
        <w:pStyle w:val="ListParagraph"/>
        <w:tabs>
          <w:tab w:val="num" w:pos="2160"/>
        </w:tabs>
        <w:overflowPunct w:val="0"/>
        <w:autoSpaceDE w:val="0"/>
        <w:autoSpaceDN w:val="0"/>
        <w:adjustRightInd w:val="0"/>
        <w:spacing w:after="120" w:line="240" w:lineRule="atLeast"/>
        <w:ind w:left="709"/>
        <w:textAlignment w:val="baseline"/>
        <w:rPr>
          <w:rFonts w:asciiTheme="minorHAnsi" w:hAnsiTheme="minorHAnsi" w:cstheme="minorHAnsi"/>
          <w:lang w:eastAsia="en-US"/>
        </w:rPr>
      </w:pPr>
    </w:p>
    <w:p w14:paraId="3D38EE98" w14:textId="77777777" w:rsidR="001445C6" w:rsidRPr="007D0D6C" w:rsidRDefault="001445C6" w:rsidP="00E23DA8">
      <w:pPr>
        <w:pStyle w:val="ListParagraph"/>
        <w:numPr>
          <w:ilvl w:val="1"/>
          <w:numId w:val="33"/>
        </w:numPr>
        <w:overflowPunct w:val="0"/>
        <w:autoSpaceDE w:val="0"/>
        <w:autoSpaceDN w:val="0"/>
        <w:adjustRightInd w:val="0"/>
        <w:spacing w:after="120" w:line="240" w:lineRule="atLeast"/>
        <w:ind w:left="709"/>
        <w:textAlignment w:val="baseline"/>
        <w:rPr>
          <w:rFonts w:asciiTheme="minorHAnsi" w:hAnsiTheme="minorHAnsi" w:cstheme="minorHAnsi"/>
          <w:lang w:eastAsia="en-US"/>
        </w:rPr>
      </w:pPr>
      <w:r>
        <w:rPr>
          <w:color w:val="000000"/>
        </w:rPr>
        <w:t>The list of approved Accreditation Bodies is</w:t>
      </w:r>
    </w:p>
    <w:p w14:paraId="4C2619FB" w14:textId="77777777" w:rsidR="001445C6" w:rsidRPr="007D0D6C" w:rsidRDefault="001445C6" w:rsidP="001445C6">
      <w:pPr>
        <w:pStyle w:val="ListParagraph"/>
        <w:rPr>
          <w:color w:val="000000"/>
        </w:rPr>
      </w:pPr>
    </w:p>
    <w:p w14:paraId="6CBF8713" w14:textId="77777777" w:rsidR="001445C6" w:rsidRPr="007D0D6C" w:rsidRDefault="001445C6" w:rsidP="00E23DA8">
      <w:pPr>
        <w:pStyle w:val="ListParagraph"/>
        <w:numPr>
          <w:ilvl w:val="2"/>
          <w:numId w:val="33"/>
        </w:numPr>
        <w:overflowPunct w:val="0"/>
        <w:autoSpaceDE w:val="0"/>
        <w:autoSpaceDN w:val="0"/>
        <w:adjustRightInd w:val="0"/>
        <w:spacing w:after="120" w:line="240" w:lineRule="atLeast"/>
        <w:textAlignment w:val="baseline"/>
        <w:rPr>
          <w:rFonts w:asciiTheme="minorHAnsi" w:hAnsiTheme="minorHAnsi" w:cstheme="minorHAnsi"/>
          <w:lang w:eastAsia="en-US"/>
        </w:rPr>
      </w:pPr>
      <w:r w:rsidRPr="007D0D6C">
        <w:rPr>
          <w:color w:val="000000"/>
        </w:rPr>
        <w:t>Association of Professional Staffing Companies (APSCo)</w:t>
      </w:r>
    </w:p>
    <w:p w14:paraId="0AADDC64" w14:textId="77777777" w:rsidR="001445C6" w:rsidRPr="007D0D6C" w:rsidRDefault="001445C6" w:rsidP="00E23DA8">
      <w:pPr>
        <w:pStyle w:val="ListParagraph"/>
        <w:numPr>
          <w:ilvl w:val="2"/>
          <w:numId w:val="33"/>
        </w:numPr>
        <w:overflowPunct w:val="0"/>
        <w:autoSpaceDE w:val="0"/>
        <w:autoSpaceDN w:val="0"/>
        <w:adjustRightInd w:val="0"/>
        <w:spacing w:after="120" w:line="240" w:lineRule="atLeast"/>
        <w:textAlignment w:val="baseline"/>
        <w:rPr>
          <w:rFonts w:asciiTheme="minorHAnsi" w:hAnsiTheme="minorHAnsi" w:cstheme="minorHAnsi"/>
          <w:lang w:eastAsia="en-US"/>
        </w:rPr>
      </w:pPr>
      <w:r w:rsidRPr="007D0D6C">
        <w:rPr>
          <w:color w:val="000000"/>
        </w:rPr>
        <w:t xml:space="preserve">Recruitment and Employment Confederation (REC) </w:t>
      </w:r>
    </w:p>
    <w:p w14:paraId="4AEC9ECD" w14:textId="77777777" w:rsidR="001445C6" w:rsidRPr="007D0D6C" w:rsidRDefault="001445C6" w:rsidP="00E23DA8">
      <w:pPr>
        <w:pStyle w:val="ListParagraph"/>
        <w:numPr>
          <w:ilvl w:val="2"/>
          <w:numId w:val="33"/>
        </w:numPr>
        <w:overflowPunct w:val="0"/>
        <w:autoSpaceDE w:val="0"/>
        <w:autoSpaceDN w:val="0"/>
        <w:adjustRightInd w:val="0"/>
        <w:spacing w:after="120" w:line="240" w:lineRule="atLeast"/>
        <w:textAlignment w:val="baseline"/>
        <w:rPr>
          <w:rFonts w:asciiTheme="minorHAnsi" w:hAnsiTheme="minorHAnsi" w:cstheme="minorHAnsi"/>
          <w:lang w:eastAsia="en-US"/>
        </w:rPr>
      </w:pPr>
      <w:r w:rsidRPr="007D0D6C">
        <w:rPr>
          <w:color w:val="000000"/>
        </w:rPr>
        <w:t>Standards in Recruitment (</w:t>
      </w:r>
      <w:proofErr w:type="spellStart"/>
      <w:r w:rsidRPr="007D0D6C">
        <w:rPr>
          <w:color w:val="000000"/>
        </w:rPr>
        <w:t>SiR</w:t>
      </w:r>
      <w:proofErr w:type="spellEnd"/>
      <w:r w:rsidRPr="007D0D6C">
        <w:rPr>
          <w:color w:val="000000"/>
        </w:rPr>
        <w:t xml:space="preserve">) </w:t>
      </w:r>
    </w:p>
    <w:p w14:paraId="2AB8BE84" w14:textId="77777777" w:rsidR="00E23DA8" w:rsidRDefault="001445C6" w:rsidP="00E23DA8">
      <w:pPr>
        <w:pStyle w:val="Level1Heading"/>
        <w:numPr>
          <w:ilvl w:val="0"/>
          <w:numId w:val="34"/>
        </w:numPr>
        <w:rPr>
          <w:rFonts w:asciiTheme="minorHAnsi" w:hAnsiTheme="minorHAnsi" w:cstheme="minorHAnsi"/>
        </w:rPr>
      </w:pPr>
      <w:r w:rsidRPr="00E23DA8">
        <w:rPr>
          <w:rFonts w:asciiTheme="minorHAnsi" w:hAnsiTheme="minorHAnsi" w:cstheme="minorHAnsi"/>
        </w:rPr>
        <w:t>Requests for Information, Audits and Onsite Inspections</w:t>
      </w:r>
    </w:p>
    <w:p w14:paraId="3D3BBECF" w14:textId="64F5448D" w:rsidR="001445C6" w:rsidRDefault="001445C6" w:rsidP="00E23DA8">
      <w:pPr>
        <w:pStyle w:val="Level2Number"/>
        <w:numPr>
          <w:ilvl w:val="1"/>
          <w:numId w:val="34"/>
        </w:numPr>
        <w:rPr>
          <w:rFonts w:asciiTheme="minorHAnsi" w:hAnsiTheme="minorHAnsi" w:cstheme="minorHAnsi"/>
        </w:rPr>
      </w:pPr>
      <w:r w:rsidRPr="00E23DA8">
        <w:rPr>
          <w:rFonts w:asciiTheme="minorHAnsi" w:hAnsiTheme="minorHAnsi" w:cstheme="minorHAnsi"/>
        </w:rPr>
        <w:t>To help maintain high standards of services across the</w:t>
      </w:r>
      <w:r w:rsidR="00F55052">
        <w:rPr>
          <w:rFonts w:asciiTheme="minorHAnsi" w:hAnsiTheme="minorHAnsi" w:cstheme="minorHAnsi"/>
        </w:rPr>
        <w:t xml:space="preserve"> </w:t>
      </w:r>
      <w:proofErr w:type="spellStart"/>
      <w:r w:rsidR="00F55052">
        <w:rPr>
          <w:rFonts w:asciiTheme="minorHAnsi" w:hAnsiTheme="minorHAnsi" w:cstheme="minorHAnsi"/>
        </w:rPr>
        <w:t>PerCo</w:t>
      </w:r>
      <w:proofErr w:type="spellEnd"/>
      <w:r w:rsidR="00F55052">
        <w:rPr>
          <w:rFonts w:asciiTheme="minorHAnsi" w:hAnsiTheme="minorHAnsi" w:cstheme="minorHAnsi"/>
        </w:rPr>
        <w:t xml:space="preserve"> framework</w:t>
      </w:r>
      <w:r w:rsidRPr="00E23DA8">
        <w:rPr>
          <w:rFonts w:asciiTheme="minorHAnsi" w:hAnsiTheme="minorHAnsi" w:cstheme="minorHAnsi"/>
        </w:rPr>
        <w:t xml:space="preserve">, the Client may request to carry out an onsite visit to a Recruitment Agency in order to inspect the personnel files of any Agency Worker being supplied to the </w:t>
      </w:r>
      <w:proofErr w:type="gramStart"/>
      <w:r w:rsidRPr="00E23DA8">
        <w:rPr>
          <w:rFonts w:asciiTheme="minorHAnsi" w:hAnsiTheme="minorHAnsi" w:cstheme="minorHAnsi"/>
        </w:rPr>
        <w:t>Client, or</w:t>
      </w:r>
      <w:proofErr w:type="gramEnd"/>
      <w:r w:rsidRPr="00E23DA8">
        <w:rPr>
          <w:rFonts w:asciiTheme="minorHAnsi" w:hAnsiTheme="minorHAnsi" w:cstheme="minorHAnsi"/>
        </w:rPr>
        <w:t xml:space="preserve"> speak to members of the Recruitment Agency </w:t>
      </w:r>
      <w:r w:rsidR="00E23DA8">
        <w:rPr>
          <w:rFonts w:asciiTheme="minorHAnsi" w:hAnsiTheme="minorHAnsi" w:cstheme="minorHAnsi"/>
        </w:rPr>
        <w:t>S</w:t>
      </w:r>
      <w:r w:rsidRPr="00E23DA8">
        <w:rPr>
          <w:rFonts w:asciiTheme="minorHAnsi" w:hAnsiTheme="minorHAnsi" w:cstheme="minorHAnsi"/>
        </w:rPr>
        <w:t>taff to assess if the required safeguarding and pre-employment checks are being carried out effectively.</w:t>
      </w:r>
      <w:r w:rsidR="00D651AC">
        <w:rPr>
          <w:rFonts w:asciiTheme="minorHAnsi" w:hAnsiTheme="minorHAnsi" w:cstheme="minorHAnsi"/>
        </w:rPr>
        <w:t xml:space="preserve">  </w:t>
      </w:r>
    </w:p>
    <w:p w14:paraId="01C4919F" w14:textId="745FC638" w:rsidR="00D651AC" w:rsidRPr="00E23DA8" w:rsidRDefault="00D651AC" w:rsidP="00E23DA8">
      <w:pPr>
        <w:pStyle w:val="Level2Number"/>
        <w:numPr>
          <w:ilvl w:val="1"/>
          <w:numId w:val="34"/>
        </w:numPr>
        <w:rPr>
          <w:rFonts w:asciiTheme="minorHAnsi" w:hAnsiTheme="minorHAnsi" w:cstheme="minorHAnsi"/>
        </w:rPr>
      </w:pPr>
      <w:r>
        <w:rPr>
          <w:rFonts w:asciiTheme="minorHAnsi" w:hAnsiTheme="minorHAnsi" w:cstheme="minorHAnsi"/>
        </w:rPr>
        <w:t xml:space="preserve">The Recruitment Agency shall ensure that it provides all reasonable access and co-operation to the Client in response to any audit or inspection request under this </w:t>
      </w:r>
      <w:r w:rsidR="00D054F0">
        <w:rPr>
          <w:rFonts w:asciiTheme="minorHAnsi" w:hAnsiTheme="minorHAnsi" w:cstheme="minorHAnsi"/>
        </w:rPr>
        <w:fldChar w:fldCharType="begin"/>
      </w:r>
      <w:r w:rsidR="00D054F0">
        <w:rPr>
          <w:rFonts w:asciiTheme="minorHAnsi" w:hAnsiTheme="minorHAnsi" w:cstheme="minorHAnsi"/>
        </w:rPr>
        <w:instrText xml:space="preserve"> REF _Ref190861850 \r \h </w:instrText>
      </w:r>
      <w:r w:rsidR="00D054F0">
        <w:rPr>
          <w:rFonts w:asciiTheme="minorHAnsi" w:hAnsiTheme="minorHAnsi" w:cstheme="minorHAnsi"/>
        </w:rPr>
      </w:r>
      <w:r w:rsidR="00D054F0">
        <w:rPr>
          <w:rFonts w:asciiTheme="minorHAnsi" w:hAnsiTheme="minorHAnsi" w:cstheme="minorHAnsi"/>
        </w:rPr>
        <w:fldChar w:fldCharType="separate"/>
      </w:r>
      <w:r w:rsidR="00EA7A47">
        <w:rPr>
          <w:rFonts w:asciiTheme="minorHAnsi" w:hAnsiTheme="minorHAnsi" w:cstheme="minorHAnsi"/>
        </w:rPr>
        <w:t>Schedule 5</w:t>
      </w:r>
      <w:r w:rsidR="00D054F0">
        <w:rPr>
          <w:rFonts w:asciiTheme="minorHAnsi" w:hAnsiTheme="minorHAnsi" w:cstheme="minorHAnsi"/>
        </w:rPr>
        <w:fldChar w:fldCharType="end"/>
      </w:r>
      <w:r>
        <w:rPr>
          <w:rFonts w:asciiTheme="minorHAnsi" w:hAnsiTheme="minorHAnsi" w:cstheme="minorHAnsi"/>
        </w:rPr>
        <w:t>.</w:t>
      </w:r>
    </w:p>
    <w:p w14:paraId="1C9DE84E" w14:textId="6890ADE9" w:rsidR="00E23DA8" w:rsidRDefault="00E23DA8">
      <w:pPr>
        <w:spacing w:after="0"/>
      </w:pPr>
      <w:r>
        <w:br w:type="page"/>
      </w:r>
    </w:p>
    <w:p w14:paraId="116CBDA2" w14:textId="753087CA" w:rsidR="001445C6" w:rsidRDefault="00E23DA8" w:rsidP="00E23DA8">
      <w:pPr>
        <w:pStyle w:val="Schedule"/>
      </w:pPr>
      <w:bookmarkStart w:id="203" w:name="_Ref190634845"/>
      <w:r>
        <w:lastRenderedPageBreak/>
        <w:t>Data Sharing Agreement</w:t>
      </w:r>
      <w:bookmarkEnd w:id="203"/>
    </w:p>
    <w:p w14:paraId="4DE7F4EB" w14:textId="77777777" w:rsidR="00244D4F" w:rsidRDefault="00244D4F" w:rsidP="00244D4F">
      <w:pPr>
        <w:spacing w:before="120" w:after="27" w:line="259" w:lineRule="auto"/>
        <w:jc w:val="center"/>
        <w:rPr>
          <w:rFonts w:eastAsia="Arial" w:cs="Calibri"/>
          <w:b/>
        </w:rPr>
      </w:pPr>
      <w:r w:rsidRPr="00DD6F58">
        <w:rPr>
          <w:rFonts w:eastAsia="Arial" w:cs="Calibri"/>
          <w:b/>
        </w:rPr>
        <w:t>(Controller to Controller)</w:t>
      </w:r>
    </w:p>
    <w:p w14:paraId="56ABAB2B" w14:textId="77777777" w:rsidR="00244D4F" w:rsidRPr="00076DD0" w:rsidRDefault="00244D4F" w:rsidP="00244D4F">
      <w:pPr>
        <w:keepNext/>
        <w:keepLines/>
        <w:spacing w:after="27" w:line="259" w:lineRule="auto"/>
        <w:ind w:left="-5" w:right="-212"/>
        <w:outlineLvl w:val="0"/>
        <w:rPr>
          <w:rFonts w:eastAsia="Arial"/>
          <w:b/>
          <w:color w:val="000000"/>
        </w:rPr>
      </w:pPr>
      <w:r w:rsidRPr="00F42A6E">
        <w:rPr>
          <w:rFonts w:eastAsia="Arial"/>
          <w:b/>
          <w:color w:val="000000"/>
        </w:rPr>
        <w:t>BACKGROUND</w:t>
      </w:r>
      <w:r w:rsidRPr="00DD6F58">
        <w:rPr>
          <w:rFonts w:eastAsia="Arial" w:cs="Calibri"/>
          <w:b/>
          <w:color w:val="000000"/>
          <w:szCs w:val="22"/>
        </w:rPr>
        <w:t xml:space="preserve"> </w:t>
      </w:r>
    </w:p>
    <w:p w14:paraId="12D27B9F" w14:textId="77777777" w:rsidR="00244D4F" w:rsidRPr="007C5724" w:rsidRDefault="00244D4F" w:rsidP="00244D4F">
      <w:pPr>
        <w:numPr>
          <w:ilvl w:val="0"/>
          <w:numId w:val="46"/>
        </w:numPr>
        <w:spacing w:after="5" w:line="278" w:lineRule="auto"/>
        <w:ind w:left="368" w:right="-212" w:hanging="357"/>
        <w:contextualSpacing/>
        <w:rPr>
          <w:rFonts w:eastAsia="Arial"/>
          <w:color w:val="000000"/>
        </w:rPr>
      </w:pPr>
      <w:r w:rsidRPr="00F42A6E">
        <w:rPr>
          <w:rFonts w:eastAsia="Arial"/>
          <w:color w:val="000000"/>
        </w:rPr>
        <w:t>The parties agree to share the Shared Personal Data with each other on the terms set out in the DSA.</w:t>
      </w:r>
      <w:r w:rsidRPr="00DD6F58">
        <w:rPr>
          <w:rFonts w:eastAsia="Arial" w:cs="Calibri"/>
          <w:color w:val="000000"/>
          <w:szCs w:val="22"/>
        </w:rPr>
        <w:t xml:space="preserve"> </w:t>
      </w:r>
    </w:p>
    <w:p w14:paraId="2FDD44ED" w14:textId="77777777" w:rsidR="00244D4F" w:rsidRPr="007C5724" w:rsidRDefault="00244D4F" w:rsidP="00244D4F">
      <w:pPr>
        <w:numPr>
          <w:ilvl w:val="0"/>
          <w:numId w:val="46"/>
        </w:numPr>
        <w:spacing w:after="5" w:line="278" w:lineRule="auto"/>
        <w:ind w:left="368" w:right="-212" w:hanging="357"/>
        <w:contextualSpacing/>
        <w:rPr>
          <w:rFonts w:eastAsia="Arial"/>
          <w:color w:val="000000"/>
        </w:rPr>
      </w:pPr>
      <w:r w:rsidRPr="00F42A6E">
        <w:rPr>
          <w:rFonts w:eastAsia="Arial"/>
          <w:color w:val="000000"/>
        </w:rPr>
        <w:t>The parties agree to use the Shared Personal Data on the Terms set out in this DSA.</w:t>
      </w:r>
      <w:r w:rsidRPr="00DD6F58">
        <w:rPr>
          <w:rFonts w:eastAsia="Arial" w:cs="Calibri"/>
          <w:color w:val="000000"/>
          <w:szCs w:val="22"/>
        </w:rPr>
        <w:t xml:space="preserve"> </w:t>
      </w:r>
    </w:p>
    <w:p w14:paraId="56A9FA7C" w14:textId="77777777" w:rsidR="00244D4F" w:rsidRPr="00F42A6E" w:rsidRDefault="00244D4F" w:rsidP="00244D4F">
      <w:pPr>
        <w:numPr>
          <w:ilvl w:val="0"/>
          <w:numId w:val="46"/>
        </w:numPr>
        <w:spacing w:after="5" w:line="278" w:lineRule="auto"/>
        <w:ind w:left="368" w:right="-212" w:hanging="357"/>
        <w:contextualSpacing/>
        <w:rPr>
          <w:rFonts w:eastAsia="Arial"/>
          <w:color w:val="000000"/>
        </w:rPr>
      </w:pPr>
      <w:r w:rsidRPr="00F42A6E">
        <w:rPr>
          <w:rFonts w:eastAsia="Arial"/>
          <w:color w:val="000000"/>
        </w:rPr>
        <w:t>This DSA does not incorporate commercial business terms. This DSA is supplemental to the Agreement.</w:t>
      </w:r>
    </w:p>
    <w:p w14:paraId="51FB3E56" w14:textId="77777777" w:rsidR="00244D4F" w:rsidRPr="00F42A6E" w:rsidRDefault="00244D4F" w:rsidP="00244D4F">
      <w:pPr>
        <w:spacing w:line="259" w:lineRule="auto"/>
        <w:ind w:right="-212"/>
        <w:rPr>
          <w:rFonts w:eastAsia="Arial"/>
          <w:color w:val="000000"/>
        </w:rPr>
      </w:pPr>
      <w:r w:rsidRPr="00DD6F58">
        <w:rPr>
          <w:rFonts w:eastAsia="Arial" w:cs="Calibri"/>
          <w:color w:val="000000"/>
          <w:szCs w:val="22"/>
        </w:rPr>
        <w:t xml:space="preserve">  </w:t>
      </w:r>
    </w:p>
    <w:p w14:paraId="2E935A89" w14:textId="77777777" w:rsidR="00244D4F" w:rsidRDefault="00244D4F" w:rsidP="00244D4F">
      <w:pPr>
        <w:spacing w:after="27" w:line="259" w:lineRule="auto"/>
        <w:ind w:left="-5" w:right="-212" w:hanging="10"/>
        <w:rPr>
          <w:rFonts w:eastAsia="Arial"/>
          <w:color w:val="000000"/>
        </w:rPr>
      </w:pPr>
      <w:r w:rsidRPr="00F42A6E">
        <w:rPr>
          <w:rFonts w:eastAsia="Arial"/>
          <w:b/>
          <w:color w:val="000000"/>
        </w:rPr>
        <w:t>AGREED TERMS</w:t>
      </w:r>
      <w:r w:rsidRPr="00DD6F58">
        <w:rPr>
          <w:rFonts w:eastAsia="Arial" w:cs="Calibri"/>
          <w:b/>
          <w:color w:val="000000"/>
          <w:szCs w:val="22"/>
        </w:rPr>
        <w:t xml:space="preserve"> </w:t>
      </w:r>
    </w:p>
    <w:p w14:paraId="660505D2" w14:textId="77777777" w:rsidR="00244D4F" w:rsidRPr="007C5724" w:rsidRDefault="00244D4F" w:rsidP="00244D4F">
      <w:pPr>
        <w:spacing w:after="27" w:line="259" w:lineRule="auto"/>
        <w:ind w:left="-5" w:right="-212" w:hanging="10"/>
        <w:rPr>
          <w:rFonts w:eastAsia="Arial"/>
          <w:color w:val="000000"/>
        </w:rPr>
      </w:pPr>
    </w:p>
    <w:p w14:paraId="69BD3123" w14:textId="77777777" w:rsidR="00244D4F" w:rsidRPr="007C5724" w:rsidRDefault="00244D4F" w:rsidP="00244D4F">
      <w:pPr>
        <w:keepNext/>
        <w:keepLines/>
        <w:spacing w:after="5" w:line="259" w:lineRule="auto"/>
        <w:ind w:right="-212"/>
        <w:outlineLvl w:val="0"/>
        <w:rPr>
          <w:rFonts w:eastAsia="Arial"/>
          <w:b/>
          <w:color w:val="000000"/>
        </w:rPr>
      </w:pPr>
      <w:r w:rsidRPr="00DD6F58">
        <w:rPr>
          <w:rFonts w:eastAsia="Arial" w:cs="Calibri"/>
          <w:b/>
          <w:color w:val="000000"/>
          <w:szCs w:val="22"/>
        </w:rPr>
        <w:t>1.  ​</w:t>
      </w:r>
      <w:r w:rsidRPr="00F42A6E">
        <w:rPr>
          <w:rFonts w:eastAsia="Arial"/>
          <w:b/>
          <w:color w:val="000000"/>
        </w:rPr>
        <w:t>INTERPRETATION</w:t>
      </w:r>
      <w:r w:rsidRPr="00DD6F58">
        <w:rPr>
          <w:rFonts w:eastAsia="Arial" w:cs="Calibri"/>
          <w:b/>
          <w:color w:val="000000"/>
          <w:szCs w:val="22"/>
        </w:rPr>
        <w:t xml:space="preserve">  </w:t>
      </w:r>
    </w:p>
    <w:p w14:paraId="1A13027B" w14:textId="77777777" w:rsidR="00244D4F" w:rsidRDefault="00244D4F" w:rsidP="00244D4F">
      <w:pPr>
        <w:spacing w:after="5" w:line="278" w:lineRule="auto"/>
        <w:ind w:left="-5" w:right="-212" w:hanging="10"/>
        <w:rPr>
          <w:rFonts w:eastAsia="Arial"/>
          <w:color w:val="000000"/>
        </w:rPr>
      </w:pPr>
      <w:r w:rsidRPr="00F42A6E">
        <w:rPr>
          <w:rFonts w:eastAsia="Arial"/>
          <w:color w:val="000000"/>
        </w:rPr>
        <w:t>The following definitions and rules of interpretation apply in this DSA.</w:t>
      </w:r>
      <w:r w:rsidRPr="00DD6F58">
        <w:rPr>
          <w:rFonts w:eastAsia="Arial" w:cs="Calibri"/>
          <w:color w:val="000000"/>
          <w:szCs w:val="22"/>
        </w:rPr>
        <w:t xml:space="preserve"> </w:t>
      </w:r>
    </w:p>
    <w:p w14:paraId="6652D856" w14:textId="77777777" w:rsidR="00244D4F" w:rsidRPr="00076DD0" w:rsidRDefault="00244D4F" w:rsidP="00244D4F">
      <w:pPr>
        <w:spacing w:after="5" w:line="278" w:lineRule="auto"/>
        <w:ind w:left="-5" w:right="-212" w:hanging="10"/>
        <w:rPr>
          <w:rFonts w:eastAsia="Arial"/>
          <w:color w:val="000000"/>
        </w:rPr>
      </w:pPr>
    </w:p>
    <w:p w14:paraId="1342492A" w14:textId="77777777" w:rsidR="00244D4F" w:rsidRPr="00F42A6E" w:rsidRDefault="00244D4F" w:rsidP="00244D4F">
      <w:pPr>
        <w:spacing w:after="5" w:line="278" w:lineRule="auto"/>
        <w:ind w:left="-5" w:right="-212" w:hanging="10"/>
        <w:rPr>
          <w:rFonts w:eastAsia="Arial"/>
          <w:color w:val="000000"/>
        </w:rPr>
      </w:pPr>
      <w:r w:rsidRPr="00DD6F58">
        <w:rPr>
          <w:rFonts w:eastAsia="Arial" w:cs="Calibri"/>
          <w:b/>
          <w:color w:val="000000"/>
          <w:szCs w:val="22"/>
        </w:rPr>
        <w:t>1.1</w:t>
      </w:r>
      <w:r>
        <w:rPr>
          <w:rFonts w:eastAsia="Arial" w:cs="Calibri"/>
          <w:color w:val="000000"/>
          <w:szCs w:val="22"/>
        </w:rPr>
        <w:tab/>
      </w:r>
      <w:r w:rsidRPr="00F42A6E">
        <w:rPr>
          <w:rFonts w:eastAsia="Arial"/>
          <w:color w:val="000000"/>
        </w:rPr>
        <w:t>Definitions:</w:t>
      </w:r>
      <w:r w:rsidRPr="00DD6F58">
        <w:rPr>
          <w:rFonts w:eastAsia="Arial" w:cs="Calibri"/>
          <w:color w:val="000000"/>
          <w:szCs w:val="22"/>
        </w:rPr>
        <w:t xml:space="preserve"> </w:t>
      </w:r>
    </w:p>
    <w:p w14:paraId="70FD95A4"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4B62960F" w14:textId="77777777" w:rsidR="00244D4F" w:rsidRPr="00F42A6E" w:rsidRDefault="00244D4F" w:rsidP="00244D4F">
      <w:pPr>
        <w:spacing w:after="5" w:line="278" w:lineRule="auto"/>
        <w:ind w:left="709" w:right="-212" w:hanging="10"/>
        <w:rPr>
          <w:rFonts w:eastAsia="Arial"/>
          <w:color w:val="000000"/>
        </w:rPr>
      </w:pPr>
      <w:r w:rsidRPr="00F42A6E">
        <w:rPr>
          <w:rFonts w:eastAsia="Arial"/>
          <w:b/>
          <w:color w:val="000000"/>
        </w:rPr>
        <w:t xml:space="preserve">Agreed </w:t>
      </w:r>
      <w:proofErr w:type="gramStart"/>
      <w:r w:rsidRPr="00F42A6E">
        <w:rPr>
          <w:rFonts w:eastAsia="Arial"/>
          <w:b/>
          <w:color w:val="000000"/>
        </w:rPr>
        <w:t>Purpose:</w:t>
      </w:r>
      <w:proofErr w:type="gramEnd"/>
      <w:r w:rsidRPr="00F42A6E">
        <w:rPr>
          <w:rFonts w:eastAsia="Arial"/>
          <w:b/>
          <w:color w:val="000000"/>
        </w:rPr>
        <w:t xml:space="preserve"> </w:t>
      </w:r>
      <w:r w:rsidRPr="00F42A6E">
        <w:rPr>
          <w:rFonts w:eastAsia="Arial"/>
          <w:color w:val="000000"/>
        </w:rPr>
        <w:t>has the meaning given to it in clause 2 of this DSA.</w:t>
      </w:r>
      <w:r w:rsidRPr="00DD6F58">
        <w:rPr>
          <w:rFonts w:eastAsia="Arial" w:cs="Calibri"/>
          <w:color w:val="000000"/>
          <w:szCs w:val="22"/>
        </w:rPr>
        <w:t xml:space="preserve"> </w:t>
      </w:r>
    </w:p>
    <w:p w14:paraId="2023A36E" w14:textId="77777777" w:rsidR="00244D4F" w:rsidRPr="00F42A6E" w:rsidRDefault="00244D4F" w:rsidP="00244D4F">
      <w:pPr>
        <w:spacing w:after="5" w:line="278" w:lineRule="auto"/>
        <w:ind w:left="709" w:right="-212" w:hanging="10"/>
        <w:rPr>
          <w:rFonts w:eastAsia="Arial"/>
          <w:color w:val="000000"/>
        </w:rPr>
      </w:pPr>
    </w:p>
    <w:p w14:paraId="12416E9B" w14:textId="77777777" w:rsidR="00244D4F" w:rsidRDefault="00244D4F" w:rsidP="00244D4F">
      <w:pPr>
        <w:spacing w:after="5" w:line="278" w:lineRule="auto"/>
        <w:ind w:left="709" w:right="-212" w:hanging="10"/>
        <w:rPr>
          <w:rFonts w:eastAsia="Arial"/>
          <w:color w:val="000000"/>
        </w:rPr>
      </w:pPr>
      <w:r w:rsidRPr="3E13AFC6">
        <w:rPr>
          <w:rFonts w:eastAsia="Arial"/>
          <w:b/>
          <w:color w:val="000000" w:themeColor="text1"/>
        </w:rPr>
        <w:t>Agreement</w:t>
      </w:r>
      <w:r w:rsidRPr="3E13AFC6">
        <w:rPr>
          <w:rFonts w:eastAsia="Arial"/>
          <w:color w:val="000000" w:themeColor="text1"/>
        </w:rPr>
        <w:t>: the terms of business established by the parties for the supply of agency workers and introduction of permanent or fixed term staff.</w:t>
      </w:r>
    </w:p>
    <w:p w14:paraId="733CFA43" w14:textId="77777777" w:rsidR="00244D4F" w:rsidRPr="00F42A6E" w:rsidRDefault="00244D4F" w:rsidP="00244D4F">
      <w:pPr>
        <w:spacing w:after="5" w:line="278" w:lineRule="auto"/>
        <w:ind w:left="-5" w:right="-212" w:hanging="10"/>
        <w:rPr>
          <w:rFonts w:eastAsia="Arial"/>
          <w:color w:val="000000"/>
        </w:rPr>
      </w:pPr>
    </w:p>
    <w:p w14:paraId="0559C0E6" w14:textId="77777777" w:rsidR="00244D4F" w:rsidRDefault="00244D4F" w:rsidP="00244D4F">
      <w:pPr>
        <w:spacing w:after="5" w:line="278" w:lineRule="auto"/>
        <w:ind w:left="709" w:right="-212"/>
        <w:rPr>
          <w:rFonts w:eastAsia="Arial"/>
          <w:color w:val="000000"/>
        </w:rPr>
      </w:pPr>
      <w:r w:rsidRPr="00F42A6E">
        <w:rPr>
          <w:rFonts w:eastAsia="Arial"/>
          <w:b/>
          <w:color w:val="000000"/>
        </w:rPr>
        <w:t xml:space="preserve">DSA: </w:t>
      </w:r>
      <w:r w:rsidRPr="00F42A6E">
        <w:rPr>
          <w:rFonts w:eastAsia="Arial"/>
          <w:color w:val="000000"/>
        </w:rPr>
        <w:t>this data sharing agreement which is supplemental to the Agreement.</w:t>
      </w:r>
      <w:r w:rsidRPr="00DD6F58">
        <w:rPr>
          <w:rFonts w:eastAsia="Arial" w:cs="Calibri"/>
          <w:color w:val="000000"/>
          <w:szCs w:val="22"/>
        </w:rPr>
        <w:t xml:space="preserve"> </w:t>
      </w:r>
    </w:p>
    <w:p w14:paraId="5F49E20A" w14:textId="77777777" w:rsidR="00244D4F" w:rsidRPr="00F42A6E" w:rsidRDefault="00244D4F" w:rsidP="00244D4F">
      <w:pPr>
        <w:spacing w:after="5" w:line="278" w:lineRule="auto"/>
        <w:ind w:left="709" w:right="-212"/>
        <w:rPr>
          <w:rFonts w:eastAsia="Arial"/>
          <w:color w:val="000000"/>
        </w:rPr>
      </w:pPr>
    </w:p>
    <w:p w14:paraId="30717319" w14:textId="77777777" w:rsidR="00244D4F" w:rsidRDefault="00244D4F" w:rsidP="00244D4F">
      <w:pPr>
        <w:spacing w:after="5" w:line="278" w:lineRule="auto"/>
        <w:ind w:left="709" w:right="-212"/>
        <w:rPr>
          <w:rFonts w:eastAsia="Arial"/>
          <w:color w:val="000000"/>
        </w:rPr>
      </w:pPr>
      <w:r w:rsidRPr="00F42A6E">
        <w:rPr>
          <w:rFonts w:eastAsia="Arial"/>
          <w:b/>
          <w:color w:val="000000"/>
        </w:rPr>
        <w:t xml:space="preserve">Data Sharing Code: </w:t>
      </w:r>
      <w:r w:rsidRPr="00F42A6E">
        <w:rPr>
          <w:rFonts w:eastAsia="Arial"/>
          <w:color w:val="000000"/>
        </w:rPr>
        <w:t>the Information Commissioner’s Data Sharing Code of Practice of May 2011.</w:t>
      </w:r>
      <w:r w:rsidRPr="00DD6F58">
        <w:rPr>
          <w:rFonts w:eastAsia="Arial" w:cs="Calibri"/>
          <w:color w:val="000000"/>
          <w:szCs w:val="22"/>
        </w:rPr>
        <w:t xml:space="preserve"> </w:t>
      </w:r>
    </w:p>
    <w:p w14:paraId="0B595B47" w14:textId="77777777" w:rsidR="00244D4F" w:rsidRPr="00F42A6E" w:rsidRDefault="00244D4F" w:rsidP="00244D4F">
      <w:pPr>
        <w:spacing w:after="5" w:line="278" w:lineRule="auto"/>
        <w:ind w:left="709" w:right="-212"/>
        <w:rPr>
          <w:rFonts w:eastAsia="Arial"/>
          <w:color w:val="000000"/>
        </w:rPr>
      </w:pPr>
    </w:p>
    <w:p w14:paraId="7E0F7A6C" w14:textId="77777777" w:rsidR="00244D4F" w:rsidRDefault="00244D4F" w:rsidP="00244D4F">
      <w:pPr>
        <w:spacing w:after="5" w:line="278" w:lineRule="auto"/>
        <w:ind w:left="709" w:right="-212"/>
        <w:rPr>
          <w:rFonts w:eastAsia="Arial" w:cs="Calibri"/>
          <w:color w:val="000000"/>
          <w:szCs w:val="22"/>
        </w:rPr>
      </w:pPr>
      <w:r w:rsidRPr="00DD6F58">
        <w:rPr>
          <w:rFonts w:eastAsia="Arial" w:cs="Calibri"/>
          <w:b/>
          <w:color w:val="000000"/>
          <w:szCs w:val="22"/>
        </w:rPr>
        <w:t xml:space="preserve">Data Protection Legislation: </w:t>
      </w:r>
      <w:r w:rsidRPr="000C04AF">
        <w:rPr>
          <w:rFonts w:eastAsia="Arial" w:cs="Calibri"/>
          <w:bCs/>
          <w:color w:val="000000"/>
          <w:szCs w:val="22"/>
        </w:rPr>
        <w:t>(</w:t>
      </w:r>
      <w:proofErr w:type="spellStart"/>
      <w:r w:rsidRPr="000C04AF">
        <w:rPr>
          <w:rFonts w:eastAsia="Arial" w:cs="Calibri"/>
          <w:bCs/>
          <w:color w:val="000000"/>
          <w:szCs w:val="22"/>
        </w:rPr>
        <w:t>i</w:t>
      </w:r>
      <w:proofErr w:type="spellEnd"/>
      <w:r w:rsidRPr="000C04AF">
        <w:rPr>
          <w:rFonts w:eastAsia="Arial" w:cs="Calibri"/>
          <w:bCs/>
          <w:color w:val="000000"/>
          <w:szCs w:val="22"/>
        </w:rPr>
        <w:t>)</w:t>
      </w:r>
      <w:r>
        <w:rPr>
          <w:rFonts w:eastAsia="Arial" w:cs="Calibri"/>
          <w:b/>
          <w:color w:val="000000"/>
          <w:szCs w:val="22"/>
        </w:rPr>
        <w:t xml:space="preserve"> </w:t>
      </w:r>
      <w:r w:rsidRPr="00DD6F58">
        <w:rPr>
          <w:rFonts w:eastAsia="Arial" w:cs="Calibri"/>
          <w:color w:val="000000"/>
          <w:szCs w:val="22"/>
        </w:rPr>
        <w:t>the</w:t>
      </w:r>
      <w:r>
        <w:rPr>
          <w:rFonts w:eastAsia="Arial" w:cs="Calibri"/>
          <w:color w:val="000000"/>
          <w:szCs w:val="22"/>
        </w:rPr>
        <w:t xml:space="preserve"> UK</w:t>
      </w:r>
      <w:r w:rsidRPr="00DD6F58">
        <w:rPr>
          <w:rFonts w:eastAsia="Arial" w:cs="Calibri"/>
          <w:color w:val="000000"/>
          <w:szCs w:val="22"/>
        </w:rPr>
        <w:t xml:space="preserve"> General Data Protection Regulation (</w:t>
      </w:r>
      <w:r>
        <w:rPr>
          <w:rFonts w:eastAsia="Arial" w:cs="Calibri"/>
          <w:color w:val="000000"/>
          <w:szCs w:val="22"/>
        </w:rPr>
        <w:t xml:space="preserve">UK </w:t>
      </w:r>
      <w:r w:rsidRPr="00DD6F58">
        <w:rPr>
          <w:rFonts w:eastAsia="Arial" w:cs="Calibri"/>
          <w:color w:val="000000"/>
          <w:szCs w:val="22"/>
        </w:rPr>
        <w:t>GDPR)</w:t>
      </w:r>
      <w:r>
        <w:rPr>
          <w:rFonts w:eastAsia="Arial" w:cs="Calibri"/>
          <w:color w:val="000000"/>
          <w:szCs w:val="22"/>
        </w:rPr>
        <w:t xml:space="preserve"> within the meaning of Regulation (EU) 2016/679 of the European Parliament and of the Council of 27</w:t>
      </w:r>
      <w:r w:rsidRPr="000C04AF">
        <w:rPr>
          <w:rFonts w:eastAsia="Arial" w:cs="Calibri"/>
          <w:color w:val="000000"/>
          <w:szCs w:val="22"/>
          <w:vertAlign w:val="superscript"/>
        </w:rPr>
        <w:t>th</w:t>
      </w:r>
      <w:r>
        <w:rPr>
          <w:rFonts w:eastAsia="Arial" w:cs="Calibri"/>
          <w:color w:val="000000"/>
          <w:szCs w:val="22"/>
        </w:rPr>
        <w:t xml:space="preserve"> April 2016 on the protection of natural persons with regard to the processing of personal data and on the free movement of such data (General Data Protection Regulation) as it forms part of the law of England and Wales, Scotland and Northern Ireland by virtue of section 3 of the European Union (Withdrawal) Act 2018 and as amended by Schedule 1 to the Data Protection, Privacy and Electronic Communications (Amendments etc.) (EU Exit) Regulations 2019 (SI 2019/419); (ii)</w:t>
      </w:r>
      <w:r w:rsidRPr="00DD6F58">
        <w:rPr>
          <w:rFonts w:eastAsia="Arial" w:cs="Calibri"/>
          <w:color w:val="000000"/>
          <w:szCs w:val="22"/>
        </w:rPr>
        <w:t xml:space="preserve"> </w:t>
      </w:r>
      <w:r>
        <w:rPr>
          <w:rFonts w:eastAsia="Arial" w:cs="Calibri"/>
          <w:color w:val="000000"/>
          <w:szCs w:val="22"/>
        </w:rPr>
        <w:t>the Data Protection Act 2018 to the extent that it relates to processing of personal data and privacy; (iii) all applicable Law about the processing of personal data and privacy.</w:t>
      </w:r>
    </w:p>
    <w:p w14:paraId="32D873F3" w14:textId="77777777" w:rsidR="00244D4F" w:rsidRPr="007C5724" w:rsidRDefault="00244D4F" w:rsidP="00244D4F">
      <w:pPr>
        <w:spacing w:after="5" w:line="278" w:lineRule="auto"/>
        <w:ind w:left="-5" w:right="-212" w:hanging="10"/>
        <w:rPr>
          <w:rFonts w:eastAsia="Arial" w:cs="Calibri"/>
          <w:color w:val="000000"/>
        </w:rPr>
      </w:pPr>
    </w:p>
    <w:p w14:paraId="34E50EB7" w14:textId="77777777" w:rsidR="00244D4F" w:rsidRPr="00F42A6E" w:rsidRDefault="00244D4F" w:rsidP="00244D4F">
      <w:pPr>
        <w:spacing w:after="5" w:line="278" w:lineRule="auto"/>
        <w:ind w:left="709" w:right="-212" w:hanging="10"/>
        <w:rPr>
          <w:rFonts w:eastAsia="Arial"/>
          <w:color w:val="000000"/>
        </w:rPr>
      </w:pPr>
      <w:r w:rsidRPr="00F42A6E">
        <w:rPr>
          <w:rFonts w:eastAsia="Arial"/>
          <w:b/>
          <w:color w:val="000000"/>
        </w:rPr>
        <w:t xml:space="preserve">Personal Data Breach: </w:t>
      </w:r>
      <w:r w:rsidRPr="00F42A6E">
        <w:rPr>
          <w:rFonts w:eastAsia="Arial"/>
          <w:color w:val="000000"/>
        </w:rPr>
        <w:t>a breach of security leading to the accidental or unlawful destruction, loss, alteration, unauthorised disclosure of, or access to the Shared Personal Data.</w:t>
      </w:r>
      <w:r w:rsidRPr="00DD6F58">
        <w:rPr>
          <w:rFonts w:eastAsia="Arial" w:cs="Calibri"/>
          <w:color w:val="000000"/>
          <w:szCs w:val="22"/>
        </w:rPr>
        <w:t xml:space="preserve"> </w:t>
      </w:r>
    </w:p>
    <w:p w14:paraId="5272495D" w14:textId="77777777" w:rsidR="00244D4F" w:rsidRDefault="00244D4F" w:rsidP="00244D4F">
      <w:pPr>
        <w:spacing w:after="5" w:line="278" w:lineRule="auto"/>
        <w:ind w:left="-5" w:right="-212" w:hanging="10"/>
        <w:rPr>
          <w:rFonts w:eastAsia="Arial" w:cs="Calibri"/>
          <w:color w:val="000000"/>
          <w:szCs w:val="22"/>
        </w:rPr>
      </w:pPr>
    </w:p>
    <w:p w14:paraId="0575482F" w14:textId="77777777" w:rsidR="00244D4F" w:rsidRDefault="00244D4F" w:rsidP="00244D4F">
      <w:pPr>
        <w:spacing w:after="5" w:line="278" w:lineRule="auto"/>
        <w:ind w:left="709" w:right="-212"/>
        <w:rPr>
          <w:rFonts w:eastAsia="Arial" w:cs="Calibri"/>
          <w:color w:val="000000"/>
          <w:szCs w:val="22"/>
        </w:rPr>
      </w:pPr>
      <w:r w:rsidRPr="000C04AF">
        <w:rPr>
          <w:rFonts w:eastAsia="Arial" w:cs="Calibri"/>
          <w:b/>
          <w:bCs/>
          <w:color w:val="000000"/>
          <w:szCs w:val="22"/>
        </w:rPr>
        <w:t>Security Incident:</w:t>
      </w:r>
      <w:r>
        <w:rPr>
          <w:rFonts w:eastAsia="Arial" w:cs="Calibri"/>
          <w:color w:val="000000"/>
          <w:szCs w:val="22"/>
        </w:rPr>
        <w:t xml:space="preserve"> a breach of a system’s security policy in order to affect its integrity or availability and/or the unauthorised access or attempted access to a system or systems.</w:t>
      </w:r>
    </w:p>
    <w:p w14:paraId="7F5EECEA" w14:textId="77777777" w:rsidR="00244D4F" w:rsidRPr="007C5724" w:rsidRDefault="00244D4F" w:rsidP="00244D4F">
      <w:pPr>
        <w:spacing w:after="5" w:line="278" w:lineRule="auto"/>
        <w:ind w:left="709" w:right="-212"/>
        <w:rPr>
          <w:rFonts w:eastAsia="Arial" w:cs="Calibri"/>
          <w:color w:val="000000"/>
          <w:szCs w:val="22"/>
        </w:rPr>
      </w:pPr>
    </w:p>
    <w:p w14:paraId="77B3D5E6" w14:textId="77777777" w:rsidR="00244D4F" w:rsidRPr="00F42A6E" w:rsidRDefault="00244D4F" w:rsidP="00244D4F">
      <w:pPr>
        <w:spacing w:after="5" w:line="278" w:lineRule="auto"/>
        <w:ind w:left="709" w:right="-212"/>
        <w:rPr>
          <w:rFonts w:eastAsia="Arial"/>
          <w:color w:val="000000"/>
        </w:rPr>
      </w:pPr>
      <w:r w:rsidRPr="00F42A6E">
        <w:rPr>
          <w:rFonts w:eastAsia="Arial"/>
          <w:b/>
          <w:color w:val="000000"/>
        </w:rPr>
        <w:lastRenderedPageBreak/>
        <w:t xml:space="preserve">Shared Personal Data: </w:t>
      </w:r>
      <w:r w:rsidRPr="00F42A6E">
        <w:rPr>
          <w:rFonts w:eastAsia="Arial"/>
          <w:color w:val="000000"/>
        </w:rPr>
        <w:t>the Personal Data and Special Category Personal Data to be shared between the parties under clause 4 of this DSA.</w:t>
      </w:r>
    </w:p>
    <w:p w14:paraId="4921D35D" w14:textId="77777777" w:rsidR="00244D4F" w:rsidRPr="00F42A6E" w:rsidRDefault="00244D4F" w:rsidP="00244D4F">
      <w:pPr>
        <w:spacing w:after="5" w:line="278" w:lineRule="auto"/>
        <w:ind w:left="709" w:right="-212"/>
        <w:rPr>
          <w:rFonts w:eastAsia="Arial"/>
          <w:color w:val="000000"/>
        </w:rPr>
      </w:pPr>
    </w:p>
    <w:p w14:paraId="31B66589" w14:textId="77777777" w:rsidR="00244D4F" w:rsidRDefault="00244D4F" w:rsidP="00244D4F">
      <w:pPr>
        <w:spacing w:after="5" w:line="278" w:lineRule="auto"/>
        <w:ind w:left="709" w:right="-212"/>
        <w:rPr>
          <w:rFonts w:eastAsia="Arial"/>
          <w:color w:val="000000"/>
        </w:rPr>
      </w:pPr>
      <w:proofErr w:type="spellStart"/>
      <w:r w:rsidRPr="00F42A6E">
        <w:rPr>
          <w:rFonts w:eastAsia="Arial"/>
          <w:b/>
          <w:color w:val="000000"/>
        </w:rPr>
        <w:t>SPoC</w:t>
      </w:r>
      <w:proofErr w:type="spellEnd"/>
      <w:r w:rsidRPr="00F42A6E">
        <w:rPr>
          <w:rFonts w:eastAsia="Arial"/>
          <w:b/>
          <w:color w:val="000000"/>
        </w:rPr>
        <w:t>:</w:t>
      </w:r>
      <w:r w:rsidRPr="00F42A6E">
        <w:rPr>
          <w:rFonts w:eastAsia="Arial"/>
          <w:color w:val="000000"/>
        </w:rPr>
        <w:t xml:space="preserve"> Single Point of Contact as defined by clause 2.4 as amended from time to time.</w:t>
      </w:r>
    </w:p>
    <w:p w14:paraId="3D620EF0" w14:textId="77777777" w:rsidR="00244D4F" w:rsidRPr="00F42A6E" w:rsidRDefault="00244D4F" w:rsidP="00244D4F">
      <w:pPr>
        <w:spacing w:after="5" w:line="278" w:lineRule="auto"/>
        <w:ind w:left="709" w:right="-212"/>
        <w:rPr>
          <w:rFonts w:eastAsia="Arial"/>
          <w:color w:val="000000"/>
        </w:rPr>
      </w:pPr>
    </w:p>
    <w:p w14:paraId="75E3E2AD" w14:textId="77777777" w:rsidR="00244D4F" w:rsidRDefault="00244D4F" w:rsidP="00244D4F">
      <w:pPr>
        <w:spacing w:after="5" w:line="278" w:lineRule="auto"/>
        <w:ind w:left="709" w:right="-212"/>
        <w:rPr>
          <w:rFonts w:eastAsia="Arial"/>
          <w:color w:val="000000"/>
        </w:rPr>
      </w:pPr>
      <w:r w:rsidRPr="3E13AFC6">
        <w:rPr>
          <w:rFonts w:eastAsia="Arial"/>
          <w:b/>
          <w:color w:val="000000" w:themeColor="text1"/>
        </w:rPr>
        <w:t xml:space="preserve">Subject Access Request: </w:t>
      </w:r>
      <w:r w:rsidRPr="3E13AFC6">
        <w:rPr>
          <w:rFonts w:eastAsia="Arial"/>
          <w:color w:val="000000" w:themeColor="text1"/>
        </w:rPr>
        <w:t xml:space="preserve">the exercise by a Data Subject of his or her rights under Article 15 of the </w:t>
      </w:r>
      <w:r w:rsidRPr="3E13AFC6">
        <w:rPr>
          <w:rFonts w:eastAsia="Arial" w:cs="Calibri"/>
          <w:color w:val="000000" w:themeColor="text1"/>
        </w:rPr>
        <w:t>UK GDPR.</w:t>
      </w:r>
      <w:r w:rsidRPr="3E13AFC6">
        <w:rPr>
          <w:rFonts w:eastAsia="Arial" w:cs="Calibri"/>
          <w:b/>
          <w:color w:val="000000" w:themeColor="text1"/>
        </w:rPr>
        <w:t xml:space="preserve">  </w:t>
      </w:r>
    </w:p>
    <w:p w14:paraId="427C10B7" w14:textId="77777777" w:rsidR="00244D4F" w:rsidRPr="007C5724" w:rsidRDefault="00244D4F" w:rsidP="00244D4F">
      <w:pPr>
        <w:spacing w:after="5" w:line="278" w:lineRule="auto"/>
        <w:ind w:left="-5" w:right="-212" w:hanging="10"/>
        <w:rPr>
          <w:rFonts w:eastAsia="Arial"/>
          <w:color w:val="000000"/>
        </w:rPr>
      </w:pPr>
    </w:p>
    <w:p w14:paraId="2C9A1EB7" w14:textId="77777777" w:rsidR="00244D4F" w:rsidRPr="00F42A6E" w:rsidRDefault="00244D4F" w:rsidP="00244D4F">
      <w:pPr>
        <w:spacing w:after="5" w:line="278" w:lineRule="auto"/>
        <w:ind w:left="709" w:right="-212" w:hanging="10"/>
        <w:rPr>
          <w:rFonts w:eastAsia="Arial"/>
          <w:color w:val="000000"/>
        </w:rPr>
      </w:pPr>
      <w:r w:rsidRPr="3E13AFC6">
        <w:rPr>
          <w:rFonts w:eastAsia="Arial"/>
          <w:b/>
          <w:color w:val="000000" w:themeColor="text1"/>
        </w:rPr>
        <w:t>Supervisory Authority</w:t>
      </w:r>
      <w:r w:rsidRPr="3E13AFC6">
        <w:rPr>
          <w:rFonts w:eastAsia="Arial"/>
          <w:color w:val="000000" w:themeColor="text1"/>
        </w:rPr>
        <w:t>: the relevant supervisory authority in the territories where the parties to this DSA are established.</w:t>
      </w:r>
      <w:r w:rsidRPr="3E13AFC6">
        <w:rPr>
          <w:rFonts w:eastAsia="Arial" w:cs="Calibri"/>
          <w:color w:val="000000" w:themeColor="text1"/>
        </w:rPr>
        <w:t xml:space="preserve">  </w:t>
      </w:r>
    </w:p>
    <w:p w14:paraId="2F990AFA" w14:textId="77777777" w:rsidR="00244D4F" w:rsidRPr="00F42A6E" w:rsidRDefault="00244D4F" w:rsidP="00244D4F">
      <w:pPr>
        <w:spacing w:after="5" w:line="278" w:lineRule="auto"/>
        <w:ind w:left="709" w:right="-212" w:hanging="10"/>
        <w:rPr>
          <w:rFonts w:eastAsia="Arial"/>
          <w:color w:val="000000"/>
        </w:rPr>
      </w:pPr>
    </w:p>
    <w:p w14:paraId="1D46F103" w14:textId="77777777" w:rsidR="00244D4F" w:rsidRPr="00F42A6E" w:rsidRDefault="00244D4F" w:rsidP="00244D4F">
      <w:pPr>
        <w:spacing w:after="5" w:line="278" w:lineRule="auto"/>
        <w:ind w:left="709" w:right="-212" w:hanging="10"/>
        <w:rPr>
          <w:rFonts w:eastAsia="Arial"/>
          <w:color w:val="000000"/>
        </w:rPr>
      </w:pPr>
      <w:r w:rsidRPr="00F42A6E">
        <w:rPr>
          <w:rFonts w:eastAsia="Arial"/>
          <w:b/>
          <w:color w:val="000000"/>
        </w:rPr>
        <w:t>Term</w:t>
      </w:r>
      <w:r w:rsidRPr="00F42A6E">
        <w:rPr>
          <w:rFonts w:eastAsia="Arial"/>
          <w:color w:val="000000"/>
        </w:rPr>
        <w:t>: the duration of the Agreement entered into by the Client and the Recruitment Agency to which this DSA relates and supplements.</w:t>
      </w:r>
    </w:p>
    <w:p w14:paraId="4598D1E9" w14:textId="77777777" w:rsidR="00244D4F" w:rsidRPr="00F42A6E" w:rsidRDefault="00244D4F" w:rsidP="00244D4F">
      <w:pPr>
        <w:spacing w:after="5" w:line="278" w:lineRule="auto"/>
        <w:ind w:left="-5" w:right="-212" w:hanging="10"/>
        <w:rPr>
          <w:rFonts w:eastAsia="Arial"/>
          <w:color w:val="000000"/>
        </w:rPr>
      </w:pPr>
    </w:p>
    <w:p w14:paraId="12B9BEF9" w14:textId="77777777" w:rsidR="00244D4F"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1.2</w:t>
      </w:r>
      <w:r w:rsidRPr="3E13AFC6">
        <w:rPr>
          <w:rFonts w:eastAsia="Arial" w:cs="Calibri"/>
          <w:b/>
          <w:color w:val="000000" w:themeColor="text1"/>
        </w:rPr>
        <w:t xml:space="preserve"> ​</w:t>
      </w:r>
      <w:r>
        <w:rPr>
          <w:rFonts w:eastAsia="Arial"/>
        </w:rPr>
        <w:tab/>
      </w:r>
      <w:r w:rsidRPr="3E13AFC6">
        <w:rPr>
          <w:rFonts w:eastAsia="Arial" w:cs="Calibri"/>
          <w:b/>
          <w:color w:val="000000" w:themeColor="text1"/>
        </w:rPr>
        <w:t xml:space="preserve">Controller, ​Processor, ​Data </w:t>
      </w:r>
      <w:r w:rsidRPr="3E13AFC6">
        <w:rPr>
          <w:rFonts w:eastAsia="Arial"/>
          <w:b/>
          <w:color w:val="000000" w:themeColor="text1"/>
        </w:rPr>
        <w:t xml:space="preserve">Subject </w:t>
      </w:r>
      <w:r w:rsidRPr="3E13AFC6">
        <w:rPr>
          <w:rFonts w:eastAsia="Arial"/>
          <w:color w:val="000000" w:themeColor="text1"/>
        </w:rPr>
        <w:t>and</w:t>
      </w:r>
      <w:r w:rsidRPr="3E13AFC6">
        <w:rPr>
          <w:rFonts w:eastAsia="Arial"/>
          <w:b/>
          <w:color w:val="000000" w:themeColor="text1"/>
        </w:rPr>
        <w:t xml:space="preserve"> </w:t>
      </w:r>
      <w:r w:rsidRPr="3E13AFC6">
        <w:rPr>
          <w:rFonts w:eastAsia="Arial" w:cs="Calibri"/>
          <w:b/>
          <w:color w:val="000000" w:themeColor="text1"/>
        </w:rPr>
        <w:t>​</w:t>
      </w:r>
      <w:r w:rsidRPr="3E13AFC6">
        <w:rPr>
          <w:rFonts w:eastAsia="Arial"/>
          <w:b/>
          <w:color w:val="000000" w:themeColor="text1"/>
        </w:rPr>
        <w:t xml:space="preserve">Personal Data, </w:t>
      </w:r>
      <w:r w:rsidRPr="3E13AFC6">
        <w:rPr>
          <w:rFonts w:eastAsia="Arial" w:cs="Calibri"/>
          <w:b/>
          <w:color w:val="000000" w:themeColor="text1"/>
        </w:rPr>
        <w:t>​</w:t>
      </w:r>
      <w:r w:rsidRPr="3E13AFC6">
        <w:rPr>
          <w:rFonts w:eastAsia="Arial"/>
          <w:b/>
          <w:color w:val="000000" w:themeColor="text1"/>
        </w:rPr>
        <w:t xml:space="preserve">Special Category Personal Data, </w:t>
      </w:r>
      <w:r w:rsidRPr="3E13AFC6">
        <w:rPr>
          <w:rFonts w:eastAsia="Arial" w:cs="Calibri"/>
          <w:b/>
          <w:color w:val="000000" w:themeColor="text1"/>
        </w:rPr>
        <w:t>​</w:t>
      </w:r>
      <w:r w:rsidRPr="3E13AFC6">
        <w:rPr>
          <w:rFonts w:eastAsia="Arial"/>
          <w:b/>
          <w:color w:val="000000" w:themeColor="text1"/>
        </w:rPr>
        <w:t xml:space="preserve">Processing </w:t>
      </w:r>
      <w:r w:rsidRPr="3E13AFC6">
        <w:rPr>
          <w:rFonts w:eastAsia="Arial"/>
          <w:color w:val="000000" w:themeColor="text1"/>
        </w:rPr>
        <w:t xml:space="preserve">and </w:t>
      </w:r>
      <w:r w:rsidRPr="3E13AFC6">
        <w:rPr>
          <w:rFonts w:eastAsia="Arial"/>
          <w:b/>
          <w:color w:val="000000" w:themeColor="text1"/>
        </w:rPr>
        <w:t>‘appropriate technical and organisational measures’</w:t>
      </w:r>
      <w:r w:rsidRPr="3E13AFC6">
        <w:rPr>
          <w:rFonts w:eastAsia="Arial"/>
          <w:color w:val="000000" w:themeColor="text1"/>
        </w:rPr>
        <w:t xml:space="preserve"> shall have the meanings given to them in the Data Protection Legislation.</w:t>
      </w:r>
      <w:r w:rsidRPr="3E13AFC6">
        <w:rPr>
          <w:rFonts w:eastAsia="Arial" w:cs="Calibri"/>
          <w:color w:val="000000" w:themeColor="text1"/>
        </w:rPr>
        <w:t xml:space="preserve"> </w:t>
      </w:r>
    </w:p>
    <w:p w14:paraId="7AE01C70" w14:textId="77777777" w:rsidR="00244D4F" w:rsidRPr="007C5724" w:rsidRDefault="00244D4F" w:rsidP="00244D4F">
      <w:pPr>
        <w:spacing w:after="5" w:line="278" w:lineRule="auto"/>
        <w:ind w:left="-5" w:right="-212" w:hanging="10"/>
        <w:rPr>
          <w:rFonts w:eastAsia="Arial"/>
          <w:color w:val="000000"/>
        </w:rPr>
      </w:pPr>
    </w:p>
    <w:p w14:paraId="02AFE78F" w14:textId="77777777" w:rsidR="00244D4F" w:rsidRDefault="00244D4F" w:rsidP="00244D4F">
      <w:pPr>
        <w:spacing w:after="5" w:line="278" w:lineRule="auto"/>
        <w:ind w:left="-5" w:right="-212" w:hanging="10"/>
        <w:rPr>
          <w:rFonts w:eastAsia="Arial" w:cs="Calibri"/>
          <w:color w:val="000000"/>
        </w:rPr>
      </w:pPr>
      <w:r w:rsidRPr="003649D1">
        <w:rPr>
          <w:rFonts w:eastAsia="Arial" w:cs="Calibri"/>
          <w:bCs/>
          <w:color w:val="000000" w:themeColor="text1"/>
        </w:rPr>
        <w:t>1.3</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Clause and paragraph headings shall not affect the interpretation of this DSA.</w:t>
      </w:r>
    </w:p>
    <w:p w14:paraId="3152F799" w14:textId="77777777" w:rsidR="00244D4F" w:rsidRPr="007C5724" w:rsidRDefault="00244D4F" w:rsidP="00244D4F">
      <w:pPr>
        <w:spacing w:after="5" w:line="278" w:lineRule="auto"/>
        <w:ind w:left="-5" w:right="-212" w:hanging="10"/>
        <w:rPr>
          <w:rFonts w:eastAsia="Arial"/>
          <w:color w:val="000000"/>
        </w:rPr>
      </w:pPr>
    </w:p>
    <w:p w14:paraId="56F16739" w14:textId="77777777" w:rsidR="00244D4F" w:rsidRDefault="00244D4F" w:rsidP="00244D4F">
      <w:pPr>
        <w:spacing w:after="27" w:line="259" w:lineRule="auto"/>
        <w:ind w:left="720" w:right="-212" w:hanging="720"/>
        <w:rPr>
          <w:rFonts w:eastAsia="Arial"/>
          <w:color w:val="000000"/>
        </w:rPr>
      </w:pPr>
      <w:r w:rsidRPr="003649D1">
        <w:rPr>
          <w:rFonts w:eastAsia="Arial" w:cs="Calibri"/>
          <w:bCs/>
          <w:color w:val="000000" w:themeColor="text1"/>
        </w:rPr>
        <w:t>1.4</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Unless the context otherwise, requires, words in the singular shall include the plural </w:t>
      </w:r>
      <w:proofErr w:type="gramStart"/>
      <w:r w:rsidRPr="3E13AFC6">
        <w:rPr>
          <w:rFonts w:eastAsia="Arial"/>
          <w:color w:val="000000" w:themeColor="text1"/>
        </w:rPr>
        <w:t>and in the plural</w:t>
      </w:r>
      <w:proofErr w:type="gramEnd"/>
      <w:r w:rsidRPr="3E13AFC6">
        <w:rPr>
          <w:rFonts w:eastAsia="Arial"/>
          <w:color w:val="000000" w:themeColor="text1"/>
        </w:rPr>
        <w:t xml:space="preserve"> shall include the singular.</w:t>
      </w:r>
      <w:r w:rsidRPr="3E13AFC6">
        <w:rPr>
          <w:rFonts w:eastAsia="Arial" w:cs="Calibri"/>
          <w:color w:val="000000" w:themeColor="text1"/>
        </w:rPr>
        <w:t xml:space="preserve"> </w:t>
      </w:r>
    </w:p>
    <w:p w14:paraId="0611E0DC" w14:textId="77777777" w:rsidR="00244D4F" w:rsidRPr="00F42A6E" w:rsidRDefault="00244D4F" w:rsidP="00244D4F">
      <w:pPr>
        <w:spacing w:after="27" w:line="259" w:lineRule="auto"/>
        <w:ind w:right="-212"/>
        <w:rPr>
          <w:rFonts w:eastAsia="Arial"/>
          <w:color w:val="000000"/>
        </w:rPr>
      </w:pPr>
    </w:p>
    <w:p w14:paraId="76EC01A7" w14:textId="77777777" w:rsidR="00244D4F" w:rsidRDefault="00244D4F" w:rsidP="00244D4F">
      <w:pPr>
        <w:spacing w:after="27" w:line="259" w:lineRule="auto"/>
        <w:ind w:left="720" w:right="-212" w:hanging="762"/>
        <w:rPr>
          <w:rFonts w:eastAsia="Arial"/>
          <w:color w:val="000000"/>
        </w:rPr>
      </w:pPr>
      <w:r w:rsidRPr="003649D1">
        <w:rPr>
          <w:rFonts w:eastAsia="Arial" w:cs="Calibri"/>
          <w:bCs/>
          <w:color w:val="000000" w:themeColor="text1"/>
        </w:rPr>
        <w:t>1.5</w:t>
      </w:r>
      <w:r w:rsidRPr="3E13AFC6">
        <w:rPr>
          <w:rFonts w:eastAsia="Arial" w:cs="Calibri"/>
          <w:b/>
          <w:color w:val="000000" w:themeColor="text1"/>
        </w:rPr>
        <w:t xml:space="preserve"> </w:t>
      </w:r>
      <w:r w:rsidRPr="3E13AFC6">
        <w:rPr>
          <w:rFonts w:eastAsia="Arial" w:cs="Calibri"/>
          <w:color w:val="000000" w:themeColor="text1"/>
        </w:rPr>
        <w:tab/>
      </w:r>
      <w:r w:rsidRPr="3E13AFC6">
        <w:rPr>
          <w:rFonts w:eastAsia="Arial"/>
          <w:color w:val="000000" w:themeColor="text1"/>
        </w:rPr>
        <w:t>A reference to a company shall include any company, corporation or other body corporate, wherever and however incorporated or established.</w:t>
      </w:r>
      <w:r w:rsidRPr="3E13AFC6">
        <w:rPr>
          <w:rFonts w:eastAsia="Arial" w:cs="Calibri"/>
          <w:color w:val="000000" w:themeColor="text1"/>
        </w:rPr>
        <w:t xml:space="preserve"> </w:t>
      </w:r>
    </w:p>
    <w:p w14:paraId="57086A8A" w14:textId="77777777" w:rsidR="00244D4F" w:rsidRPr="007C5724" w:rsidRDefault="00244D4F" w:rsidP="00244D4F">
      <w:pPr>
        <w:spacing w:after="27" w:line="259" w:lineRule="auto"/>
        <w:ind w:right="-212"/>
        <w:rPr>
          <w:rFonts w:eastAsia="Arial"/>
          <w:color w:val="000000"/>
        </w:rPr>
      </w:pPr>
    </w:p>
    <w:p w14:paraId="78EC082C" w14:textId="77777777" w:rsidR="00244D4F"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1.6</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A reference to a statute or statutory provision shall include all subordinate legislation made from time to time under that statute or statutory provision.</w:t>
      </w:r>
      <w:r w:rsidRPr="3E13AFC6">
        <w:rPr>
          <w:rFonts w:eastAsia="Arial" w:cs="Calibri"/>
          <w:color w:val="000000" w:themeColor="text1"/>
        </w:rPr>
        <w:t xml:space="preserve"> </w:t>
      </w:r>
    </w:p>
    <w:p w14:paraId="12026A3C" w14:textId="77777777" w:rsidR="00244D4F" w:rsidRPr="007C5724" w:rsidRDefault="00244D4F" w:rsidP="00244D4F">
      <w:pPr>
        <w:spacing w:after="5" w:line="278" w:lineRule="auto"/>
        <w:ind w:left="-5" w:right="-212" w:hanging="10"/>
        <w:rPr>
          <w:rFonts w:eastAsia="Arial"/>
          <w:color w:val="000000"/>
        </w:rPr>
      </w:pPr>
    </w:p>
    <w:p w14:paraId="01B24928" w14:textId="77777777" w:rsidR="00244D4F" w:rsidRDefault="00244D4F" w:rsidP="00244D4F">
      <w:pPr>
        <w:spacing w:after="5" w:line="278" w:lineRule="auto"/>
        <w:ind w:left="-5" w:right="-212" w:hanging="10"/>
        <w:rPr>
          <w:rFonts w:eastAsia="Arial"/>
          <w:color w:val="000000"/>
        </w:rPr>
      </w:pPr>
      <w:r w:rsidRPr="003649D1">
        <w:rPr>
          <w:rFonts w:eastAsia="Arial" w:cs="Calibri"/>
          <w:bCs/>
          <w:color w:val="000000" w:themeColor="text1"/>
        </w:rPr>
        <w:t>1.7</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References to clauses are to the clauses of this DSA.</w:t>
      </w:r>
      <w:r w:rsidRPr="3E13AFC6">
        <w:rPr>
          <w:rFonts w:eastAsia="Arial" w:cs="Calibri"/>
          <w:color w:val="000000" w:themeColor="text1"/>
        </w:rPr>
        <w:t xml:space="preserve"> </w:t>
      </w:r>
    </w:p>
    <w:p w14:paraId="2FAD3057" w14:textId="77777777" w:rsidR="00244D4F" w:rsidRPr="007C5724" w:rsidRDefault="00244D4F" w:rsidP="00244D4F">
      <w:pPr>
        <w:spacing w:after="5" w:line="278" w:lineRule="auto"/>
        <w:ind w:left="-5" w:right="-212" w:hanging="10"/>
        <w:rPr>
          <w:rFonts w:eastAsia="Arial"/>
          <w:color w:val="000000"/>
        </w:rPr>
      </w:pPr>
    </w:p>
    <w:p w14:paraId="222444EA" w14:textId="77777777" w:rsidR="00244D4F"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1.8</w:t>
      </w:r>
      <w:r w:rsidRPr="3E13AFC6">
        <w:rPr>
          <w:rFonts w:eastAsia="Arial" w:cs="Calibri"/>
          <w:b/>
          <w:color w:val="000000" w:themeColor="text1"/>
        </w:rPr>
        <w:t xml:space="preserve"> </w:t>
      </w:r>
      <w:r w:rsidRPr="3E13AFC6">
        <w:rPr>
          <w:rFonts w:eastAsia="Arial" w:cs="Calibri"/>
          <w:b/>
          <w:color w:val="000000" w:themeColor="text1"/>
        </w:rPr>
        <w:tab/>
      </w:r>
      <w:r w:rsidRPr="3E13AFC6">
        <w:rPr>
          <w:rFonts w:eastAsia="Arial"/>
          <w:color w:val="000000" w:themeColor="text1"/>
        </w:rPr>
        <w:t>Any words following the terms</w:t>
      </w:r>
      <w:r w:rsidRPr="3E13AFC6">
        <w:rPr>
          <w:rFonts w:eastAsia="Arial"/>
          <w:b/>
          <w:color w:val="000000" w:themeColor="text1"/>
        </w:rPr>
        <w:t xml:space="preserve"> </w:t>
      </w:r>
      <w:r w:rsidRPr="3E13AFC6">
        <w:rPr>
          <w:rFonts w:eastAsia="Arial" w:cs="Calibri"/>
          <w:b/>
          <w:color w:val="000000" w:themeColor="text1"/>
        </w:rPr>
        <w:t>​</w:t>
      </w:r>
      <w:r w:rsidRPr="3E13AFC6">
        <w:rPr>
          <w:rFonts w:eastAsia="Arial"/>
          <w:b/>
          <w:color w:val="000000" w:themeColor="text1"/>
        </w:rPr>
        <w:t xml:space="preserve">including, </w:t>
      </w:r>
      <w:r w:rsidRPr="3E13AFC6">
        <w:rPr>
          <w:rFonts w:eastAsia="Arial" w:cs="Calibri"/>
          <w:b/>
          <w:color w:val="000000" w:themeColor="text1"/>
        </w:rPr>
        <w:t>​</w:t>
      </w:r>
      <w:r w:rsidRPr="3E13AFC6">
        <w:rPr>
          <w:rFonts w:eastAsia="Arial"/>
          <w:b/>
          <w:color w:val="000000" w:themeColor="text1"/>
        </w:rPr>
        <w:t xml:space="preserve">include, </w:t>
      </w:r>
      <w:r w:rsidRPr="3E13AFC6">
        <w:rPr>
          <w:rFonts w:eastAsia="Arial" w:cs="Calibri"/>
          <w:b/>
          <w:color w:val="000000" w:themeColor="text1"/>
        </w:rPr>
        <w:t>​</w:t>
      </w:r>
      <w:r w:rsidRPr="3E13AFC6">
        <w:rPr>
          <w:rFonts w:eastAsia="Arial"/>
          <w:b/>
          <w:color w:val="000000" w:themeColor="text1"/>
        </w:rPr>
        <w:t xml:space="preserve">in particular </w:t>
      </w:r>
      <w:r w:rsidRPr="3E13AFC6">
        <w:rPr>
          <w:rFonts w:eastAsia="Arial"/>
          <w:color w:val="000000" w:themeColor="text1"/>
        </w:rPr>
        <w:t>or</w:t>
      </w:r>
      <w:r w:rsidRPr="3E13AFC6">
        <w:rPr>
          <w:rFonts w:eastAsia="Arial"/>
          <w:b/>
          <w:color w:val="000000" w:themeColor="text1"/>
        </w:rPr>
        <w:t xml:space="preserve"> </w:t>
      </w:r>
      <w:r w:rsidRPr="3E13AFC6">
        <w:rPr>
          <w:rFonts w:eastAsia="Arial" w:cs="Calibri"/>
          <w:b/>
          <w:color w:val="000000" w:themeColor="text1"/>
        </w:rPr>
        <w:t>​</w:t>
      </w:r>
      <w:r w:rsidRPr="3E13AFC6">
        <w:rPr>
          <w:rFonts w:eastAsia="Arial"/>
          <w:b/>
          <w:color w:val="000000" w:themeColor="text1"/>
        </w:rPr>
        <w:t xml:space="preserve">for example </w:t>
      </w:r>
      <w:r w:rsidRPr="3E13AFC6">
        <w:rPr>
          <w:rFonts w:eastAsia="Arial"/>
          <w:color w:val="000000" w:themeColor="text1"/>
        </w:rPr>
        <w:t>or any similar phrase shall be construed as illustrative and shall not limit the generality of the related general words.</w:t>
      </w:r>
      <w:r w:rsidRPr="3E13AFC6">
        <w:rPr>
          <w:rFonts w:eastAsia="Arial" w:cs="Calibri"/>
          <w:color w:val="000000" w:themeColor="text1"/>
        </w:rPr>
        <w:t xml:space="preserve"> </w:t>
      </w:r>
    </w:p>
    <w:p w14:paraId="64747E2D" w14:textId="77777777" w:rsidR="00244D4F" w:rsidRPr="007C5724" w:rsidRDefault="00244D4F" w:rsidP="00244D4F">
      <w:pPr>
        <w:spacing w:after="5" w:line="278" w:lineRule="auto"/>
        <w:ind w:left="-5" w:right="-212" w:hanging="10"/>
        <w:rPr>
          <w:rFonts w:eastAsia="Arial"/>
          <w:color w:val="000000"/>
        </w:rPr>
      </w:pPr>
      <w:r w:rsidRPr="00DD6F58">
        <w:rPr>
          <w:rFonts w:eastAsia="Arial" w:cs="Calibri"/>
          <w:color w:val="000000"/>
          <w:szCs w:val="22"/>
        </w:rPr>
        <w:t xml:space="preserve">  </w:t>
      </w:r>
    </w:p>
    <w:p w14:paraId="641974E3" w14:textId="77777777" w:rsidR="00244D4F" w:rsidRPr="007C5724" w:rsidRDefault="00244D4F" w:rsidP="00244D4F">
      <w:pPr>
        <w:spacing w:line="278" w:lineRule="auto"/>
        <w:ind w:left="-6" w:right="-212" w:hanging="11"/>
        <w:rPr>
          <w:rFonts w:eastAsia="Arial"/>
          <w:color w:val="000000"/>
        </w:rPr>
      </w:pPr>
      <w:r w:rsidRPr="003649D1">
        <w:rPr>
          <w:rFonts w:eastAsia="Arial" w:cs="Calibri"/>
          <w:bCs/>
          <w:color w:val="000000" w:themeColor="text1"/>
        </w:rPr>
        <w:t>1.9</w:t>
      </w:r>
      <w:r w:rsidRPr="3E13AFC6">
        <w:rPr>
          <w:rFonts w:eastAsia="Arial" w:cs="Calibri"/>
          <w:b/>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A reference to </w:t>
      </w:r>
      <w:r w:rsidRPr="3E13AFC6">
        <w:rPr>
          <w:rFonts w:eastAsia="Calibri" w:cs="Calibri"/>
          <w:color w:val="000000" w:themeColor="text1"/>
        </w:rPr>
        <w:t>​</w:t>
      </w:r>
      <w:r w:rsidRPr="3E13AFC6">
        <w:rPr>
          <w:rFonts w:eastAsia="Arial"/>
          <w:b/>
          <w:color w:val="000000" w:themeColor="text1"/>
        </w:rPr>
        <w:t>writing</w:t>
      </w:r>
      <w:r w:rsidRPr="3E13AFC6">
        <w:rPr>
          <w:rFonts w:eastAsia="Arial"/>
          <w:color w:val="000000" w:themeColor="text1"/>
        </w:rPr>
        <w:t xml:space="preserve"> or </w:t>
      </w:r>
      <w:r w:rsidRPr="3E13AFC6">
        <w:rPr>
          <w:rFonts w:eastAsia="Calibri" w:cs="Calibri"/>
          <w:color w:val="000000" w:themeColor="text1"/>
        </w:rPr>
        <w:t>​</w:t>
      </w:r>
      <w:r w:rsidRPr="3E13AFC6">
        <w:rPr>
          <w:rFonts w:eastAsia="Arial"/>
          <w:b/>
          <w:color w:val="000000" w:themeColor="text1"/>
        </w:rPr>
        <w:t>written</w:t>
      </w:r>
      <w:r w:rsidRPr="3E13AFC6">
        <w:rPr>
          <w:rFonts w:eastAsia="Arial"/>
          <w:color w:val="000000" w:themeColor="text1"/>
        </w:rPr>
        <w:t xml:space="preserve"> includes email</w:t>
      </w:r>
      <w:r w:rsidRPr="3E13AFC6">
        <w:rPr>
          <w:rFonts w:eastAsia="Calibri" w:cs="Calibri"/>
          <w:color w:val="000000" w:themeColor="text1"/>
        </w:rPr>
        <w:t>​</w:t>
      </w:r>
      <w:r w:rsidRPr="3E13AFC6">
        <w:rPr>
          <w:rFonts w:eastAsia="Arial" w:cs="Calibri"/>
          <w:b/>
          <w:color w:val="000000" w:themeColor="text1"/>
        </w:rPr>
        <w:t xml:space="preserve">. </w:t>
      </w:r>
    </w:p>
    <w:p w14:paraId="3FA621ED" w14:textId="77777777" w:rsidR="00244D4F" w:rsidRPr="00F42A6E"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1.10</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Unless the context otherwise requires the reference to one gender shall include a reference to the other genders.</w:t>
      </w:r>
      <w:r w:rsidRPr="3E13AFC6">
        <w:rPr>
          <w:rFonts w:eastAsia="Arial" w:cs="Calibri"/>
          <w:color w:val="000000" w:themeColor="text1"/>
        </w:rPr>
        <w:t xml:space="preserve"> </w:t>
      </w:r>
    </w:p>
    <w:p w14:paraId="6370456E" w14:textId="77777777" w:rsidR="00244D4F" w:rsidRPr="00DD6F58" w:rsidRDefault="00244D4F" w:rsidP="00244D4F">
      <w:pPr>
        <w:spacing w:line="259" w:lineRule="auto"/>
        <w:ind w:right="-212"/>
        <w:rPr>
          <w:rFonts w:eastAsia="Arial" w:cs="Calibri"/>
          <w:color w:val="000000"/>
          <w:szCs w:val="22"/>
        </w:rPr>
      </w:pPr>
      <w:r w:rsidRPr="00DD6F58">
        <w:rPr>
          <w:rFonts w:eastAsia="Arial" w:cs="Calibri"/>
          <w:color w:val="000000"/>
          <w:szCs w:val="22"/>
        </w:rPr>
        <w:t xml:space="preserve">   </w:t>
      </w:r>
    </w:p>
    <w:p w14:paraId="65247FF9" w14:textId="77777777" w:rsidR="00244D4F" w:rsidRPr="00076DD0" w:rsidRDefault="00244D4F" w:rsidP="00244D4F">
      <w:pPr>
        <w:pStyle w:val="ListParagraph"/>
        <w:keepNext/>
        <w:keepLines/>
        <w:numPr>
          <w:ilvl w:val="0"/>
          <w:numId w:val="49"/>
        </w:numPr>
        <w:spacing w:after="5" w:line="259" w:lineRule="auto"/>
        <w:ind w:right="-212"/>
        <w:outlineLvl w:val="0"/>
        <w:rPr>
          <w:rFonts w:eastAsia="Arial"/>
          <w:b/>
          <w:color w:val="000000"/>
        </w:rPr>
      </w:pPr>
      <w:r w:rsidRPr="00076DD0">
        <w:rPr>
          <w:rFonts w:eastAsia="Arial"/>
          <w:b/>
          <w:color w:val="000000"/>
        </w:rPr>
        <w:lastRenderedPageBreak/>
        <w:t>PURPOSE</w:t>
      </w:r>
      <w:r w:rsidRPr="00076DD0">
        <w:rPr>
          <w:rFonts w:eastAsia="Arial" w:cs="Calibri"/>
          <w:b/>
          <w:color w:val="000000"/>
        </w:rPr>
        <w:t xml:space="preserve">  </w:t>
      </w:r>
    </w:p>
    <w:p w14:paraId="444E6CB1" w14:textId="77777777" w:rsidR="00244D4F" w:rsidRPr="007C5724" w:rsidRDefault="00244D4F" w:rsidP="00244D4F">
      <w:pPr>
        <w:keepNext/>
        <w:keepLines/>
        <w:spacing w:after="5" w:line="259" w:lineRule="auto"/>
        <w:ind w:left="-6" w:right="-212"/>
        <w:outlineLvl w:val="0"/>
        <w:rPr>
          <w:rFonts w:eastAsia="Arial"/>
          <w:b/>
          <w:color w:val="000000"/>
        </w:rPr>
      </w:pPr>
    </w:p>
    <w:p w14:paraId="0FAC9819" w14:textId="77777777" w:rsidR="00244D4F" w:rsidRPr="007C5724" w:rsidRDefault="00244D4F" w:rsidP="00244D4F">
      <w:pPr>
        <w:spacing w:line="278" w:lineRule="auto"/>
        <w:ind w:left="720" w:right="-212" w:hanging="737"/>
        <w:rPr>
          <w:rFonts w:eastAsia="Arial"/>
          <w:color w:val="000000"/>
        </w:rPr>
      </w:pPr>
      <w:r w:rsidRPr="003649D1">
        <w:rPr>
          <w:rFonts w:eastAsia="Arial" w:cs="Calibri"/>
          <w:bCs/>
          <w:color w:val="000000" w:themeColor="text1"/>
        </w:rPr>
        <w:t>2.1</w:t>
      </w:r>
      <w:r w:rsidRPr="3E13AFC6">
        <w:rPr>
          <w:rFonts w:eastAsia="Arial" w:cs="Calibri"/>
          <w:b/>
          <w:color w:val="000000" w:themeColor="text1"/>
        </w:rPr>
        <w:t xml:space="preserve"> </w:t>
      </w:r>
      <w:r w:rsidRPr="3E13AFC6">
        <w:rPr>
          <w:rFonts w:eastAsia="Arial" w:cs="Calibri"/>
          <w:b/>
          <w:color w:val="000000" w:themeColor="text1"/>
        </w:rPr>
        <w:tab/>
      </w:r>
      <w:r w:rsidRPr="3E13AFC6">
        <w:rPr>
          <w:rFonts w:eastAsia="Arial"/>
          <w:color w:val="000000" w:themeColor="text1"/>
        </w:rPr>
        <w:t xml:space="preserve">This DSA sets out the framework for the sharing of </w:t>
      </w:r>
      <w:r w:rsidRPr="3E13AFC6">
        <w:rPr>
          <w:rFonts w:eastAsia="Arial" w:cs="Calibri"/>
          <w:color w:val="000000" w:themeColor="text1"/>
        </w:rPr>
        <w:t>​</w:t>
      </w:r>
      <w:r w:rsidRPr="3E13AFC6">
        <w:rPr>
          <w:rFonts w:eastAsia="Arial"/>
          <w:b/>
          <w:color w:val="000000" w:themeColor="text1"/>
        </w:rPr>
        <w:t>Personal Data</w:t>
      </w:r>
      <w:r w:rsidRPr="3E13AFC6">
        <w:rPr>
          <w:rFonts w:eastAsia="Arial"/>
          <w:color w:val="000000" w:themeColor="text1"/>
        </w:rPr>
        <w:t xml:space="preserve"> when one </w:t>
      </w:r>
      <w:r w:rsidRPr="3E13AFC6">
        <w:rPr>
          <w:rFonts w:eastAsia="Arial"/>
          <w:b/>
          <w:color w:val="000000" w:themeColor="text1"/>
        </w:rPr>
        <w:t xml:space="preserve">Controller </w:t>
      </w:r>
      <w:r w:rsidRPr="3E13AFC6">
        <w:rPr>
          <w:rFonts w:eastAsia="Arial"/>
          <w:color w:val="000000" w:themeColor="text1"/>
        </w:rPr>
        <w:t xml:space="preserve">discloses Personal Data to another </w:t>
      </w:r>
      <w:r w:rsidRPr="3E13AFC6">
        <w:rPr>
          <w:rFonts w:eastAsia="Arial" w:cs="Calibri"/>
          <w:b/>
          <w:color w:val="000000" w:themeColor="text1"/>
        </w:rPr>
        <w:t>​</w:t>
      </w:r>
      <w:r w:rsidRPr="3E13AFC6">
        <w:rPr>
          <w:rFonts w:eastAsia="Arial"/>
          <w:b/>
          <w:color w:val="000000" w:themeColor="text1"/>
        </w:rPr>
        <w:t>Controller</w:t>
      </w:r>
      <w:r w:rsidRPr="3E13AFC6">
        <w:rPr>
          <w:rFonts w:eastAsia="Arial"/>
          <w:color w:val="000000" w:themeColor="text1"/>
        </w:rPr>
        <w:t>. It defines the principles and procedures that the parties shall adhere to and the responsibilities the parties owe to each other.</w:t>
      </w:r>
      <w:r w:rsidRPr="3E13AFC6">
        <w:rPr>
          <w:rFonts w:eastAsia="Arial" w:cs="Calibri"/>
          <w:color w:val="000000" w:themeColor="text1"/>
        </w:rPr>
        <w:t xml:space="preserve"> </w:t>
      </w:r>
    </w:p>
    <w:p w14:paraId="6B53A9BB" w14:textId="77777777" w:rsidR="00244D4F" w:rsidRPr="007C5724" w:rsidRDefault="00244D4F" w:rsidP="00244D4F">
      <w:pPr>
        <w:spacing w:line="278" w:lineRule="auto"/>
        <w:ind w:left="720" w:right="-212" w:hanging="737"/>
        <w:rPr>
          <w:rFonts w:eastAsia="Arial"/>
          <w:color w:val="000000"/>
        </w:rPr>
      </w:pPr>
      <w:r w:rsidRPr="003649D1">
        <w:rPr>
          <w:rFonts w:eastAsia="Arial" w:cs="Calibri"/>
          <w:bCs/>
          <w:color w:val="000000" w:themeColor="text1"/>
        </w:rPr>
        <w:t>2.2</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The parties consider this data sharing initiative necessary for the provision of services supplied under the Agreement to which this DSA relates.</w:t>
      </w:r>
      <w:r w:rsidRPr="3E13AFC6">
        <w:rPr>
          <w:rFonts w:eastAsia="Arial" w:cs="Calibri"/>
          <w:color w:val="000000" w:themeColor="text1"/>
        </w:rPr>
        <w:t xml:space="preserve"> </w:t>
      </w:r>
    </w:p>
    <w:p w14:paraId="03A3630C" w14:textId="77777777" w:rsidR="00244D4F" w:rsidRPr="007C5724" w:rsidRDefault="00244D4F" w:rsidP="00244D4F">
      <w:pPr>
        <w:spacing w:line="259" w:lineRule="auto"/>
        <w:ind w:left="720" w:right="-212" w:hanging="720"/>
        <w:rPr>
          <w:rFonts w:eastAsia="Arial"/>
          <w:color w:val="000000"/>
        </w:rPr>
      </w:pPr>
      <w:r w:rsidRPr="003649D1">
        <w:rPr>
          <w:rFonts w:eastAsia="Arial" w:cs="Calibri"/>
          <w:bCs/>
          <w:color w:val="000000" w:themeColor="text1"/>
        </w:rPr>
        <w:t>2.3</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The parties agree to only process Shared Personal Data, as described in </w:t>
      </w:r>
      <w:r w:rsidRPr="3E13AFC6">
        <w:rPr>
          <w:rFonts w:eastAsia="Arial" w:cs="Calibri"/>
          <w:color w:val="000000" w:themeColor="text1"/>
        </w:rPr>
        <w:t>​</w:t>
      </w:r>
      <w:r w:rsidRPr="3E13AFC6">
        <w:rPr>
          <w:rFonts w:eastAsia="Arial"/>
          <w:color w:val="000000" w:themeColor="text1"/>
        </w:rPr>
        <w:t>clause 4.1</w:t>
      </w:r>
      <w:r w:rsidRPr="3E13AFC6">
        <w:rPr>
          <w:rFonts w:eastAsia="Arial" w:cs="Calibri"/>
          <w:color w:val="000000" w:themeColor="text1"/>
        </w:rPr>
        <w:t>​</w:t>
      </w:r>
      <w:r w:rsidRPr="3E13AFC6">
        <w:rPr>
          <w:rFonts w:eastAsia="Arial"/>
          <w:color w:val="000000" w:themeColor="text1"/>
        </w:rPr>
        <w:t xml:space="preserve"> and clause 4.2</w:t>
      </w:r>
      <w:r w:rsidRPr="3E13AFC6">
        <w:rPr>
          <w:rFonts w:eastAsia="Arial" w:cs="Calibri"/>
          <w:color w:val="000000" w:themeColor="text1"/>
        </w:rPr>
        <w:t>​</w:t>
      </w:r>
      <w:r w:rsidRPr="3E13AFC6">
        <w:rPr>
          <w:rFonts w:eastAsia="Arial"/>
          <w:color w:val="000000" w:themeColor="text1"/>
        </w:rPr>
        <w:t xml:space="preserve"> for the following purposes:</w:t>
      </w:r>
      <w:r w:rsidRPr="3E13AFC6">
        <w:rPr>
          <w:rFonts w:eastAsia="Arial" w:cs="Calibri"/>
          <w:color w:val="000000" w:themeColor="text1"/>
        </w:rPr>
        <w:t xml:space="preserve"> </w:t>
      </w:r>
    </w:p>
    <w:p w14:paraId="2E1B7D6E" w14:textId="77777777" w:rsidR="00244D4F" w:rsidRPr="00F42A6E" w:rsidRDefault="00244D4F" w:rsidP="00244D4F">
      <w:pPr>
        <w:numPr>
          <w:ilvl w:val="0"/>
          <w:numId w:val="35"/>
        </w:numPr>
        <w:tabs>
          <w:tab w:val="left" w:pos="1134"/>
        </w:tabs>
        <w:spacing w:after="5" w:line="278" w:lineRule="auto"/>
        <w:ind w:left="720" w:right="-212"/>
        <w:rPr>
          <w:rFonts w:eastAsia="Arial"/>
          <w:color w:val="000000"/>
        </w:rPr>
      </w:pPr>
      <w:r w:rsidRPr="00F42A6E">
        <w:rPr>
          <w:rFonts w:eastAsia="Arial"/>
          <w:color w:val="000000"/>
        </w:rPr>
        <w:t>Recruitment of personnel to Harris Federation and/or its academies.</w:t>
      </w:r>
    </w:p>
    <w:p w14:paraId="6FA7B608" w14:textId="77777777" w:rsidR="00244D4F" w:rsidRPr="009A4F42" w:rsidRDefault="00244D4F" w:rsidP="00244D4F">
      <w:pPr>
        <w:spacing w:after="5" w:line="278" w:lineRule="auto"/>
        <w:ind w:left="391" w:right="-212"/>
        <w:rPr>
          <w:rFonts w:eastAsia="Arial" w:cs="Calibri"/>
          <w:color w:val="000000"/>
          <w:szCs w:val="22"/>
          <w:highlight w:val="yellow"/>
        </w:rPr>
      </w:pPr>
    </w:p>
    <w:p w14:paraId="0FFF3F47" w14:textId="77777777" w:rsidR="00244D4F" w:rsidRPr="007C5724" w:rsidRDefault="00244D4F" w:rsidP="00244D4F">
      <w:pPr>
        <w:spacing w:line="278" w:lineRule="auto"/>
        <w:ind w:left="720" w:right="-212"/>
        <w:rPr>
          <w:rFonts w:eastAsia="Arial"/>
          <w:color w:val="000000"/>
        </w:rPr>
      </w:pPr>
      <w:r w:rsidRPr="00F42A6E">
        <w:rPr>
          <w:rFonts w:eastAsia="Arial"/>
          <w:color w:val="000000"/>
        </w:rPr>
        <w:t>The parties shall not process Shared Personal Data in a way that is incompatible with the purposes described in this clause.</w:t>
      </w:r>
      <w:r w:rsidRPr="00DD6F58">
        <w:rPr>
          <w:rFonts w:eastAsia="Arial" w:cs="Calibri"/>
          <w:color w:val="000000"/>
          <w:szCs w:val="22"/>
        </w:rPr>
        <w:t xml:space="preserve"> </w:t>
      </w:r>
    </w:p>
    <w:p w14:paraId="4E2B4FB3" w14:textId="77777777" w:rsidR="00244D4F" w:rsidRDefault="00244D4F" w:rsidP="00244D4F">
      <w:pPr>
        <w:spacing w:after="44" w:line="278" w:lineRule="auto"/>
        <w:ind w:left="720" w:right="-212" w:hanging="735"/>
        <w:rPr>
          <w:rFonts w:eastAsia="Arial"/>
          <w:color w:val="000000"/>
        </w:rPr>
      </w:pPr>
      <w:r w:rsidRPr="003649D1">
        <w:rPr>
          <w:rFonts w:eastAsia="Arial" w:cs="Calibri"/>
          <w:bCs/>
          <w:color w:val="000000" w:themeColor="text1"/>
        </w:rPr>
        <w:t>2.4</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Each party shall appoint an </w:t>
      </w:r>
      <w:proofErr w:type="spellStart"/>
      <w:r w:rsidRPr="3E13AFC6">
        <w:rPr>
          <w:rFonts w:eastAsia="Arial"/>
          <w:color w:val="000000" w:themeColor="text1"/>
        </w:rPr>
        <w:t>SPoC</w:t>
      </w:r>
      <w:proofErr w:type="spellEnd"/>
      <w:r w:rsidRPr="3E13AFC6">
        <w:rPr>
          <w:rFonts w:eastAsia="Arial"/>
          <w:color w:val="000000" w:themeColor="text1"/>
        </w:rPr>
        <w:t xml:space="preserve"> who will work together to reach an agreement with regards to any issues arising from the data sharing and to actively improve the effectiveness of the data sharing initiative. The points of contact for each of the parties are as agreed between the parties from time to time.</w:t>
      </w:r>
    </w:p>
    <w:p w14:paraId="6E9D55C0" w14:textId="77777777" w:rsidR="00244D4F" w:rsidRPr="00F42A6E" w:rsidRDefault="00244D4F" w:rsidP="00244D4F">
      <w:pPr>
        <w:spacing w:after="44" w:line="278" w:lineRule="auto"/>
        <w:ind w:left="-5" w:right="-212" w:hanging="10"/>
        <w:rPr>
          <w:rFonts w:eastAsia="Arial"/>
          <w:color w:val="000000"/>
        </w:rPr>
      </w:pPr>
    </w:p>
    <w:p w14:paraId="24EF8AC8" w14:textId="77777777" w:rsidR="00244D4F" w:rsidRPr="007C5724" w:rsidRDefault="00244D4F" w:rsidP="00244D4F">
      <w:pPr>
        <w:spacing w:after="44" w:line="278" w:lineRule="auto"/>
        <w:ind w:left="720" w:right="-212" w:hanging="735"/>
        <w:rPr>
          <w:rFonts w:eastAsia="Arial" w:cs="Calibri"/>
          <w:color w:val="000000"/>
          <w:szCs w:val="22"/>
        </w:rPr>
      </w:pPr>
      <w:r w:rsidRPr="003649D1">
        <w:rPr>
          <w:rFonts w:eastAsia="Arial" w:cs="Calibri"/>
          <w:bCs/>
          <w:color w:val="000000" w:themeColor="text1"/>
        </w:rPr>
        <w:t>2.5</w:t>
      </w:r>
      <w:r w:rsidRPr="00EA5632">
        <w:rPr>
          <w:rFonts w:eastAsia="Arial" w:cs="Calibri"/>
          <w:color w:val="000000"/>
          <w:szCs w:val="22"/>
        </w:rPr>
        <w:t xml:space="preserve"> </w:t>
      </w:r>
      <w:r>
        <w:rPr>
          <w:rFonts w:eastAsia="Arial" w:cs="Calibri"/>
          <w:color w:val="000000"/>
          <w:szCs w:val="22"/>
        </w:rPr>
        <w:tab/>
      </w:r>
      <w:r w:rsidRPr="00EA5632">
        <w:rPr>
          <w:rFonts w:eastAsia="Arial" w:cs="Calibri"/>
          <w:color w:val="000000"/>
          <w:szCs w:val="22"/>
        </w:rPr>
        <w:t>Notwithstanding anything to the contrary in this DSA, the Recruitment Agency can process Personal Data for another purpose to the extent that the Recruitment Agency has legitimised its processing of such Personal Data either by obtaining consent from the Data Subject or using an alternative method to legitimise such processing in accordance with Data Protection Legislation and provided fair processing information to the Data Subject in relation to this purpose.</w:t>
      </w:r>
    </w:p>
    <w:p w14:paraId="14ABE104" w14:textId="77777777" w:rsidR="00244D4F" w:rsidRPr="00F42A6E" w:rsidRDefault="00244D4F" w:rsidP="00244D4F">
      <w:pPr>
        <w:tabs>
          <w:tab w:val="left" w:pos="426"/>
        </w:tabs>
        <w:spacing w:line="259" w:lineRule="auto"/>
        <w:ind w:right="-212"/>
        <w:rPr>
          <w:rFonts w:eastAsia="Arial"/>
          <w:color w:val="000000"/>
          <w:sz w:val="6"/>
        </w:rPr>
      </w:pPr>
    </w:p>
    <w:p w14:paraId="20E41F6F" w14:textId="77777777" w:rsidR="00244D4F" w:rsidRPr="000861F2" w:rsidRDefault="00244D4F" w:rsidP="00244D4F">
      <w:pPr>
        <w:pStyle w:val="ListParagraph"/>
        <w:keepNext/>
        <w:keepLines/>
        <w:numPr>
          <w:ilvl w:val="0"/>
          <w:numId w:val="49"/>
        </w:numPr>
        <w:spacing w:after="5" w:line="259" w:lineRule="auto"/>
        <w:ind w:right="-212"/>
        <w:outlineLvl w:val="0"/>
        <w:rPr>
          <w:rFonts w:eastAsia="Arial"/>
          <w:b/>
          <w:color w:val="000000"/>
        </w:rPr>
      </w:pPr>
      <w:r w:rsidRPr="000861F2">
        <w:rPr>
          <w:rFonts w:eastAsia="Arial"/>
          <w:b/>
          <w:color w:val="000000"/>
        </w:rPr>
        <w:t>COMPLIANCE WITH NATIONAL DATA PROTECTION LAWS</w:t>
      </w:r>
      <w:r w:rsidRPr="000861F2">
        <w:rPr>
          <w:rFonts w:eastAsia="Arial" w:cs="Calibri"/>
          <w:b/>
          <w:color w:val="000000"/>
        </w:rPr>
        <w:t xml:space="preserve">  </w:t>
      </w:r>
    </w:p>
    <w:p w14:paraId="6A96BC04"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33B7C55D" w14:textId="77777777" w:rsidR="00244D4F" w:rsidRPr="00F42A6E"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3.1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Each party must always ensure compliance with the Data Protection Legislation during the Term of this DSA. The parties must ensure that they continue to comply with the Data Protection Legislation following termination or expiry of this DSA as required.</w:t>
      </w:r>
    </w:p>
    <w:p w14:paraId="2C1B4772" w14:textId="77777777" w:rsidR="00244D4F" w:rsidRPr="00F42A6E" w:rsidRDefault="00244D4F" w:rsidP="00244D4F">
      <w:pPr>
        <w:spacing w:after="5" w:line="278" w:lineRule="auto"/>
        <w:ind w:left="-5" w:right="-212" w:hanging="10"/>
        <w:rPr>
          <w:rFonts w:eastAsia="Arial"/>
          <w:color w:val="000000"/>
        </w:rPr>
      </w:pPr>
    </w:p>
    <w:p w14:paraId="2D909EE8" w14:textId="77777777" w:rsidR="00244D4F" w:rsidRPr="00F42A6E"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3.2</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Each party has such valid registrations and paid such fees as are required by its national Supervisory Authority which, by the time that the data sharing is expected to commence, covers the intended data sharing pursuant to this DSA, unless an exemption applies. Each party shall maintain their registration with the ICO pursuant to the Data Protection Legislation. </w:t>
      </w:r>
      <w:r w:rsidRPr="3E13AFC6">
        <w:rPr>
          <w:rFonts w:eastAsia="Arial" w:cs="Calibri"/>
          <w:color w:val="000000" w:themeColor="text1"/>
        </w:rPr>
        <w:t xml:space="preserve"> The details of Harris Federation</w:t>
      </w:r>
      <w:r w:rsidRPr="3E13AFC6">
        <w:rPr>
          <w:rFonts w:eastAsia="Arial"/>
          <w:color w:val="000000" w:themeColor="text1"/>
        </w:rPr>
        <w:t xml:space="preserve"> are as follows:</w:t>
      </w:r>
    </w:p>
    <w:p w14:paraId="202CF07E" w14:textId="77777777" w:rsidR="00244D4F" w:rsidRPr="00DD6F58" w:rsidRDefault="00244D4F" w:rsidP="00244D4F">
      <w:pPr>
        <w:spacing w:after="27" w:line="259" w:lineRule="auto"/>
        <w:ind w:left="284" w:right="-212"/>
        <w:rPr>
          <w:rFonts w:eastAsia="Arial" w:cs="Calibri"/>
          <w:color w:val="000000"/>
          <w:szCs w:val="22"/>
        </w:rPr>
      </w:pPr>
      <w:r w:rsidRPr="00DD6F58">
        <w:rPr>
          <w:rFonts w:eastAsia="Arial" w:cs="Calibri"/>
          <w:color w:val="000000"/>
          <w:szCs w:val="22"/>
        </w:rPr>
        <w:t xml:space="preserve"> </w:t>
      </w:r>
    </w:p>
    <w:p w14:paraId="7712CCD0" w14:textId="77777777" w:rsidR="00244D4F" w:rsidRPr="00F42A6E" w:rsidRDefault="00244D4F" w:rsidP="00244D4F">
      <w:pPr>
        <w:tabs>
          <w:tab w:val="left" w:pos="1134"/>
        </w:tabs>
        <w:spacing w:after="5" w:line="278" w:lineRule="auto"/>
        <w:ind w:left="720" w:right="-212"/>
        <w:rPr>
          <w:rFonts w:eastAsia="Arial"/>
          <w:color w:val="000000"/>
        </w:rPr>
      </w:pPr>
      <w:r w:rsidRPr="007C4A09">
        <w:rPr>
          <w:rFonts w:eastAsia="Arial"/>
          <w:b/>
          <w:bCs/>
          <w:color w:val="000000"/>
        </w:rPr>
        <w:t>(a)</w:t>
      </w:r>
      <w:r>
        <w:rPr>
          <w:rFonts w:eastAsia="Arial"/>
          <w:b/>
          <w:bCs/>
          <w:color w:val="000000"/>
        </w:rPr>
        <w:t xml:space="preserve"> </w:t>
      </w:r>
      <w:r w:rsidRPr="00F42A6E">
        <w:rPr>
          <w:rFonts w:eastAsia="Arial"/>
          <w:color w:val="000000"/>
        </w:rPr>
        <w:t>Harris Federation, United Kingdom, ICO: ZA030801.</w:t>
      </w:r>
    </w:p>
    <w:p w14:paraId="27484CDD" w14:textId="77777777" w:rsidR="00244D4F" w:rsidRPr="00DD6F58" w:rsidRDefault="00244D4F" w:rsidP="00244D4F">
      <w:pPr>
        <w:spacing w:after="31" w:line="259" w:lineRule="auto"/>
        <w:ind w:right="-212"/>
        <w:rPr>
          <w:rFonts w:eastAsia="Arial" w:cs="Calibri"/>
          <w:color w:val="000000"/>
          <w:szCs w:val="22"/>
        </w:rPr>
      </w:pPr>
    </w:p>
    <w:p w14:paraId="1BB97329" w14:textId="77777777" w:rsidR="00244D4F" w:rsidRDefault="00244D4F" w:rsidP="00244D4F">
      <w:pPr>
        <w:keepNext/>
        <w:keepLines/>
        <w:spacing w:after="5" w:line="259" w:lineRule="auto"/>
        <w:ind w:left="-6" w:right="-212"/>
        <w:outlineLvl w:val="0"/>
        <w:rPr>
          <w:rFonts w:eastAsia="Arial"/>
          <w:b/>
          <w:color w:val="000000"/>
        </w:rPr>
      </w:pPr>
      <w:r w:rsidRPr="00DD6F58">
        <w:rPr>
          <w:rFonts w:eastAsia="Arial" w:cs="Calibri"/>
          <w:b/>
          <w:color w:val="000000"/>
          <w:szCs w:val="22"/>
        </w:rPr>
        <w:t>4.</w:t>
      </w:r>
      <w:r w:rsidRPr="00DD6F58">
        <w:rPr>
          <w:rFonts w:eastAsia="Arial" w:cs="Calibri"/>
          <w:color w:val="000000"/>
          <w:szCs w:val="22"/>
        </w:rPr>
        <w:t xml:space="preserve">  </w:t>
      </w:r>
      <w:r>
        <w:rPr>
          <w:rFonts w:eastAsia="Arial" w:cs="Calibri"/>
          <w:color w:val="000000"/>
          <w:szCs w:val="22"/>
        </w:rPr>
        <w:tab/>
      </w:r>
      <w:r w:rsidRPr="00DD6F58">
        <w:rPr>
          <w:rFonts w:eastAsia="Calibri" w:cs="Calibri"/>
          <w:color w:val="000000"/>
          <w:szCs w:val="22"/>
        </w:rPr>
        <w:t>​</w:t>
      </w:r>
      <w:r w:rsidRPr="00F42A6E">
        <w:rPr>
          <w:rFonts w:eastAsia="Arial"/>
          <w:b/>
          <w:color w:val="000000"/>
        </w:rPr>
        <w:t>SHARED PERSONAL DATA</w:t>
      </w:r>
      <w:r w:rsidRPr="00DD6F58">
        <w:rPr>
          <w:rFonts w:eastAsia="Arial" w:cs="Calibri"/>
          <w:color w:val="000000"/>
          <w:szCs w:val="22"/>
        </w:rPr>
        <w:t xml:space="preserve">  </w:t>
      </w:r>
    </w:p>
    <w:p w14:paraId="34839A34" w14:textId="77777777" w:rsidR="00244D4F" w:rsidRPr="007C5724" w:rsidRDefault="00244D4F" w:rsidP="00244D4F">
      <w:pPr>
        <w:keepNext/>
        <w:keepLines/>
        <w:spacing w:after="5" w:line="259" w:lineRule="auto"/>
        <w:ind w:left="-6" w:right="-212"/>
        <w:outlineLvl w:val="0"/>
        <w:rPr>
          <w:rFonts w:eastAsia="Arial"/>
          <w:b/>
          <w:color w:val="000000"/>
        </w:rPr>
      </w:pPr>
    </w:p>
    <w:p w14:paraId="37BF7A1C" w14:textId="77777777" w:rsidR="00244D4F" w:rsidRPr="00DD6F58" w:rsidRDefault="00244D4F" w:rsidP="00244D4F">
      <w:pPr>
        <w:spacing w:after="5" w:line="278" w:lineRule="auto"/>
        <w:ind w:left="-5" w:right="-212" w:hanging="10"/>
        <w:rPr>
          <w:rFonts w:eastAsia="Arial" w:cs="Calibri"/>
          <w:color w:val="000000"/>
        </w:rPr>
      </w:pPr>
      <w:r w:rsidRPr="003649D1">
        <w:rPr>
          <w:rFonts w:eastAsia="Arial" w:cs="Calibri"/>
          <w:bCs/>
          <w:color w:val="000000" w:themeColor="text1"/>
        </w:rPr>
        <w:t>4.1</w:t>
      </w:r>
      <w:r w:rsidRPr="3E13AFC6">
        <w:rPr>
          <w:rFonts w:eastAsia="Arial" w:cs="Calibri"/>
          <w:color w:val="000000" w:themeColor="text1"/>
        </w:rPr>
        <w:t xml:space="preserve"> </w:t>
      </w:r>
      <w:r w:rsidRPr="3E13AFC6">
        <w:rPr>
          <w:rFonts w:eastAsia="Arial" w:cs="Calibri"/>
          <w:color w:val="000000" w:themeColor="text1"/>
        </w:rPr>
        <w:tab/>
        <w:t xml:space="preserve">The following types of Personal Data will be shared between the parties during the Term: </w:t>
      </w:r>
    </w:p>
    <w:p w14:paraId="47BC4702" w14:textId="77777777" w:rsidR="00244D4F" w:rsidRPr="00F42A6E" w:rsidRDefault="00244D4F" w:rsidP="00244D4F">
      <w:pPr>
        <w:spacing w:after="27" w:line="259" w:lineRule="auto"/>
        <w:ind w:right="-212"/>
        <w:rPr>
          <w:rFonts w:eastAsia="Arial"/>
          <w:color w:val="000000"/>
          <w:sz w:val="14"/>
          <w:highlight w:val="yellow"/>
        </w:rPr>
      </w:pPr>
      <w:r w:rsidRPr="00DD6F58">
        <w:rPr>
          <w:rFonts w:eastAsia="Arial" w:cs="Calibri"/>
          <w:color w:val="000000"/>
          <w:szCs w:val="22"/>
          <w:highlight w:val="yellow"/>
        </w:rPr>
        <w:lastRenderedPageBreak/>
        <w:t xml:space="preserve"> </w:t>
      </w:r>
    </w:p>
    <w:p w14:paraId="1CFCF278" w14:textId="77777777" w:rsidR="00244D4F" w:rsidRPr="00F42A6E"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Full name;</w:t>
      </w:r>
    </w:p>
    <w:p w14:paraId="2EEE97CC" w14:textId="77777777" w:rsidR="00244D4F" w:rsidRPr="00F42A6E"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E-mail address;</w:t>
      </w:r>
    </w:p>
    <w:p w14:paraId="12423B6A" w14:textId="77777777" w:rsidR="00244D4F" w:rsidRPr="00F42A6E"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National Insurance Number</w:t>
      </w:r>
      <w:r>
        <w:rPr>
          <w:rFonts w:eastAsia="Arial" w:cs="Calibri"/>
          <w:color w:val="000000"/>
          <w:szCs w:val="22"/>
        </w:rPr>
        <w:t>, salary details</w:t>
      </w:r>
      <w:r w:rsidRPr="00F42A6E">
        <w:rPr>
          <w:rFonts w:eastAsia="Arial"/>
          <w:color w:val="000000"/>
        </w:rPr>
        <w:t>;</w:t>
      </w:r>
    </w:p>
    <w:p w14:paraId="11EDFDDE" w14:textId="77777777" w:rsidR="00244D4F" w:rsidRPr="00F42A6E" w:rsidRDefault="00244D4F" w:rsidP="00244D4F">
      <w:pPr>
        <w:numPr>
          <w:ilvl w:val="0"/>
          <w:numId w:val="36"/>
        </w:numPr>
        <w:spacing w:after="5" w:line="278" w:lineRule="auto"/>
        <w:ind w:left="1418" w:right="-212" w:hanging="709"/>
        <w:contextualSpacing/>
        <w:rPr>
          <w:rFonts w:eastAsia="Arial"/>
          <w:color w:val="000000"/>
        </w:rPr>
      </w:pPr>
      <w:r w:rsidRPr="00F42A6E">
        <w:rPr>
          <w:rFonts w:eastAsia="Arial"/>
          <w:color w:val="000000"/>
        </w:rPr>
        <w:t>Curriculum Vitae including but not limited to employment history and education</w:t>
      </w:r>
      <w:r>
        <w:rPr>
          <w:rFonts w:eastAsia="Arial"/>
          <w:color w:val="000000"/>
        </w:rPr>
        <w:t xml:space="preserve"> </w:t>
      </w:r>
      <w:r w:rsidRPr="00F42A6E">
        <w:rPr>
          <w:rFonts w:eastAsia="Arial"/>
          <w:color w:val="000000"/>
        </w:rPr>
        <w:t>history;</w:t>
      </w:r>
    </w:p>
    <w:p w14:paraId="7230F580" w14:textId="77777777" w:rsidR="00244D4F" w:rsidRPr="00F42A6E"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Contact number;</w:t>
      </w:r>
    </w:p>
    <w:p w14:paraId="5B47371E" w14:textId="77777777" w:rsidR="00244D4F" w:rsidRPr="00F42A6E" w:rsidRDefault="00244D4F" w:rsidP="00244D4F">
      <w:pPr>
        <w:numPr>
          <w:ilvl w:val="0"/>
          <w:numId w:val="36"/>
        </w:numPr>
        <w:spacing w:after="5" w:line="278" w:lineRule="auto"/>
        <w:ind w:left="1418" w:right="-212" w:hanging="709"/>
        <w:contextualSpacing/>
        <w:rPr>
          <w:rFonts w:eastAsia="Arial"/>
          <w:color w:val="000000"/>
        </w:rPr>
      </w:pPr>
      <w:r w:rsidRPr="00F42A6E">
        <w:rPr>
          <w:rFonts w:eastAsia="Arial"/>
          <w:color w:val="000000"/>
        </w:rPr>
        <w:t xml:space="preserve">Enhanced Disclosure and Barring Service check on whether there is an entry on the </w:t>
      </w:r>
      <w:r>
        <w:rPr>
          <w:rFonts w:eastAsia="Arial"/>
          <w:color w:val="000000"/>
        </w:rPr>
        <w:t xml:space="preserve"> </w:t>
      </w:r>
      <w:r w:rsidRPr="00F42A6E">
        <w:rPr>
          <w:rFonts w:eastAsia="Arial"/>
          <w:color w:val="000000"/>
        </w:rPr>
        <w:t>Data Subject’s Certificate;</w:t>
      </w:r>
    </w:p>
    <w:p w14:paraId="561A7168" w14:textId="77777777" w:rsidR="00244D4F" w:rsidRPr="00F42A6E"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Status on eligibility to work in the UK;</w:t>
      </w:r>
    </w:p>
    <w:p w14:paraId="4F7D981E" w14:textId="77777777" w:rsidR="00244D4F" w:rsidRPr="00F42A6E"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References;</w:t>
      </w:r>
    </w:p>
    <w:p w14:paraId="2041A1F9" w14:textId="77777777" w:rsidR="00244D4F" w:rsidRPr="0096042B" w:rsidRDefault="00244D4F" w:rsidP="00244D4F">
      <w:pPr>
        <w:numPr>
          <w:ilvl w:val="0"/>
          <w:numId w:val="36"/>
        </w:numPr>
        <w:spacing w:after="5" w:line="278" w:lineRule="auto"/>
        <w:ind w:left="0" w:right="-212" w:firstLine="709"/>
        <w:contextualSpacing/>
        <w:rPr>
          <w:rFonts w:eastAsia="Arial"/>
          <w:color w:val="000000"/>
        </w:rPr>
      </w:pPr>
      <w:r w:rsidRPr="00F42A6E">
        <w:rPr>
          <w:rFonts w:eastAsia="Arial"/>
          <w:color w:val="000000"/>
        </w:rPr>
        <w:t>Qualifications including but not limited to Qualified Teacher Status</w:t>
      </w:r>
      <w:r>
        <w:rPr>
          <w:rFonts w:eastAsia="Arial"/>
          <w:color w:val="000000"/>
        </w:rPr>
        <w:t>;</w:t>
      </w:r>
    </w:p>
    <w:p w14:paraId="10EF9697" w14:textId="77777777" w:rsidR="00244D4F" w:rsidRPr="009A4F42" w:rsidRDefault="00244D4F" w:rsidP="00244D4F">
      <w:pPr>
        <w:numPr>
          <w:ilvl w:val="0"/>
          <w:numId w:val="36"/>
        </w:numPr>
        <w:spacing w:after="5" w:line="278" w:lineRule="auto"/>
        <w:ind w:left="0" w:right="-212" w:firstLine="709"/>
        <w:contextualSpacing/>
        <w:rPr>
          <w:rFonts w:eastAsia="Arial" w:cs="Calibri"/>
          <w:color w:val="000000"/>
          <w:szCs w:val="22"/>
        </w:rPr>
      </w:pPr>
      <w:r>
        <w:rPr>
          <w:rFonts w:eastAsia="Arial" w:cs="Calibri"/>
          <w:color w:val="000000"/>
          <w:szCs w:val="22"/>
        </w:rPr>
        <w:t>Images.</w:t>
      </w:r>
    </w:p>
    <w:p w14:paraId="5270DD1F" w14:textId="77777777" w:rsidR="00244D4F" w:rsidRPr="00DD6F58" w:rsidRDefault="00244D4F" w:rsidP="00244D4F">
      <w:pPr>
        <w:spacing w:after="5" w:line="278" w:lineRule="auto"/>
        <w:ind w:left="403" w:right="-212"/>
        <w:rPr>
          <w:rFonts w:eastAsia="Arial" w:cs="Calibri"/>
          <w:color w:val="000000"/>
          <w:szCs w:val="22"/>
        </w:rPr>
      </w:pPr>
      <w:r w:rsidRPr="00DD6F58">
        <w:rPr>
          <w:rFonts w:eastAsia="Arial" w:cs="Calibri"/>
          <w:color w:val="000000"/>
          <w:szCs w:val="22"/>
        </w:rPr>
        <w:t xml:space="preserve">   </w:t>
      </w:r>
    </w:p>
    <w:p w14:paraId="4EDFC5ED" w14:textId="77777777" w:rsidR="00244D4F" w:rsidRPr="00F42A6E" w:rsidRDefault="00244D4F" w:rsidP="00244D4F">
      <w:pPr>
        <w:spacing w:after="27" w:line="259" w:lineRule="auto"/>
        <w:ind w:left="718" w:right="-212" w:hanging="860"/>
        <w:rPr>
          <w:rFonts w:eastAsia="Arial"/>
          <w:color w:val="000000"/>
        </w:rPr>
      </w:pPr>
      <w:r w:rsidRPr="00DD6F58">
        <w:rPr>
          <w:rFonts w:eastAsia="Arial" w:cs="Calibri"/>
          <w:color w:val="000000"/>
          <w:szCs w:val="22"/>
        </w:rPr>
        <w:t xml:space="preserve">   </w:t>
      </w:r>
      <w:r w:rsidRPr="003649D1">
        <w:rPr>
          <w:rFonts w:eastAsia="Arial" w:cs="Calibri"/>
          <w:bCs/>
          <w:color w:val="000000" w:themeColor="text1"/>
        </w:rPr>
        <w:t>4.2</w:t>
      </w:r>
      <w:r w:rsidRPr="00DD6F58">
        <w:rPr>
          <w:rFonts w:eastAsia="Arial" w:cs="Calibri"/>
          <w:color w:val="000000"/>
          <w:szCs w:val="22"/>
        </w:rPr>
        <w:t xml:space="preserve"> </w:t>
      </w:r>
      <w:r>
        <w:rPr>
          <w:rFonts w:eastAsia="Arial" w:cs="Calibri"/>
          <w:color w:val="000000"/>
          <w:szCs w:val="22"/>
        </w:rPr>
        <w:tab/>
      </w:r>
      <w:r w:rsidRPr="00F42A6E">
        <w:rPr>
          <w:rFonts w:eastAsia="Arial"/>
          <w:color w:val="000000"/>
        </w:rPr>
        <w:t xml:space="preserve">The following types of </w:t>
      </w:r>
      <w:r w:rsidRPr="00F42A6E">
        <w:rPr>
          <w:rFonts w:eastAsia="Arial"/>
          <w:b/>
          <w:color w:val="000000"/>
        </w:rPr>
        <w:t>Special Category Personal Data</w:t>
      </w:r>
      <w:r w:rsidRPr="00F42A6E">
        <w:rPr>
          <w:rFonts w:eastAsia="Arial"/>
          <w:color w:val="000000"/>
        </w:rPr>
        <w:t xml:space="preserve"> will be shared between the parties during the Term:</w:t>
      </w:r>
      <w:r w:rsidRPr="00DD6F58">
        <w:rPr>
          <w:rFonts w:eastAsia="Arial" w:cs="Calibri"/>
          <w:color w:val="000000"/>
          <w:szCs w:val="22"/>
        </w:rPr>
        <w:t xml:space="preserve"> </w:t>
      </w:r>
    </w:p>
    <w:p w14:paraId="79B902DD"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49AFDC75" w14:textId="77777777" w:rsidR="00244D4F" w:rsidRPr="00F42A6E" w:rsidRDefault="00244D4F" w:rsidP="00244D4F">
      <w:pPr>
        <w:spacing w:after="5" w:line="278" w:lineRule="auto"/>
        <w:ind w:left="1440" w:right="-212" w:hanging="720"/>
        <w:rPr>
          <w:rFonts w:eastAsia="Arial"/>
          <w:color w:val="000000"/>
        </w:rPr>
      </w:pPr>
      <w:r w:rsidRPr="3E13AFC6">
        <w:rPr>
          <w:rFonts w:eastAsia="Arial" w:cs="Calibri"/>
          <w:b/>
          <w:color w:val="000000" w:themeColor="text1"/>
        </w:rPr>
        <w:t>(a)</w:t>
      </w:r>
      <w:r>
        <w:rPr>
          <w:rFonts w:eastAsia="Arial"/>
        </w:rPr>
        <w:tab/>
      </w:r>
      <w:r w:rsidRPr="3E13AFC6">
        <w:rPr>
          <w:rFonts w:eastAsia="Arial"/>
          <w:color w:val="000000" w:themeColor="text1"/>
        </w:rPr>
        <w:t>Medical check confirmation on whether the Data Subject is medically fit and able to work in an education setting;</w:t>
      </w:r>
    </w:p>
    <w:p w14:paraId="7AA95E39" w14:textId="77777777" w:rsidR="00244D4F" w:rsidRPr="00F42A6E" w:rsidRDefault="00244D4F" w:rsidP="00244D4F">
      <w:pPr>
        <w:spacing w:after="5" w:line="278" w:lineRule="auto"/>
        <w:ind w:right="-212" w:firstLine="709"/>
        <w:rPr>
          <w:rFonts w:eastAsia="Arial"/>
          <w:color w:val="000000"/>
        </w:rPr>
      </w:pPr>
      <w:r w:rsidRPr="009A4F42">
        <w:rPr>
          <w:rFonts w:eastAsia="Arial" w:cs="Calibri"/>
          <w:b/>
          <w:color w:val="000000"/>
          <w:szCs w:val="22"/>
        </w:rPr>
        <w:t>(b)</w:t>
      </w:r>
      <w:r>
        <w:rPr>
          <w:rFonts w:eastAsia="Arial" w:cs="Calibri"/>
          <w:color w:val="000000"/>
          <w:szCs w:val="22"/>
        </w:rPr>
        <w:t xml:space="preserve">   </w:t>
      </w:r>
      <w:r>
        <w:rPr>
          <w:rFonts w:eastAsia="Arial" w:cs="Calibri"/>
          <w:color w:val="000000"/>
          <w:szCs w:val="22"/>
        </w:rPr>
        <w:tab/>
      </w:r>
      <w:r w:rsidRPr="00F42A6E">
        <w:rPr>
          <w:rFonts w:eastAsia="Arial"/>
          <w:color w:val="000000"/>
        </w:rPr>
        <w:t>Ethnic origin.</w:t>
      </w:r>
    </w:p>
    <w:p w14:paraId="4E90BC39"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2191B8F1" w14:textId="77777777" w:rsidR="00244D4F" w:rsidRPr="00F42A6E" w:rsidRDefault="00244D4F" w:rsidP="00244D4F">
      <w:pPr>
        <w:spacing w:after="5" w:line="278" w:lineRule="auto"/>
        <w:ind w:left="709" w:right="-212" w:hanging="724"/>
        <w:rPr>
          <w:rFonts w:eastAsia="Arial"/>
          <w:color w:val="000000"/>
        </w:rPr>
      </w:pPr>
      <w:r w:rsidRPr="003649D1">
        <w:rPr>
          <w:rFonts w:eastAsia="Arial" w:cs="Calibri"/>
          <w:bCs/>
          <w:color w:val="000000" w:themeColor="text1"/>
        </w:rPr>
        <w:t>4.3</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The Shared Personal Data must be adequate, relevant and limited to what is necessary with regards to the Agreed Purposes in accordance with the </w:t>
      </w:r>
      <w:r w:rsidRPr="3E13AFC6">
        <w:rPr>
          <w:rFonts w:eastAsia="Arial" w:cs="Calibri"/>
          <w:color w:val="000000" w:themeColor="text1"/>
        </w:rPr>
        <w:t>Data Protection Act 2018 and where applicable, UK GDPR principles.</w:t>
      </w:r>
    </w:p>
    <w:p w14:paraId="6E70AE0B" w14:textId="77777777" w:rsidR="00244D4F" w:rsidRPr="00F42A6E" w:rsidRDefault="00244D4F" w:rsidP="00244D4F">
      <w:pPr>
        <w:spacing w:after="5" w:line="278" w:lineRule="auto"/>
        <w:ind w:left="-5" w:right="-212" w:hanging="10"/>
        <w:rPr>
          <w:rFonts w:eastAsia="Arial"/>
          <w:color w:val="000000"/>
        </w:rPr>
      </w:pPr>
    </w:p>
    <w:p w14:paraId="73D1DA8C" w14:textId="77777777" w:rsidR="00244D4F" w:rsidRDefault="00244D4F" w:rsidP="00244D4F">
      <w:pPr>
        <w:keepNext/>
        <w:keepLines/>
        <w:spacing w:after="5" w:line="259" w:lineRule="auto"/>
        <w:ind w:right="-212"/>
        <w:outlineLvl w:val="0"/>
        <w:rPr>
          <w:rFonts w:eastAsia="Arial"/>
          <w:b/>
          <w:color w:val="000000"/>
        </w:rPr>
      </w:pPr>
      <w:r w:rsidRPr="00DD6F58">
        <w:rPr>
          <w:rFonts w:eastAsia="Arial" w:cs="Calibri"/>
          <w:b/>
          <w:color w:val="000000"/>
          <w:szCs w:val="22"/>
        </w:rPr>
        <w:t xml:space="preserve">5.  </w:t>
      </w:r>
      <w:r>
        <w:rPr>
          <w:rFonts w:eastAsia="Arial" w:cs="Calibri"/>
          <w:b/>
          <w:color w:val="000000"/>
          <w:szCs w:val="22"/>
        </w:rPr>
        <w:tab/>
      </w:r>
      <w:r w:rsidRPr="00DD6F58">
        <w:rPr>
          <w:rFonts w:eastAsia="Arial" w:cs="Calibri"/>
          <w:b/>
          <w:color w:val="000000"/>
          <w:szCs w:val="22"/>
        </w:rPr>
        <w:t>​</w:t>
      </w:r>
      <w:r w:rsidRPr="00F42A6E">
        <w:rPr>
          <w:rFonts w:eastAsia="Arial"/>
          <w:b/>
          <w:color w:val="000000"/>
        </w:rPr>
        <w:t>LAWFUL, FAIR AND TRANSPARENT PROCESSING</w:t>
      </w:r>
    </w:p>
    <w:p w14:paraId="54BA251E" w14:textId="77777777" w:rsidR="00244D4F" w:rsidRPr="007C5724" w:rsidRDefault="00244D4F" w:rsidP="00244D4F">
      <w:pPr>
        <w:keepNext/>
        <w:keepLines/>
        <w:spacing w:after="5" w:line="259" w:lineRule="auto"/>
        <w:ind w:right="-212"/>
        <w:outlineLvl w:val="0"/>
        <w:rPr>
          <w:rFonts w:eastAsia="Arial"/>
          <w:b/>
          <w:color w:val="000000"/>
        </w:rPr>
      </w:pPr>
    </w:p>
    <w:p w14:paraId="042EDE46" w14:textId="77777777" w:rsidR="00244D4F"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5.1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Each party shall ensure that it processes the Shared Personal Data fairly and lawfully in accordance with this DSA during the Term.</w:t>
      </w:r>
      <w:r w:rsidRPr="3E13AFC6">
        <w:rPr>
          <w:rFonts w:eastAsia="Arial" w:cs="Calibri"/>
          <w:color w:val="000000" w:themeColor="text1"/>
        </w:rPr>
        <w:t xml:space="preserve"> </w:t>
      </w:r>
    </w:p>
    <w:p w14:paraId="1511C5E6" w14:textId="77777777" w:rsidR="00244D4F" w:rsidRPr="007C5724" w:rsidRDefault="00244D4F" w:rsidP="00244D4F">
      <w:pPr>
        <w:spacing w:after="5" w:line="278" w:lineRule="auto"/>
        <w:ind w:left="-5" w:right="-212" w:hanging="10"/>
        <w:rPr>
          <w:rFonts w:eastAsia="Arial"/>
          <w:color w:val="000000"/>
        </w:rPr>
      </w:pPr>
    </w:p>
    <w:p w14:paraId="65E1D14F" w14:textId="77777777" w:rsidR="00244D4F"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5.2</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Each party shall ensure that it has legitimate grounds under the Data Protection Legislation for the processing of Shared Personal Data.</w:t>
      </w:r>
      <w:r w:rsidRPr="3E13AFC6">
        <w:rPr>
          <w:rFonts w:eastAsia="Arial" w:cs="Calibri"/>
          <w:color w:val="000000" w:themeColor="text1"/>
        </w:rPr>
        <w:t xml:space="preserve"> </w:t>
      </w:r>
    </w:p>
    <w:p w14:paraId="2327ABDA" w14:textId="77777777" w:rsidR="00244D4F" w:rsidRPr="007C5724" w:rsidRDefault="00244D4F" w:rsidP="00244D4F">
      <w:pPr>
        <w:spacing w:after="5" w:line="278" w:lineRule="auto"/>
        <w:ind w:left="-5" w:right="-212" w:hanging="10"/>
        <w:rPr>
          <w:rFonts w:eastAsia="Arial"/>
          <w:color w:val="000000"/>
        </w:rPr>
      </w:pPr>
    </w:p>
    <w:p w14:paraId="43F8901A" w14:textId="77777777" w:rsidR="00244D4F" w:rsidRDefault="00244D4F" w:rsidP="00244D4F">
      <w:pPr>
        <w:spacing w:after="5" w:line="278" w:lineRule="auto"/>
        <w:ind w:left="720" w:right="-212" w:hanging="735"/>
        <w:rPr>
          <w:rFonts w:eastAsia="Arial"/>
          <w:color w:val="000000"/>
        </w:rPr>
      </w:pPr>
      <w:r w:rsidRPr="003649D1">
        <w:rPr>
          <w:rFonts w:eastAsia="Arial" w:cs="Calibri"/>
          <w:bCs/>
          <w:color w:val="000000" w:themeColor="text1"/>
        </w:rPr>
        <w:t>5.3</w:t>
      </w:r>
      <w:r w:rsidRPr="00DD6F58">
        <w:rPr>
          <w:rFonts w:eastAsia="Arial" w:cs="Calibri"/>
          <w:color w:val="000000"/>
          <w:szCs w:val="22"/>
        </w:rPr>
        <w:t xml:space="preserve">  </w:t>
      </w:r>
      <w:r>
        <w:rPr>
          <w:rFonts w:eastAsia="Arial" w:cs="Calibri"/>
          <w:color w:val="000000"/>
          <w:szCs w:val="22"/>
        </w:rPr>
        <w:tab/>
      </w:r>
      <w:r w:rsidRPr="00DD6F58">
        <w:rPr>
          <w:rFonts w:eastAsia="Arial" w:cs="Calibri"/>
          <w:color w:val="000000"/>
          <w:szCs w:val="22"/>
        </w:rPr>
        <w:t xml:space="preserve">The </w:t>
      </w:r>
      <w:r>
        <w:rPr>
          <w:rFonts w:eastAsia="Arial" w:cs="Calibri"/>
          <w:color w:val="000000"/>
          <w:szCs w:val="22"/>
        </w:rPr>
        <w:t>Client</w:t>
      </w:r>
      <w:r w:rsidRPr="00F42A6E">
        <w:rPr>
          <w:rFonts w:eastAsia="Arial"/>
          <w:color w:val="000000"/>
        </w:rPr>
        <w:t xml:space="preserve"> shall, in respect of Shared Personal Data, ensure that it provides clear and sufficient information and where applicable in language appropriate for a child not younger than 12 years of age to the Data Subjects, in accordance with the Data Protection Legislation, of the purposes for which it will process their Personal Data, the legal basis for such purposes and such other information as is required by Articles 13 &amp; 14 of the </w:t>
      </w:r>
      <w:r>
        <w:rPr>
          <w:rFonts w:eastAsia="Arial" w:cs="Calibri"/>
          <w:color w:val="000000"/>
          <w:szCs w:val="22"/>
        </w:rPr>
        <w:t xml:space="preserve">UK </w:t>
      </w:r>
      <w:r w:rsidRPr="00DD6F58">
        <w:rPr>
          <w:rFonts w:eastAsia="Arial" w:cs="Calibri"/>
          <w:color w:val="000000"/>
          <w:szCs w:val="22"/>
        </w:rPr>
        <w:t xml:space="preserve">GDPR including: </w:t>
      </w:r>
    </w:p>
    <w:p w14:paraId="31BD2158" w14:textId="77777777" w:rsidR="00244D4F" w:rsidRPr="007C5724" w:rsidRDefault="00244D4F" w:rsidP="00244D4F">
      <w:pPr>
        <w:spacing w:after="5" w:line="278" w:lineRule="auto"/>
        <w:ind w:left="-5" w:right="-212" w:hanging="10"/>
        <w:rPr>
          <w:rFonts w:eastAsia="Arial"/>
          <w:color w:val="000000"/>
        </w:rPr>
      </w:pPr>
    </w:p>
    <w:p w14:paraId="3FB4F606" w14:textId="77777777" w:rsidR="00244D4F" w:rsidRPr="00F42A6E" w:rsidRDefault="00244D4F" w:rsidP="00244D4F">
      <w:pPr>
        <w:numPr>
          <w:ilvl w:val="0"/>
          <w:numId w:val="37"/>
        </w:numPr>
        <w:spacing w:after="5" w:line="278" w:lineRule="auto"/>
        <w:ind w:left="1418" w:right="-212" w:hanging="709"/>
        <w:rPr>
          <w:rFonts w:eastAsia="Arial"/>
          <w:color w:val="000000"/>
        </w:rPr>
      </w:pPr>
      <w:r w:rsidRPr="00F42A6E">
        <w:rPr>
          <w:rFonts w:eastAsia="Arial"/>
          <w:color w:val="000000"/>
        </w:rPr>
        <w:t>if Shared Personal Data will be transferred to a third party, that fact and sufficient information about such transfer and the purpose of such transfer to enable the Data Subject to understand the purpose and risks of such transfer; and</w:t>
      </w:r>
      <w:r w:rsidRPr="00DD6F58">
        <w:rPr>
          <w:rFonts w:eastAsia="Arial" w:cs="Calibri"/>
          <w:color w:val="000000"/>
          <w:szCs w:val="22"/>
        </w:rPr>
        <w:t xml:space="preserve"> </w:t>
      </w:r>
    </w:p>
    <w:p w14:paraId="1C4F21D8" w14:textId="77777777" w:rsidR="00244D4F" w:rsidRPr="00DD6F58" w:rsidRDefault="00244D4F" w:rsidP="00244D4F">
      <w:pPr>
        <w:spacing w:line="259" w:lineRule="auto"/>
        <w:ind w:left="284" w:right="-212"/>
        <w:rPr>
          <w:rFonts w:eastAsia="Arial" w:cs="Calibri"/>
          <w:color w:val="000000"/>
          <w:szCs w:val="22"/>
        </w:rPr>
      </w:pPr>
    </w:p>
    <w:p w14:paraId="22D210E5" w14:textId="77777777" w:rsidR="00244D4F" w:rsidRPr="00F42A6E" w:rsidRDefault="00244D4F" w:rsidP="00244D4F">
      <w:pPr>
        <w:numPr>
          <w:ilvl w:val="0"/>
          <w:numId w:val="37"/>
        </w:numPr>
        <w:spacing w:after="5" w:line="278" w:lineRule="auto"/>
        <w:ind w:left="1418" w:right="-212" w:hanging="709"/>
        <w:rPr>
          <w:rFonts w:eastAsia="Arial"/>
          <w:color w:val="000000"/>
        </w:rPr>
      </w:pPr>
      <w:r>
        <w:rPr>
          <w:rFonts w:eastAsia="Arial"/>
          <w:color w:val="000000"/>
        </w:rPr>
        <w:lastRenderedPageBreak/>
        <w:t>i</w:t>
      </w:r>
      <w:r w:rsidRPr="00F42A6E">
        <w:rPr>
          <w:rFonts w:eastAsia="Arial"/>
          <w:color w:val="000000"/>
        </w:rPr>
        <w:t>f Shared Personal Data will be transferred outside the EEA pursuant to clause 9 of this DSA, that fact and sufficient information about such transfer, the purpose of such transfer and the safeguards put in place by the Client to enable the Data Subject to understand the purpose and risks of such transfer.</w:t>
      </w:r>
    </w:p>
    <w:p w14:paraId="6FDEE839" w14:textId="77777777" w:rsidR="00244D4F" w:rsidRPr="00F42A6E" w:rsidRDefault="00244D4F" w:rsidP="00244D4F">
      <w:pPr>
        <w:tabs>
          <w:tab w:val="left" w:pos="284"/>
        </w:tabs>
        <w:spacing w:after="5" w:line="278" w:lineRule="auto"/>
        <w:ind w:right="-212"/>
        <w:rPr>
          <w:rFonts w:eastAsia="Arial"/>
          <w:color w:val="000000"/>
        </w:rPr>
      </w:pPr>
    </w:p>
    <w:p w14:paraId="557FB40A" w14:textId="77777777" w:rsidR="00244D4F" w:rsidRPr="00F42A6E" w:rsidRDefault="00244D4F" w:rsidP="00244D4F">
      <w:pPr>
        <w:tabs>
          <w:tab w:val="left" w:pos="284"/>
        </w:tabs>
        <w:spacing w:after="5" w:line="278" w:lineRule="auto"/>
        <w:ind w:left="720" w:right="-212" w:hanging="720"/>
        <w:rPr>
          <w:rFonts w:eastAsia="Arial"/>
          <w:color w:val="000000"/>
        </w:rPr>
      </w:pPr>
      <w:r w:rsidRPr="003649D1">
        <w:rPr>
          <w:rFonts w:eastAsia="Arial" w:cs="Calibri"/>
          <w:bCs/>
          <w:color w:val="000000" w:themeColor="text1"/>
        </w:rPr>
        <w:t>5.4</w:t>
      </w:r>
      <w:r w:rsidRPr="00526601">
        <w:rPr>
          <w:rFonts w:eastAsia="Arial" w:cs="Calibri"/>
          <w:color w:val="000000"/>
          <w:szCs w:val="22"/>
        </w:rPr>
        <w:t xml:space="preserve"> </w:t>
      </w:r>
      <w:r>
        <w:rPr>
          <w:rFonts w:eastAsia="Arial" w:cs="Calibri"/>
          <w:color w:val="000000"/>
          <w:szCs w:val="22"/>
        </w:rPr>
        <w:tab/>
      </w:r>
      <w:r w:rsidRPr="00F42A6E">
        <w:rPr>
          <w:rFonts w:eastAsia="Arial"/>
          <w:color w:val="000000"/>
        </w:rPr>
        <w:t>Each party shall, in respect of Personal Data which it collects from the Data Subject and provides to the other party and before it provides that Personal Data, ensure that its privacy notices are provided to the Data Subjects and that those notices are clear and provide sufficient information for the Data Subjects to understand:</w:t>
      </w:r>
    </w:p>
    <w:p w14:paraId="1F2ABBAD" w14:textId="77777777" w:rsidR="00244D4F" w:rsidRPr="00F42A6E" w:rsidRDefault="00244D4F" w:rsidP="00244D4F">
      <w:pPr>
        <w:tabs>
          <w:tab w:val="left" w:pos="284"/>
        </w:tabs>
        <w:spacing w:after="5" w:line="278" w:lineRule="auto"/>
        <w:ind w:left="284" w:right="-212"/>
        <w:rPr>
          <w:rFonts w:eastAsia="Arial"/>
          <w:color w:val="000000"/>
        </w:rPr>
      </w:pPr>
    </w:p>
    <w:p w14:paraId="456E9FBC" w14:textId="77777777" w:rsidR="00244D4F" w:rsidRPr="00F42A6E" w:rsidRDefault="00244D4F" w:rsidP="00244D4F">
      <w:pPr>
        <w:tabs>
          <w:tab w:val="left" w:pos="284"/>
        </w:tabs>
        <w:spacing w:after="5" w:line="278" w:lineRule="auto"/>
        <w:ind w:left="284" w:right="-212" w:firstLine="425"/>
        <w:rPr>
          <w:rFonts w:eastAsia="Arial"/>
          <w:color w:val="000000"/>
        </w:rPr>
      </w:pPr>
      <w:r w:rsidRPr="3E13AFC6">
        <w:rPr>
          <w:rFonts w:eastAsia="Arial" w:cs="Calibri"/>
          <w:b/>
          <w:color w:val="000000" w:themeColor="text1"/>
        </w:rPr>
        <w:t>(a)</w:t>
      </w:r>
      <w:r>
        <w:rPr>
          <w:rFonts w:eastAsia="Arial"/>
        </w:rPr>
        <w:tab/>
      </w:r>
      <w:r w:rsidRPr="000861F2">
        <w:rPr>
          <w:rFonts w:eastAsia="Arial"/>
          <w:color w:val="000000"/>
        </w:rPr>
        <w:t>the identity and contact details of the party providing the privacy notice;</w:t>
      </w:r>
    </w:p>
    <w:p w14:paraId="3FF2B881" w14:textId="77777777" w:rsidR="00244D4F" w:rsidRPr="00F42A6E" w:rsidRDefault="00244D4F" w:rsidP="00244D4F">
      <w:pPr>
        <w:tabs>
          <w:tab w:val="left" w:pos="284"/>
        </w:tabs>
        <w:spacing w:after="5" w:line="278" w:lineRule="auto"/>
        <w:ind w:left="284" w:right="-212" w:firstLine="425"/>
        <w:rPr>
          <w:rFonts w:eastAsia="Arial"/>
          <w:color w:val="000000"/>
        </w:rPr>
      </w:pPr>
    </w:p>
    <w:p w14:paraId="5D9CF218" w14:textId="77777777" w:rsidR="00244D4F" w:rsidRPr="00F42A6E" w:rsidRDefault="00244D4F" w:rsidP="00244D4F">
      <w:pPr>
        <w:tabs>
          <w:tab w:val="left" w:pos="284"/>
        </w:tabs>
        <w:spacing w:after="5" w:line="278" w:lineRule="auto"/>
        <w:ind w:left="1439" w:right="-212" w:hanging="730"/>
        <w:rPr>
          <w:rFonts w:eastAsia="Arial"/>
          <w:color w:val="000000"/>
        </w:rPr>
      </w:pPr>
      <w:r w:rsidRPr="00526601">
        <w:rPr>
          <w:rFonts w:eastAsia="Arial" w:cs="Calibri"/>
          <w:b/>
          <w:color w:val="000000"/>
          <w:szCs w:val="22"/>
        </w:rPr>
        <w:t>(b)</w:t>
      </w:r>
      <w:r w:rsidRPr="00526601">
        <w:rPr>
          <w:rFonts w:eastAsia="Arial" w:cs="Calibri"/>
          <w:color w:val="000000"/>
          <w:szCs w:val="22"/>
        </w:rPr>
        <w:tab/>
      </w:r>
      <w:r w:rsidRPr="00F42A6E">
        <w:rPr>
          <w:rFonts w:eastAsia="Arial"/>
          <w:color w:val="000000"/>
        </w:rPr>
        <w:t>what of their Personal Data will be shared with the other party and the other party's identity and contact details; and</w:t>
      </w:r>
    </w:p>
    <w:p w14:paraId="69007CA0" w14:textId="77777777" w:rsidR="00244D4F" w:rsidRPr="00F42A6E" w:rsidRDefault="00244D4F" w:rsidP="00244D4F">
      <w:pPr>
        <w:tabs>
          <w:tab w:val="left" w:pos="284"/>
        </w:tabs>
        <w:spacing w:after="5" w:line="278" w:lineRule="auto"/>
        <w:ind w:left="284" w:right="-212" w:firstLine="425"/>
        <w:rPr>
          <w:rFonts w:eastAsia="Arial"/>
          <w:color w:val="000000"/>
        </w:rPr>
      </w:pPr>
    </w:p>
    <w:p w14:paraId="52B9F445" w14:textId="77777777" w:rsidR="00244D4F" w:rsidRPr="00F42A6E" w:rsidRDefault="00244D4F" w:rsidP="00244D4F">
      <w:pPr>
        <w:tabs>
          <w:tab w:val="left" w:pos="284"/>
        </w:tabs>
        <w:spacing w:after="5" w:line="278" w:lineRule="auto"/>
        <w:ind w:left="1439" w:right="-212" w:hanging="730"/>
        <w:rPr>
          <w:rFonts w:eastAsia="Arial"/>
          <w:color w:val="000000"/>
        </w:rPr>
      </w:pPr>
      <w:r w:rsidRPr="3E13AFC6">
        <w:rPr>
          <w:rFonts w:eastAsia="Arial" w:cs="Calibri"/>
          <w:b/>
          <w:color w:val="000000" w:themeColor="text1"/>
        </w:rPr>
        <w:t>(c)</w:t>
      </w:r>
      <w:r>
        <w:rPr>
          <w:rFonts w:eastAsia="Arial"/>
        </w:rPr>
        <w:tab/>
      </w:r>
      <w:r w:rsidRPr="3E13AFC6">
        <w:rPr>
          <w:rFonts w:eastAsia="Arial"/>
          <w:color w:val="000000" w:themeColor="text1"/>
        </w:rPr>
        <w:t>any other information the provision of which is necessary for compliance for the party providing the privacy notice to comply with Data Protection Legislation.</w:t>
      </w:r>
    </w:p>
    <w:p w14:paraId="42DCD55B" w14:textId="77777777" w:rsidR="00244D4F" w:rsidRPr="00F42A6E" w:rsidRDefault="00244D4F" w:rsidP="00244D4F">
      <w:pPr>
        <w:tabs>
          <w:tab w:val="left" w:pos="284"/>
        </w:tabs>
        <w:spacing w:after="5" w:line="278" w:lineRule="auto"/>
        <w:ind w:right="-212"/>
        <w:rPr>
          <w:rFonts w:eastAsia="Arial"/>
          <w:color w:val="000000"/>
        </w:rPr>
      </w:pPr>
    </w:p>
    <w:p w14:paraId="2CF1D92E" w14:textId="77777777" w:rsidR="00244D4F" w:rsidRPr="00F42A6E" w:rsidRDefault="00244D4F" w:rsidP="00244D4F">
      <w:pPr>
        <w:tabs>
          <w:tab w:val="left" w:pos="284"/>
        </w:tabs>
        <w:spacing w:after="5" w:line="278" w:lineRule="auto"/>
        <w:ind w:left="720" w:right="-212" w:hanging="720"/>
        <w:rPr>
          <w:rFonts w:eastAsia="Arial"/>
          <w:color w:val="000000"/>
        </w:rPr>
      </w:pPr>
      <w:r w:rsidRPr="003649D1">
        <w:rPr>
          <w:rFonts w:eastAsia="Arial" w:cs="Calibri"/>
          <w:bCs/>
          <w:color w:val="000000" w:themeColor="text1"/>
        </w:rPr>
        <w:t>5.5</w:t>
      </w:r>
      <w:r>
        <w:rPr>
          <w:rFonts w:eastAsia="Arial"/>
        </w:rPr>
        <w:tab/>
      </w:r>
      <w:r>
        <w:rPr>
          <w:rFonts w:eastAsia="Arial"/>
        </w:rPr>
        <w:tab/>
      </w:r>
      <w:r w:rsidRPr="3E13AFC6">
        <w:rPr>
          <w:rFonts w:eastAsia="Arial"/>
          <w:color w:val="000000" w:themeColor="text1"/>
        </w:rPr>
        <w:t xml:space="preserve">Each party shall, on request, provide the other party with reasonable co-operation and assistance as requested by the requesting party from time to time. </w:t>
      </w:r>
      <w:r w:rsidRPr="3E13AFC6">
        <w:rPr>
          <w:rFonts w:eastAsia="Arial" w:cs="Calibri"/>
          <w:color w:val="000000" w:themeColor="text1"/>
        </w:rPr>
        <w:t xml:space="preserve"> </w:t>
      </w:r>
      <w:r w:rsidRPr="3E13AFC6">
        <w:rPr>
          <w:rFonts w:eastAsia="Arial"/>
          <w:color w:val="000000" w:themeColor="text1"/>
        </w:rPr>
        <w:t>Such co-operation and assistance shall include, when requested, the provision of privacy notice information to Data Subjects.</w:t>
      </w:r>
      <w:r w:rsidRPr="3E13AFC6">
        <w:rPr>
          <w:rFonts w:eastAsia="Arial" w:cs="Calibri"/>
          <w:color w:val="000000" w:themeColor="text1"/>
        </w:rPr>
        <w:t xml:space="preserve">   </w:t>
      </w:r>
    </w:p>
    <w:p w14:paraId="55257A60" w14:textId="77777777" w:rsidR="00244D4F" w:rsidRPr="00526601" w:rsidRDefault="00244D4F" w:rsidP="00244D4F">
      <w:pPr>
        <w:tabs>
          <w:tab w:val="left" w:pos="284"/>
        </w:tabs>
        <w:spacing w:after="5" w:line="278" w:lineRule="auto"/>
        <w:ind w:right="-212"/>
        <w:rPr>
          <w:rFonts w:eastAsia="Arial" w:cs="Calibri"/>
          <w:color w:val="000000"/>
          <w:szCs w:val="22"/>
        </w:rPr>
      </w:pPr>
      <w:r w:rsidRPr="00526601">
        <w:rPr>
          <w:rFonts w:eastAsia="Arial" w:cs="Calibri"/>
          <w:color w:val="000000"/>
          <w:szCs w:val="22"/>
        </w:rPr>
        <w:t xml:space="preserve"> </w:t>
      </w:r>
    </w:p>
    <w:p w14:paraId="19D4855A" w14:textId="77777777" w:rsidR="00244D4F" w:rsidRDefault="00244D4F" w:rsidP="00244D4F">
      <w:pPr>
        <w:keepNext/>
        <w:keepLines/>
        <w:spacing w:after="5" w:line="259" w:lineRule="auto"/>
        <w:ind w:left="-6" w:right="-212"/>
        <w:outlineLvl w:val="0"/>
        <w:rPr>
          <w:rFonts w:eastAsia="Arial"/>
          <w:b/>
          <w:color w:val="000000"/>
        </w:rPr>
      </w:pPr>
      <w:r w:rsidRPr="00DD6F58">
        <w:rPr>
          <w:rFonts w:eastAsia="Arial" w:cs="Calibri"/>
          <w:b/>
          <w:color w:val="000000"/>
          <w:szCs w:val="22"/>
        </w:rPr>
        <w:t>6.  ​</w:t>
      </w:r>
      <w:r>
        <w:rPr>
          <w:rFonts w:eastAsia="Arial" w:cs="Calibri"/>
          <w:b/>
          <w:color w:val="000000"/>
          <w:szCs w:val="22"/>
        </w:rPr>
        <w:tab/>
      </w:r>
      <w:r w:rsidRPr="00F42A6E">
        <w:rPr>
          <w:rFonts w:eastAsia="Arial"/>
          <w:b/>
          <w:color w:val="000000"/>
        </w:rPr>
        <w:t>DATA QUALITY</w:t>
      </w:r>
      <w:r w:rsidRPr="00DD6F58">
        <w:rPr>
          <w:rFonts w:eastAsia="Arial" w:cs="Calibri"/>
          <w:b/>
          <w:color w:val="000000"/>
          <w:szCs w:val="22"/>
        </w:rPr>
        <w:t xml:space="preserve">  </w:t>
      </w:r>
    </w:p>
    <w:p w14:paraId="090C8452" w14:textId="77777777" w:rsidR="00244D4F" w:rsidRPr="00E94FF4" w:rsidRDefault="00244D4F" w:rsidP="00244D4F">
      <w:pPr>
        <w:keepNext/>
        <w:keepLines/>
        <w:spacing w:after="5" w:line="259" w:lineRule="auto"/>
        <w:ind w:left="-6" w:right="-212"/>
        <w:outlineLvl w:val="0"/>
        <w:rPr>
          <w:rFonts w:eastAsia="Arial"/>
          <w:b/>
          <w:color w:val="000000"/>
        </w:rPr>
      </w:pPr>
    </w:p>
    <w:p w14:paraId="403D013A" w14:textId="77777777" w:rsidR="00244D4F" w:rsidRPr="00DD6F58" w:rsidRDefault="00244D4F" w:rsidP="00244D4F">
      <w:pPr>
        <w:spacing w:after="5" w:line="278" w:lineRule="auto"/>
        <w:ind w:left="720" w:right="-212" w:hanging="735"/>
        <w:rPr>
          <w:rFonts w:eastAsia="Arial" w:cs="Calibri"/>
          <w:color w:val="000000"/>
        </w:rPr>
      </w:pPr>
      <w:r w:rsidRPr="003649D1">
        <w:rPr>
          <w:rFonts w:eastAsia="Arial" w:cs="Calibri"/>
          <w:bCs/>
          <w:color w:val="000000" w:themeColor="text1"/>
        </w:rPr>
        <w:t>6.1</w:t>
      </w:r>
      <w:r w:rsidRPr="3E13AFC6">
        <w:rPr>
          <w:rFonts w:eastAsia="Arial" w:cs="Calibri"/>
          <w:color w:val="000000" w:themeColor="text1"/>
        </w:rPr>
        <w:t xml:space="preserve">  </w:t>
      </w:r>
      <w:r>
        <w:rPr>
          <w:rFonts w:eastAsia="Arial"/>
        </w:rPr>
        <w:tab/>
      </w:r>
      <w:r w:rsidRPr="3E13AFC6">
        <w:rPr>
          <w:rFonts w:eastAsia="Arial" w:cs="Calibri"/>
          <w:color w:val="000000" w:themeColor="text1"/>
        </w:rPr>
        <w:t>The Client shall ensure that before the Commencement Date, Shared Personal Data is accurate and, where necessary, kept up to date. The Client shall take all reasonable steps to ensure that Shared Personal Data that is inaccurate for the purposes for which it is processed, is erased or rectified.</w:t>
      </w:r>
    </w:p>
    <w:p w14:paraId="7F64D3D3" w14:textId="77777777" w:rsidR="00244D4F" w:rsidRPr="00DD6F58" w:rsidRDefault="00244D4F" w:rsidP="00244D4F">
      <w:pPr>
        <w:spacing w:after="5" w:line="278" w:lineRule="auto"/>
        <w:ind w:left="-5" w:right="-212" w:hanging="10"/>
        <w:rPr>
          <w:rFonts w:eastAsia="Arial" w:cs="Calibri"/>
          <w:color w:val="000000"/>
          <w:szCs w:val="22"/>
        </w:rPr>
      </w:pPr>
    </w:p>
    <w:p w14:paraId="5A1F49F9" w14:textId="77777777" w:rsidR="00244D4F" w:rsidRDefault="00244D4F" w:rsidP="00244D4F">
      <w:pPr>
        <w:spacing w:after="5" w:line="278" w:lineRule="auto"/>
        <w:ind w:left="720" w:right="-212" w:hanging="735"/>
        <w:rPr>
          <w:rFonts w:eastAsia="Arial" w:cs="Calibri"/>
          <w:color w:val="000000"/>
          <w:szCs w:val="22"/>
        </w:rPr>
      </w:pPr>
      <w:r w:rsidRPr="003649D1">
        <w:rPr>
          <w:rFonts w:eastAsia="Arial" w:cs="Calibri"/>
          <w:bCs/>
          <w:color w:val="000000" w:themeColor="text1"/>
        </w:rPr>
        <w:t>6.2</w:t>
      </w:r>
      <w:r w:rsidRPr="00DD6F58">
        <w:rPr>
          <w:rFonts w:eastAsia="Arial" w:cs="Calibri"/>
          <w:color w:val="000000"/>
          <w:szCs w:val="22"/>
        </w:rPr>
        <w:t xml:space="preserve"> </w:t>
      </w:r>
      <w:r>
        <w:rPr>
          <w:rFonts w:eastAsia="Arial" w:cs="Calibri"/>
          <w:color w:val="000000"/>
          <w:szCs w:val="22"/>
        </w:rPr>
        <w:tab/>
      </w:r>
      <w:r w:rsidRPr="00DD6F58">
        <w:rPr>
          <w:rFonts w:eastAsia="Arial" w:cs="Calibri"/>
          <w:color w:val="000000"/>
          <w:szCs w:val="22"/>
        </w:rPr>
        <w:t xml:space="preserve">Shared Personal Data shall be transferred to the </w:t>
      </w:r>
      <w:r>
        <w:rPr>
          <w:rFonts w:eastAsia="Arial" w:cs="Calibri"/>
          <w:color w:val="000000"/>
          <w:szCs w:val="22"/>
        </w:rPr>
        <w:t>Recruitment Agency</w:t>
      </w:r>
      <w:r w:rsidRPr="00DD6F58">
        <w:rPr>
          <w:rFonts w:eastAsia="Arial" w:cs="Calibri"/>
          <w:color w:val="000000"/>
          <w:szCs w:val="22"/>
        </w:rPr>
        <w:t xml:space="preserve"> in a form that preserves its accuracy and currency for the purposes for which it is processed.</w:t>
      </w:r>
    </w:p>
    <w:p w14:paraId="7D65CD44" w14:textId="77777777" w:rsidR="00244D4F" w:rsidRPr="00DD6F58" w:rsidRDefault="00244D4F" w:rsidP="00244D4F">
      <w:pPr>
        <w:spacing w:after="5" w:line="278" w:lineRule="auto"/>
        <w:ind w:left="-5" w:right="-212" w:hanging="10"/>
        <w:rPr>
          <w:rFonts w:eastAsia="Arial" w:cs="Calibri"/>
          <w:color w:val="000000"/>
          <w:szCs w:val="22"/>
        </w:rPr>
      </w:pPr>
    </w:p>
    <w:p w14:paraId="4580948D" w14:textId="77777777" w:rsidR="00244D4F" w:rsidRDefault="00244D4F" w:rsidP="00244D4F">
      <w:pPr>
        <w:spacing w:line="259" w:lineRule="auto"/>
        <w:ind w:right="-212" w:hanging="142"/>
        <w:rPr>
          <w:rFonts w:eastAsia="Arial" w:cs="Calibri"/>
          <w:color w:val="000000"/>
        </w:rPr>
      </w:pPr>
      <w:r w:rsidRPr="3E13AFC6">
        <w:rPr>
          <w:rFonts w:eastAsia="Arial" w:cs="Calibri"/>
          <w:color w:val="000000" w:themeColor="text1"/>
        </w:rPr>
        <w:t xml:space="preserve">   </w:t>
      </w:r>
      <w:r w:rsidRPr="003649D1">
        <w:rPr>
          <w:rFonts w:eastAsia="Arial" w:cs="Calibri"/>
          <w:bCs/>
          <w:color w:val="000000" w:themeColor="text1"/>
        </w:rPr>
        <w:t>6.3</w:t>
      </w:r>
      <w:r w:rsidRPr="3E13AFC6">
        <w:rPr>
          <w:rFonts w:eastAsia="Arial" w:cs="Calibri"/>
          <w:color w:val="000000" w:themeColor="text1"/>
        </w:rPr>
        <w:t xml:space="preserve">  </w:t>
      </w:r>
      <w:r>
        <w:rPr>
          <w:rFonts w:eastAsia="Arial"/>
        </w:rPr>
        <w:tab/>
      </w:r>
      <w:r w:rsidRPr="3E13AFC6">
        <w:rPr>
          <w:rFonts w:eastAsia="Arial" w:cs="Calibri"/>
          <w:color w:val="000000" w:themeColor="text1"/>
        </w:rPr>
        <w:t xml:space="preserve">Shared Personal Data must be limited to the Personal Data described in Clause 4 of this DSA. </w:t>
      </w:r>
    </w:p>
    <w:p w14:paraId="70CFBFF5" w14:textId="77777777" w:rsidR="00244D4F" w:rsidRPr="00E94FF4" w:rsidRDefault="00244D4F" w:rsidP="00244D4F">
      <w:pPr>
        <w:spacing w:line="259" w:lineRule="auto"/>
        <w:ind w:left="720" w:right="-212" w:hanging="720"/>
        <w:rPr>
          <w:rFonts w:eastAsia="Arial" w:cs="Calibri"/>
          <w:color w:val="000000"/>
        </w:rPr>
      </w:pPr>
      <w:r w:rsidRPr="003649D1">
        <w:rPr>
          <w:rFonts w:eastAsia="Arial" w:cs="Calibri"/>
          <w:bCs/>
          <w:color w:val="000000" w:themeColor="text1"/>
        </w:rPr>
        <w:t>6.4</w:t>
      </w:r>
      <w:r w:rsidRPr="3E13AFC6">
        <w:rPr>
          <w:rFonts w:eastAsia="Arial" w:cs="Calibri"/>
          <w:color w:val="000000" w:themeColor="text1"/>
        </w:rPr>
        <w:t xml:space="preserve"> </w:t>
      </w:r>
      <w:r>
        <w:rPr>
          <w:rFonts w:eastAsia="Arial"/>
        </w:rPr>
        <w:tab/>
      </w:r>
      <w:r w:rsidRPr="3E13AFC6">
        <w:rPr>
          <w:rFonts w:eastAsia="Arial" w:cs="Calibri"/>
          <w:color w:val="000000" w:themeColor="text1"/>
        </w:rPr>
        <w:t>The Recruitment Agency shall not delete or remove any proprietary notices contained within or relating to Shared Personal Data.</w:t>
      </w:r>
    </w:p>
    <w:p w14:paraId="6D0418EE" w14:textId="77777777" w:rsidR="00244D4F" w:rsidRDefault="00244D4F" w:rsidP="00244D4F">
      <w:pPr>
        <w:keepNext/>
        <w:keepLines/>
        <w:spacing w:after="5" w:line="259" w:lineRule="auto"/>
        <w:ind w:left="-6" w:right="-212"/>
        <w:outlineLvl w:val="0"/>
        <w:rPr>
          <w:rFonts w:eastAsia="Arial"/>
          <w:b/>
          <w:color w:val="000000"/>
        </w:rPr>
      </w:pPr>
      <w:r w:rsidRPr="00DD6F58">
        <w:rPr>
          <w:rFonts w:eastAsia="Arial" w:cs="Calibri"/>
          <w:b/>
          <w:color w:val="000000"/>
          <w:szCs w:val="22"/>
        </w:rPr>
        <w:t xml:space="preserve">7.  </w:t>
      </w:r>
      <w:r>
        <w:rPr>
          <w:rFonts w:eastAsia="Arial" w:cs="Calibri"/>
          <w:b/>
          <w:color w:val="000000"/>
          <w:szCs w:val="22"/>
        </w:rPr>
        <w:tab/>
      </w:r>
      <w:r w:rsidRPr="00DD6F58">
        <w:rPr>
          <w:rFonts w:eastAsia="Arial" w:cs="Calibri"/>
          <w:b/>
          <w:color w:val="000000"/>
          <w:szCs w:val="22"/>
        </w:rPr>
        <w:t>​</w:t>
      </w:r>
      <w:r w:rsidRPr="00F42A6E">
        <w:rPr>
          <w:rFonts w:eastAsia="Arial"/>
          <w:b/>
          <w:color w:val="000000"/>
        </w:rPr>
        <w:t>DATA SUBJECTS’ RIGHTS</w:t>
      </w:r>
      <w:r w:rsidRPr="00DD6F58">
        <w:rPr>
          <w:rFonts w:eastAsia="Arial" w:cs="Calibri"/>
          <w:b/>
          <w:color w:val="000000"/>
          <w:szCs w:val="22"/>
        </w:rPr>
        <w:t xml:space="preserve">  </w:t>
      </w:r>
    </w:p>
    <w:p w14:paraId="513D5746" w14:textId="77777777" w:rsidR="00244D4F" w:rsidRPr="00E94FF4" w:rsidRDefault="00244D4F" w:rsidP="00244D4F">
      <w:pPr>
        <w:keepNext/>
        <w:keepLines/>
        <w:spacing w:after="5" w:line="259" w:lineRule="auto"/>
        <w:ind w:left="-6" w:right="-212"/>
        <w:outlineLvl w:val="0"/>
        <w:rPr>
          <w:rFonts w:eastAsia="Arial"/>
          <w:b/>
          <w:color w:val="000000"/>
        </w:rPr>
      </w:pPr>
    </w:p>
    <w:p w14:paraId="3949F92A" w14:textId="77777777" w:rsidR="00244D4F" w:rsidRDefault="00244D4F" w:rsidP="00244D4F">
      <w:pPr>
        <w:spacing w:after="5" w:line="278" w:lineRule="auto"/>
        <w:ind w:left="720" w:right="-212" w:hanging="735"/>
        <w:rPr>
          <w:rFonts w:eastAsia="Arial"/>
          <w:color w:val="000000"/>
        </w:rPr>
      </w:pPr>
      <w:r w:rsidRPr="0088648C">
        <w:rPr>
          <w:rFonts w:eastAsia="Arial" w:cs="Calibri"/>
          <w:bCs/>
          <w:color w:val="000000" w:themeColor="text1"/>
        </w:rPr>
        <w:t>7.1</w:t>
      </w:r>
      <w:r w:rsidRPr="3E13AFC6">
        <w:rPr>
          <w:rFonts w:eastAsia="Arial" w:cs="Calibri"/>
          <w:color w:val="000000" w:themeColor="text1"/>
        </w:rPr>
        <w:t xml:space="preserve">  </w:t>
      </w:r>
      <w:r>
        <w:rPr>
          <w:rFonts w:eastAsia="Arial"/>
        </w:rPr>
        <w:tab/>
      </w:r>
      <w:r w:rsidRPr="3E13AFC6">
        <w:rPr>
          <w:rFonts w:eastAsia="Arial"/>
          <w:color w:val="000000" w:themeColor="text1"/>
        </w:rPr>
        <w:t>The parties each agree to provide such assistance as is reasonably required to enable the other party to comply with requests from Data Subjects to exercise their rights under the Data Protection Legislation within the time limits imposed by the Data Protection Legislation.</w:t>
      </w:r>
      <w:r w:rsidRPr="3E13AFC6">
        <w:rPr>
          <w:rFonts w:eastAsia="Arial" w:cs="Calibri"/>
          <w:color w:val="000000" w:themeColor="text1"/>
        </w:rPr>
        <w:t xml:space="preserve"> </w:t>
      </w:r>
    </w:p>
    <w:p w14:paraId="65E886D7" w14:textId="77777777" w:rsidR="00244D4F" w:rsidRPr="00E94FF4" w:rsidRDefault="00244D4F" w:rsidP="00244D4F">
      <w:pPr>
        <w:spacing w:after="5" w:line="278" w:lineRule="auto"/>
        <w:ind w:left="-5" w:right="-212" w:hanging="10"/>
        <w:rPr>
          <w:rFonts w:eastAsia="Arial"/>
          <w:color w:val="000000"/>
        </w:rPr>
      </w:pPr>
    </w:p>
    <w:p w14:paraId="2489C3FE" w14:textId="77777777" w:rsidR="00244D4F" w:rsidRDefault="00244D4F" w:rsidP="00244D4F">
      <w:pPr>
        <w:spacing w:after="5" w:line="278" w:lineRule="auto"/>
        <w:ind w:left="720" w:right="-212" w:hanging="735"/>
        <w:rPr>
          <w:rFonts w:eastAsia="Arial"/>
          <w:color w:val="000000"/>
        </w:rPr>
      </w:pPr>
      <w:r w:rsidRPr="0088648C">
        <w:rPr>
          <w:rFonts w:eastAsia="Arial" w:cs="Calibri"/>
          <w:bCs/>
          <w:color w:val="000000" w:themeColor="text1"/>
        </w:rPr>
        <w:t>7.2</w:t>
      </w:r>
      <w:r w:rsidRPr="3E13AFC6">
        <w:rPr>
          <w:rFonts w:eastAsia="Arial" w:cs="Calibri"/>
          <w:color w:val="000000" w:themeColor="text1"/>
        </w:rPr>
        <w:t xml:space="preserve">  </w:t>
      </w:r>
      <w:r>
        <w:rPr>
          <w:rFonts w:eastAsia="Arial"/>
        </w:rPr>
        <w:tab/>
      </w:r>
      <w:r w:rsidRPr="3E13AFC6">
        <w:rPr>
          <w:rFonts w:eastAsia="Arial"/>
          <w:color w:val="000000" w:themeColor="text1"/>
        </w:rPr>
        <w:t xml:space="preserve">The </w:t>
      </w:r>
      <w:proofErr w:type="spellStart"/>
      <w:r w:rsidRPr="3E13AFC6">
        <w:rPr>
          <w:rFonts w:eastAsia="Arial"/>
          <w:color w:val="000000" w:themeColor="text1"/>
        </w:rPr>
        <w:t>SPoC</w:t>
      </w:r>
      <w:proofErr w:type="spellEnd"/>
      <w:r w:rsidRPr="3E13AFC6">
        <w:rPr>
          <w:rFonts w:eastAsia="Arial"/>
          <w:color w:val="000000" w:themeColor="text1"/>
        </w:rPr>
        <w:t xml:space="preserve"> for each party is responsible for maintaining a record of individual requests for information, the decisions made and any information that was exchanged. Records must </w:t>
      </w:r>
      <w:r w:rsidRPr="3E13AFC6">
        <w:rPr>
          <w:rFonts w:eastAsia="Arial"/>
          <w:color w:val="000000" w:themeColor="text1"/>
        </w:rPr>
        <w:lastRenderedPageBreak/>
        <w:t>include copies of the request for information, details of the data accessed and shared and where relevant, notes of any meeting, correspondence or phone calls relating to the request.</w:t>
      </w:r>
      <w:r w:rsidRPr="3E13AFC6">
        <w:rPr>
          <w:rFonts w:eastAsia="Arial" w:cs="Calibri"/>
          <w:color w:val="000000" w:themeColor="text1"/>
        </w:rPr>
        <w:t xml:space="preserve">   </w:t>
      </w:r>
    </w:p>
    <w:p w14:paraId="5430B19A" w14:textId="77777777" w:rsidR="00244D4F" w:rsidRPr="00F42A6E" w:rsidRDefault="00244D4F" w:rsidP="00244D4F">
      <w:pPr>
        <w:spacing w:after="5" w:line="278" w:lineRule="auto"/>
        <w:ind w:left="-5" w:right="-212" w:hanging="10"/>
        <w:rPr>
          <w:rFonts w:eastAsia="Arial"/>
          <w:color w:val="000000"/>
        </w:rPr>
      </w:pPr>
    </w:p>
    <w:p w14:paraId="6B1A41FA" w14:textId="77777777" w:rsidR="00244D4F" w:rsidRDefault="00244D4F" w:rsidP="00244D4F">
      <w:pPr>
        <w:keepNext/>
        <w:keepLines/>
        <w:spacing w:after="5" w:line="259" w:lineRule="auto"/>
        <w:ind w:left="-6" w:right="-212"/>
        <w:outlineLvl w:val="0"/>
        <w:rPr>
          <w:rFonts w:eastAsia="Arial"/>
          <w:b/>
          <w:color w:val="000000"/>
        </w:rPr>
      </w:pPr>
      <w:r w:rsidRPr="00DD6F58">
        <w:rPr>
          <w:rFonts w:eastAsia="Arial" w:cs="Calibri"/>
          <w:b/>
          <w:color w:val="000000"/>
          <w:szCs w:val="22"/>
        </w:rPr>
        <w:t xml:space="preserve">8.  </w:t>
      </w:r>
      <w:r>
        <w:rPr>
          <w:rFonts w:eastAsia="Arial" w:cs="Calibri"/>
          <w:b/>
          <w:color w:val="000000"/>
          <w:szCs w:val="22"/>
        </w:rPr>
        <w:tab/>
      </w:r>
      <w:r w:rsidRPr="00F42A6E">
        <w:rPr>
          <w:rFonts w:eastAsia="Arial"/>
          <w:b/>
          <w:color w:val="000000"/>
        </w:rPr>
        <w:t xml:space="preserve">SHARED PERSONAL </w:t>
      </w:r>
      <w:r w:rsidRPr="00DD6F58">
        <w:rPr>
          <w:rFonts w:eastAsia="Arial" w:cs="Calibri"/>
          <w:b/>
          <w:color w:val="000000"/>
          <w:szCs w:val="22"/>
        </w:rPr>
        <w:t>​</w:t>
      </w:r>
      <w:r w:rsidRPr="00F42A6E">
        <w:rPr>
          <w:rFonts w:eastAsia="Arial"/>
          <w:b/>
          <w:color w:val="000000"/>
        </w:rPr>
        <w:t>DATA, RETENTION AND DELETION</w:t>
      </w:r>
      <w:r w:rsidRPr="00DD6F58">
        <w:rPr>
          <w:rFonts w:eastAsia="Arial" w:cs="Calibri"/>
          <w:b/>
          <w:color w:val="000000"/>
          <w:szCs w:val="22"/>
        </w:rPr>
        <w:t xml:space="preserve">  </w:t>
      </w:r>
    </w:p>
    <w:p w14:paraId="6961F646" w14:textId="77777777" w:rsidR="00244D4F" w:rsidRPr="00E94FF4" w:rsidRDefault="00244D4F" w:rsidP="00244D4F">
      <w:pPr>
        <w:keepNext/>
        <w:keepLines/>
        <w:spacing w:after="5" w:line="259" w:lineRule="auto"/>
        <w:ind w:left="-6" w:right="-212"/>
        <w:outlineLvl w:val="0"/>
        <w:rPr>
          <w:rFonts w:eastAsia="Arial"/>
          <w:b/>
          <w:color w:val="000000"/>
        </w:rPr>
      </w:pPr>
    </w:p>
    <w:p w14:paraId="6E31CF57" w14:textId="77777777" w:rsidR="00244D4F" w:rsidRDefault="00244D4F" w:rsidP="00244D4F">
      <w:pPr>
        <w:spacing w:after="5" w:line="278" w:lineRule="auto"/>
        <w:ind w:left="720" w:right="-212" w:hanging="735"/>
        <w:rPr>
          <w:rFonts w:eastAsia="Arial" w:cs="Calibri"/>
          <w:color w:val="000000"/>
        </w:rPr>
      </w:pPr>
      <w:r w:rsidRPr="0088648C">
        <w:rPr>
          <w:rFonts w:eastAsia="Arial" w:cs="Calibri"/>
          <w:bCs/>
          <w:color w:val="000000" w:themeColor="text1"/>
        </w:rPr>
        <w:t>8.1</w:t>
      </w:r>
      <w:r w:rsidRPr="3E13AFC6">
        <w:rPr>
          <w:rFonts w:eastAsia="Arial" w:cs="Calibri"/>
          <w:color w:val="000000" w:themeColor="text1"/>
        </w:rPr>
        <w:t xml:space="preserve">  </w:t>
      </w:r>
      <w:r>
        <w:rPr>
          <w:rFonts w:eastAsia="Arial"/>
        </w:rPr>
        <w:tab/>
      </w:r>
      <w:r w:rsidRPr="3E13AFC6">
        <w:rPr>
          <w:rFonts w:eastAsia="Arial" w:cs="Calibri"/>
          <w:color w:val="000000" w:themeColor="text1"/>
        </w:rPr>
        <w:t xml:space="preserve">The Recruitment Agency shall not retain or process Shared Personal Data for longer than is necessary to carry out the Agreed Purposes. </w:t>
      </w:r>
    </w:p>
    <w:p w14:paraId="07EC3CBD" w14:textId="77777777" w:rsidR="00244D4F" w:rsidRPr="00E94FF4" w:rsidRDefault="00244D4F" w:rsidP="00244D4F">
      <w:pPr>
        <w:spacing w:after="5" w:line="278" w:lineRule="auto"/>
        <w:ind w:left="-5" w:right="-212" w:hanging="10"/>
        <w:rPr>
          <w:rFonts w:eastAsia="Arial" w:cs="Calibri"/>
          <w:color w:val="000000"/>
          <w:szCs w:val="22"/>
        </w:rPr>
      </w:pPr>
    </w:p>
    <w:p w14:paraId="0CE2C327" w14:textId="77777777" w:rsidR="00244D4F" w:rsidRDefault="00244D4F" w:rsidP="00244D4F">
      <w:pPr>
        <w:spacing w:after="5" w:line="278" w:lineRule="auto"/>
        <w:ind w:left="720" w:right="-212" w:hanging="735"/>
        <w:rPr>
          <w:rFonts w:eastAsia="Arial" w:cs="Calibri"/>
          <w:color w:val="000000"/>
        </w:rPr>
      </w:pPr>
      <w:r w:rsidRPr="0088648C">
        <w:rPr>
          <w:rFonts w:eastAsia="Arial" w:cs="Calibri"/>
          <w:bCs/>
          <w:color w:val="000000" w:themeColor="text1"/>
        </w:rPr>
        <w:t>8.2</w:t>
      </w:r>
      <w:r w:rsidRPr="3E13AFC6">
        <w:rPr>
          <w:rFonts w:eastAsia="Arial" w:cs="Calibri"/>
          <w:color w:val="000000" w:themeColor="text1"/>
        </w:rPr>
        <w:t xml:space="preserve">  </w:t>
      </w:r>
      <w:r>
        <w:rPr>
          <w:rFonts w:eastAsia="Arial"/>
        </w:rPr>
        <w:tab/>
      </w:r>
      <w:r w:rsidRPr="3E13AFC6">
        <w:rPr>
          <w:rFonts w:eastAsia="Arial" w:cs="Calibri"/>
          <w:color w:val="000000" w:themeColor="text1"/>
        </w:rPr>
        <w:t xml:space="preserve">Notwithstanding </w:t>
      </w:r>
      <w:r w:rsidRPr="3E13AFC6">
        <w:rPr>
          <w:rFonts w:eastAsia="Arial" w:cs="Calibri"/>
          <w:b/>
          <w:color w:val="000000" w:themeColor="text1"/>
        </w:rPr>
        <w:t>Clause 8.1</w:t>
      </w:r>
      <w:r w:rsidRPr="3E13AFC6">
        <w:rPr>
          <w:rFonts w:eastAsia="Arial" w:cs="Calibri"/>
          <w:color w:val="000000" w:themeColor="text1"/>
        </w:rPr>
        <w:t xml:space="preserve">, parties shall continue to retain Shared Personal Data in accordance with any statutory or professional retention periods applicable in their respective countries and / or industry. </w:t>
      </w:r>
    </w:p>
    <w:p w14:paraId="72657440" w14:textId="77777777" w:rsidR="00244D4F" w:rsidRPr="00E94FF4" w:rsidRDefault="00244D4F" w:rsidP="00244D4F">
      <w:pPr>
        <w:spacing w:after="5" w:line="278" w:lineRule="auto"/>
        <w:ind w:left="-5" w:right="-212" w:hanging="10"/>
        <w:rPr>
          <w:rFonts w:eastAsia="Arial" w:cs="Calibri"/>
          <w:color w:val="000000"/>
          <w:szCs w:val="22"/>
        </w:rPr>
      </w:pPr>
    </w:p>
    <w:p w14:paraId="3929A739" w14:textId="77777777" w:rsidR="00244D4F" w:rsidRDefault="00244D4F" w:rsidP="00244D4F">
      <w:pPr>
        <w:spacing w:after="5" w:line="278" w:lineRule="auto"/>
        <w:ind w:left="720" w:right="-212" w:hanging="735"/>
        <w:rPr>
          <w:rFonts w:eastAsia="Arial" w:cs="Calibri"/>
          <w:color w:val="000000"/>
        </w:rPr>
      </w:pPr>
      <w:r w:rsidRPr="0088648C">
        <w:rPr>
          <w:rFonts w:eastAsia="Arial" w:cs="Calibri"/>
          <w:bCs/>
          <w:color w:val="000000" w:themeColor="text1"/>
        </w:rPr>
        <w:t xml:space="preserve">8.3 </w:t>
      </w:r>
      <w:r w:rsidRPr="0088648C">
        <w:rPr>
          <w:rFonts w:eastAsia="Arial" w:cs="Calibri"/>
          <w:bCs/>
          <w:color w:val="000000" w:themeColor="text1"/>
        </w:rPr>
        <w:tab/>
        <w:t>The Recruitment Agency shall not store, copy, disclose, or use Shared Personal Data except as</w:t>
      </w:r>
      <w:r w:rsidRPr="3E13AFC6">
        <w:rPr>
          <w:rFonts w:eastAsia="Arial" w:cs="Calibri"/>
          <w:color w:val="000000" w:themeColor="text1"/>
        </w:rPr>
        <w:t xml:space="preserve"> necessary for the performance by the Recruitment Agency of its obligations under this Agreement or as otherwise expressly authorised in writing by the Client.</w:t>
      </w:r>
    </w:p>
    <w:p w14:paraId="0E0105CF" w14:textId="77777777" w:rsidR="00244D4F" w:rsidRPr="00264B56" w:rsidRDefault="00244D4F" w:rsidP="00244D4F">
      <w:pPr>
        <w:spacing w:after="5" w:line="278" w:lineRule="auto"/>
        <w:ind w:left="-5" w:right="-212" w:hanging="10"/>
        <w:rPr>
          <w:rFonts w:eastAsia="Arial" w:cs="Calibri"/>
          <w:color w:val="000000"/>
          <w:szCs w:val="22"/>
        </w:rPr>
      </w:pPr>
    </w:p>
    <w:p w14:paraId="58489058" w14:textId="77777777" w:rsidR="00244D4F" w:rsidRDefault="00244D4F" w:rsidP="00244D4F">
      <w:pPr>
        <w:spacing w:after="5" w:line="278" w:lineRule="auto"/>
        <w:ind w:left="720" w:right="-212" w:hanging="735"/>
        <w:rPr>
          <w:rFonts w:eastAsia="Arial" w:cs="Calibri"/>
          <w:color w:val="000000"/>
          <w:szCs w:val="22"/>
        </w:rPr>
      </w:pPr>
      <w:r w:rsidRPr="0088648C">
        <w:rPr>
          <w:rFonts w:eastAsia="Arial" w:cs="Calibri"/>
          <w:bCs/>
          <w:color w:val="000000" w:themeColor="text1"/>
        </w:rPr>
        <w:t>8.4</w:t>
      </w:r>
      <w:r>
        <w:rPr>
          <w:rFonts w:eastAsia="Arial" w:cs="Calibri"/>
          <w:color w:val="000000"/>
          <w:szCs w:val="22"/>
        </w:rPr>
        <w:t xml:space="preserve"> </w:t>
      </w:r>
      <w:r>
        <w:rPr>
          <w:rFonts w:eastAsia="Arial" w:cs="Calibri"/>
          <w:color w:val="000000"/>
          <w:szCs w:val="22"/>
        </w:rPr>
        <w:tab/>
      </w:r>
      <w:r w:rsidRPr="00264B56">
        <w:rPr>
          <w:rFonts w:eastAsia="Arial" w:cs="Calibri"/>
          <w:color w:val="000000"/>
          <w:szCs w:val="22"/>
        </w:rPr>
        <w:t xml:space="preserve">To the extent that </w:t>
      </w:r>
      <w:r>
        <w:rPr>
          <w:rFonts w:eastAsia="Arial" w:cs="Calibri"/>
          <w:color w:val="000000"/>
          <w:szCs w:val="22"/>
        </w:rPr>
        <w:t>Shared Personal Data</w:t>
      </w:r>
      <w:r w:rsidRPr="00264B56">
        <w:rPr>
          <w:rFonts w:eastAsia="Arial" w:cs="Calibri"/>
          <w:color w:val="000000"/>
          <w:szCs w:val="22"/>
        </w:rPr>
        <w:t xml:space="preserve"> is held and/or processed by the Recruitment Agency, the Recruitment Agency shall supply that </w:t>
      </w:r>
      <w:r>
        <w:rPr>
          <w:rFonts w:eastAsia="Arial" w:cs="Calibri"/>
          <w:color w:val="000000"/>
          <w:szCs w:val="22"/>
        </w:rPr>
        <w:t>Shared Personal Data</w:t>
      </w:r>
      <w:r w:rsidRPr="00264B56">
        <w:rPr>
          <w:rFonts w:eastAsia="Arial" w:cs="Calibri"/>
          <w:color w:val="000000"/>
          <w:szCs w:val="22"/>
        </w:rPr>
        <w:t xml:space="preserve"> to the Client as may be requested by the Client and in the format specified by the Client. </w:t>
      </w:r>
    </w:p>
    <w:p w14:paraId="72D65802" w14:textId="77777777" w:rsidR="00244D4F" w:rsidRPr="00264B56" w:rsidRDefault="00244D4F" w:rsidP="00244D4F">
      <w:pPr>
        <w:spacing w:after="5" w:line="278" w:lineRule="auto"/>
        <w:ind w:left="-5" w:right="-212" w:hanging="10"/>
        <w:rPr>
          <w:rFonts w:eastAsia="Arial" w:cs="Calibri"/>
          <w:color w:val="000000"/>
          <w:szCs w:val="22"/>
        </w:rPr>
      </w:pPr>
    </w:p>
    <w:p w14:paraId="23FB2EFA" w14:textId="77777777" w:rsidR="00244D4F" w:rsidRDefault="00244D4F" w:rsidP="00244D4F">
      <w:pPr>
        <w:spacing w:after="5" w:line="278" w:lineRule="auto"/>
        <w:ind w:left="720" w:right="-212" w:hanging="735"/>
        <w:rPr>
          <w:rFonts w:eastAsia="Arial" w:cs="Calibri"/>
          <w:color w:val="000000"/>
          <w:szCs w:val="22"/>
        </w:rPr>
      </w:pPr>
      <w:r w:rsidRPr="0088648C">
        <w:rPr>
          <w:rFonts w:eastAsia="Arial" w:cs="Calibri"/>
          <w:bCs/>
          <w:color w:val="000000" w:themeColor="text1"/>
        </w:rPr>
        <w:t>8.5</w:t>
      </w:r>
      <w:r>
        <w:rPr>
          <w:rFonts w:eastAsia="Arial" w:cs="Calibri"/>
          <w:b/>
          <w:color w:val="000000"/>
          <w:szCs w:val="22"/>
        </w:rPr>
        <w:t xml:space="preserve"> </w:t>
      </w:r>
      <w:r>
        <w:rPr>
          <w:rFonts w:eastAsia="Arial" w:cs="Calibri"/>
          <w:b/>
          <w:color w:val="000000"/>
          <w:szCs w:val="22"/>
        </w:rPr>
        <w:tab/>
      </w:r>
      <w:r w:rsidRPr="00264B56">
        <w:rPr>
          <w:rFonts w:eastAsia="Arial" w:cs="Calibri"/>
          <w:color w:val="000000"/>
          <w:szCs w:val="22"/>
        </w:rPr>
        <w:t xml:space="preserve">The Recruitment Agency shall take responsibility for preserving the integrity of </w:t>
      </w:r>
      <w:r>
        <w:rPr>
          <w:rFonts w:eastAsia="Arial" w:cs="Calibri"/>
          <w:color w:val="000000"/>
          <w:szCs w:val="22"/>
        </w:rPr>
        <w:t>Shared Personal Data</w:t>
      </w:r>
      <w:r w:rsidRPr="00264B56">
        <w:rPr>
          <w:rFonts w:eastAsia="Arial" w:cs="Calibri"/>
          <w:color w:val="000000"/>
          <w:szCs w:val="22"/>
        </w:rPr>
        <w:t xml:space="preserve"> and shall take all necessary steps to prevent the corruption or loss of </w:t>
      </w:r>
      <w:r>
        <w:rPr>
          <w:rFonts w:eastAsia="Arial" w:cs="Calibri"/>
          <w:color w:val="000000"/>
          <w:szCs w:val="22"/>
        </w:rPr>
        <w:t>Shared Personal Data</w:t>
      </w:r>
      <w:r w:rsidRPr="00264B56">
        <w:rPr>
          <w:rFonts w:eastAsia="Arial" w:cs="Calibri"/>
          <w:color w:val="000000"/>
          <w:szCs w:val="22"/>
        </w:rPr>
        <w:t>.</w:t>
      </w:r>
    </w:p>
    <w:p w14:paraId="7645F62C" w14:textId="77777777" w:rsidR="00244D4F" w:rsidRPr="00264B56" w:rsidRDefault="00244D4F" w:rsidP="00244D4F">
      <w:pPr>
        <w:spacing w:after="5" w:line="278" w:lineRule="auto"/>
        <w:ind w:left="-5" w:right="-212" w:hanging="10"/>
        <w:rPr>
          <w:rFonts w:eastAsia="Arial" w:cs="Calibri"/>
          <w:color w:val="000000"/>
          <w:szCs w:val="22"/>
        </w:rPr>
      </w:pPr>
    </w:p>
    <w:p w14:paraId="7501EF84" w14:textId="77777777" w:rsidR="00244D4F" w:rsidRDefault="00244D4F" w:rsidP="00244D4F">
      <w:pPr>
        <w:spacing w:after="5" w:line="278" w:lineRule="auto"/>
        <w:ind w:left="720" w:right="-212" w:hanging="735"/>
        <w:rPr>
          <w:rFonts w:eastAsia="Arial" w:cs="Calibri"/>
          <w:color w:val="000000"/>
        </w:rPr>
      </w:pPr>
      <w:r w:rsidRPr="0088648C">
        <w:rPr>
          <w:rFonts w:eastAsia="Arial" w:cs="Calibri"/>
          <w:bCs/>
          <w:color w:val="000000" w:themeColor="text1"/>
        </w:rPr>
        <w:t>8.6</w:t>
      </w:r>
      <w:r w:rsidRPr="3E13AFC6">
        <w:rPr>
          <w:rFonts w:eastAsia="Arial" w:cs="Calibri"/>
          <w:b/>
          <w:color w:val="000000" w:themeColor="text1"/>
        </w:rPr>
        <w:t xml:space="preserve"> </w:t>
      </w:r>
      <w:r>
        <w:rPr>
          <w:rFonts w:eastAsia="Arial"/>
        </w:rPr>
        <w:tab/>
      </w:r>
      <w:r w:rsidRPr="3E13AFC6">
        <w:rPr>
          <w:rFonts w:eastAsia="Arial" w:cs="Calibri"/>
          <w:color w:val="000000" w:themeColor="text1"/>
        </w:rPr>
        <w:t>To the extent that Shared Personal Data is held and/or processed by the Recruitment Agency, the Recruitment Agency shall perform secure back-ups of all Shared Personal Data and shall ensure that up-to-date back-ups are stored off-site in accordance with the Client’s instructions. The Recruitment Agency shall ensure that such back-ups are always available to the Client upon request and are delivered to the Client at agreed intervals.</w:t>
      </w:r>
    </w:p>
    <w:p w14:paraId="664E8CC4" w14:textId="77777777" w:rsidR="00244D4F" w:rsidRPr="00264B56" w:rsidRDefault="00244D4F" w:rsidP="00244D4F">
      <w:pPr>
        <w:spacing w:after="5" w:line="278" w:lineRule="auto"/>
        <w:ind w:left="-5" w:right="-212" w:hanging="10"/>
        <w:rPr>
          <w:rFonts w:eastAsia="Arial" w:cs="Calibri"/>
          <w:color w:val="000000"/>
          <w:szCs w:val="22"/>
        </w:rPr>
      </w:pPr>
    </w:p>
    <w:p w14:paraId="6E7B381B" w14:textId="77777777" w:rsidR="00244D4F" w:rsidRDefault="00244D4F" w:rsidP="00244D4F">
      <w:pPr>
        <w:spacing w:after="5" w:line="278" w:lineRule="auto"/>
        <w:ind w:left="709" w:right="-212" w:hanging="724"/>
        <w:rPr>
          <w:rFonts w:eastAsia="Arial" w:cs="Calibri"/>
          <w:color w:val="000000"/>
        </w:rPr>
      </w:pPr>
      <w:r w:rsidRPr="0088648C">
        <w:rPr>
          <w:rFonts w:eastAsia="Arial" w:cs="Calibri"/>
          <w:bCs/>
          <w:color w:val="000000" w:themeColor="text1"/>
        </w:rPr>
        <w:t>8.7</w:t>
      </w:r>
      <w:r w:rsidRPr="3E13AFC6">
        <w:rPr>
          <w:rFonts w:eastAsia="Arial" w:cs="Calibri"/>
          <w:b/>
          <w:color w:val="000000" w:themeColor="text1"/>
        </w:rPr>
        <w:t xml:space="preserve"> </w:t>
      </w:r>
      <w:r>
        <w:rPr>
          <w:rFonts w:eastAsia="Arial"/>
        </w:rPr>
        <w:tab/>
      </w:r>
      <w:r w:rsidRPr="3E13AFC6">
        <w:rPr>
          <w:rFonts w:eastAsia="Arial" w:cs="Calibri"/>
          <w:color w:val="000000" w:themeColor="text1"/>
        </w:rPr>
        <w:t xml:space="preserve">The Recruitment Agency shall ensure that any system on which the Recruitment Agency holds Shared Personal Data, including back-up data, is a secure system. If any Shared Personal Data is corrupted, lost or sufficiently degraded as a result of the Recruitment Agency's default so as to be unusable, the Client may: </w:t>
      </w:r>
    </w:p>
    <w:p w14:paraId="08245C26" w14:textId="77777777" w:rsidR="00244D4F" w:rsidRPr="00264B56" w:rsidRDefault="00244D4F" w:rsidP="00244D4F">
      <w:pPr>
        <w:spacing w:after="5" w:line="278" w:lineRule="auto"/>
        <w:ind w:left="-5" w:right="-212" w:hanging="10"/>
        <w:rPr>
          <w:rFonts w:eastAsia="Arial" w:cs="Calibri"/>
          <w:color w:val="000000"/>
          <w:szCs w:val="22"/>
        </w:rPr>
      </w:pPr>
    </w:p>
    <w:p w14:paraId="75EFC67D" w14:textId="77777777" w:rsidR="00244D4F" w:rsidRPr="0014230A" w:rsidRDefault="00244D4F" w:rsidP="00244D4F">
      <w:pPr>
        <w:numPr>
          <w:ilvl w:val="0"/>
          <w:numId w:val="50"/>
        </w:numPr>
        <w:tabs>
          <w:tab w:val="left" w:pos="1276"/>
        </w:tabs>
        <w:spacing w:after="160" w:line="278" w:lineRule="auto"/>
        <w:ind w:left="993" w:right="-210" w:hanging="426"/>
        <w:rPr>
          <w:rFonts w:eastAsia="Arial" w:cs="Calibri"/>
          <w:color w:val="000000"/>
        </w:rPr>
      </w:pPr>
      <w:r w:rsidRPr="3E13AFC6">
        <w:rPr>
          <w:rFonts w:eastAsia="Arial" w:cs="Calibri"/>
          <w:color w:val="000000" w:themeColor="text1"/>
        </w:rPr>
        <w:t xml:space="preserve">require the Recruitment Agency (at the Recruitment Agency's expense) to restore or procure the restoration of the Shared Personal Data to the extent required by the Client and in accordance with the Client’s requirements and the Recruitment Agency shall do so as soon as practicable but not later than any agreed timescale; and/or </w:t>
      </w:r>
    </w:p>
    <w:p w14:paraId="0A9E9B74" w14:textId="77777777" w:rsidR="00244D4F" w:rsidRPr="00E94FF4" w:rsidRDefault="00244D4F" w:rsidP="00244D4F">
      <w:pPr>
        <w:numPr>
          <w:ilvl w:val="0"/>
          <w:numId w:val="50"/>
        </w:numPr>
        <w:tabs>
          <w:tab w:val="left" w:pos="1276"/>
        </w:tabs>
        <w:spacing w:after="160" w:line="278" w:lineRule="auto"/>
        <w:ind w:left="993" w:right="-210" w:hanging="426"/>
        <w:rPr>
          <w:rFonts w:eastAsia="Arial" w:cs="Calibri"/>
          <w:color w:val="000000"/>
        </w:rPr>
      </w:pPr>
      <w:r w:rsidRPr="3E13AFC6">
        <w:rPr>
          <w:rFonts w:eastAsia="Arial" w:cs="Calibri"/>
          <w:color w:val="000000" w:themeColor="text1"/>
        </w:rPr>
        <w:t xml:space="preserve">itself restore or procure the restoration of the Shared Personal </w:t>
      </w:r>
      <w:proofErr w:type="gramStart"/>
      <w:r w:rsidRPr="3E13AFC6">
        <w:rPr>
          <w:rFonts w:eastAsia="Arial" w:cs="Calibri"/>
          <w:color w:val="000000" w:themeColor="text1"/>
        </w:rPr>
        <w:t>Data, and</w:t>
      </w:r>
      <w:proofErr w:type="gramEnd"/>
      <w:r w:rsidRPr="3E13AFC6">
        <w:rPr>
          <w:rFonts w:eastAsia="Arial" w:cs="Calibri"/>
          <w:color w:val="000000" w:themeColor="text1"/>
        </w:rPr>
        <w:t xml:space="preserve"> shall be reimbursed by the Recruitment Agency any reasonable expenses incurred in doing so to the extent required by the Client and in accordance with the Client’s requirements.</w:t>
      </w:r>
    </w:p>
    <w:p w14:paraId="01BE764E" w14:textId="77777777" w:rsidR="00244D4F" w:rsidRPr="00264B56" w:rsidRDefault="00244D4F" w:rsidP="00244D4F">
      <w:pPr>
        <w:spacing w:after="5" w:line="278" w:lineRule="auto"/>
        <w:ind w:left="709" w:right="-212" w:hanging="709"/>
        <w:rPr>
          <w:rFonts w:eastAsia="Arial" w:cs="Calibri"/>
          <w:color w:val="000000"/>
          <w:szCs w:val="22"/>
        </w:rPr>
      </w:pPr>
      <w:r w:rsidRPr="0088648C">
        <w:rPr>
          <w:rFonts w:eastAsia="Arial" w:cs="Calibri"/>
          <w:bCs/>
          <w:color w:val="000000" w:themeColor="text1"/>
        </w:rPr>
        <w:t>8.8</w:t>
      </w:r>
      <w:r>
        <w:rPr>
          <w:rFonts w:eastAsia="Arial" w:cs="Calibri"/>
          <w:b/>
          <w:color w:val="000000"/>
          <w:szCs w:val="22"/>
        </w:rPr>
        <w:t xml:space="preserve"> </w:t>
      </w:r>
      <w:r>
        <w:rPr>
          <w:rFonts w:eastAsia="Arial" w:cs="Calibri"/>
          <w:b/>
          <w:color w:val="000000"/>
          <w:szCs w:val="22"/>
        </w:rPr>
        <w:tab/>
      </w:r>
      <w:r w:rsidRPr="00264B56">
        <w:rPr>
          <w:rFonts w:eastAsia="Arial" w:cs="Calibri"/>
          <w:color w:val="000000"/>
          <w:szCs w:val="22"/>
        </w:rPr>
        <w:t xml:space="preserve">If at any time the Recruitment Agency suspects or has reason to believe that </w:t>
      </w:r>
      <w:r>
        <w:rPr>
          <w:rFonts w:eastAsia="Arial" w:cs="Calibri"/>
          <w:color w:val="000000"/>
          <w:szCs w:val="22"/>
        </w:rPr>
        <w:t>Shared Personal Data</w:t>
      </w:r>
      <w:r w:rsidRPr="00264B56">
        <w:rPr>
          <w:rFonts w:eastAsia="Arial" w:cs="Calibri"/>
          <w:color w:val="000000"/>
          <w:szCs w:val="22"/>
        </w:rPr>
        <w:t xml:space="preserve"> has or may become corrupted, lost or sufficiently degraded in any way for any reason, </w:t>
      </w:r>
      <w:r w:rsidRPr="00264B56">
        <w:rPr>
          <w:rFonts w:eastAsia="Arial" w:cs="Calibri"/>
          <w:color w:val="000000"/>
          <w:szCs w:val="22"/>
        </w:rPr>
        <w:lastRenderedPageBreak/>
        <w:t>then the Recruitment Agency shall notify the Client immediately and inform the Client of the remedial action the Recruitment Agency proposes to take.</w:t>
      </w:r>
    </w:p>
    <w:p w14:paraId="02CD348E" w14:textId="77777777" w:rsidR="00244D4F" w:rsidRPr="00DD6F58" w:rsidRDefault="00244D4F" w:rsidP="00244D4F">
      <w:pPr>
        <w:spacing w:after="27" w:line="259" w:lineRule="auto"/>
        <w:ind w:right="-212"/>
        <w:rPr>
          <w:rFonts w:eastAsia="Arial" w:cs="Calibri"/>
          <w:color w:val="000000"/>
          <w:szCs w:val="22"/>
        </w:rPr>
      </w:pPr>
    </w:p>
    <w:p w14:paraId="1565D121" w14:textId="77777777" w:rsidR="00244D4F"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9.</w:t>
      </w:r>
      <w:r>
        <w:rPr>
          <w:rFonts w:eastAsia="Arial" w:cs="Calibri"/>
          <w:b/>
          <w:color w:val="000000"/>
          <w:szCs w:val="22"/>
        </w:rPr>
        <w:tab/>
      </w:r>
      <w:r w:rsidRPr="00DD6F58">
        <w:rPr>
          <w:rFonts w:eastAsia="Arial" w:cs="Calibri"/>
          <w:b/>
          <w:color w:val="000000"/>
          <w:szCs w:val="22"/>
        </w:rPr>
        <w:t xml:space="preserve">TRANSFERS  </w:t>
      </w:r>
    </w:p>
    <w:p w14:paraId="7E14A989" w14:textId="77777777" w:rsidR="00244D4F" w:rsidRPr="00E94FF4" w:rsidRDefault="00244D4F" w:rsidP="00244D4F">
      <w:pPr>
        <w:keepNext/>
        <w:keepLines/>
        <w:spacing w:after="5" w:line="259" w:lineRule="auto"/>
        <w:ind w:left="-6" w:right="-212"/>
        <w:outlineLvl w:val="0"/>
        <w:rPr>
          <w:rFonts w:eastAsia="Arial" w:cs="Calibri"/>
          <w:b/>
          <w:color w:val="000000"/>
          <w:szCs w:val="22"/>
        </w:rPr>
      </w:pPr>
    </w:p>
    <w:p w14:paraId="79B8DB14" w14:textId="77777777" w:rsidR="00244D4F" w:rsidRDefault="00244D4F" w:rsidP="00244D4F">
      <w:pPr>
        <w:tabs>
          <w:tab w:val="left" w:pos="993"/>
        </w:tabs>
        <w:spacing w:after="5" w:line="278" w:lineRule="auto"/>
        <w:ind w:left="709" w:right="-212" w:hanging="709"/>
        <w:rPr>
          <w:rFonts w:eastAsia="Arial" w:cs="Calibri"/>
          <w:color w:val="000000"/>
          <w:szCs w:val="22"/>
        </w:rPr>
      </w:pPr>
      <w:r w:rsidRPr="0088648C">
        <w:rPr>
          <w:rFonts w:eastAsia="Arial" w:cs="Calibri"/>
          <w:bCs/>
          <w:color w:val="000000" w:themeColor="text1"/>
        </w:rPr>
        <w:t>9.1</w:t>
      </w:r>
      <w:r>
        <w:rPr>
          <w:rFonts w:eastAsia="Arial" w:cs="Calibri"/>
          <w:color w:val="000000"/>
          <w:szCs w:val="22"/>
        </w:rPr>
        <w:tab/>
      </w:r>
      <w:r w:rsidRPr="00DD6F58">
        <w:rPr>
          <w:rFonts w:eastAsia="Arial" w:cs="Calibri"/>
          <w:color w:val="000000"/>
          <w:szCs w:val="22"/>
        </w:rPr>
        <w:t xml:space="preserve">For the purposes of this clause, transfers of personal data shall mean any sharing of personal data by the </w:t>
      </w:r>
      <w:r>
        <w:rPr>
          <w:rFonts w:eastAsia="Arial" w:cs="Calibri"/>
          <w:color w:val="000000"/>
          <w:szCs w:val="22"/>
        </w:rPr>
        <w:t>Recruitment Agency</w:t>
      </w:r>
      <w:r w:rsidRPr="00DD6F58">
        <w:rPr>
          <w:rFonts w:eastAsia="Arial" w:cs="Calibri"/>
          <w:color w:val="000000"/>
          <w:szCs w:val="22"/>
        </w:rPr>
        <w:t xml:space="preserve"> with a third party, and shall include, but is not limited to, the following: </w:t>
      </w:r>
    </w:p>
    <w:p w14:paraId="43B99510" w14:textId="77777777" w:rsidR="00244D4F" w:rsidRPr="00E94FF4" w:rsidRDefault="00244D4F" w:rsidP="00244D4F">
      <w:pPr>
        <w:spacing w:after="5" w:line="278" w:lineRule="auto"/>
        <w:ind w:left="-5" w:right="-212" w:hanging="10"/>
        <w:rPr>
          <w:rFonts w:eastAsia="Arial" w:cs="Calibri"/>
          <w:color w:val="000000"/>
          <w:szCs w:val="22"/>
        </w:rPr>
      </w:pPr>
    </w:p>
    <w:p w14:paraId="419857F6" w14:textId="77777777" w:rsidR="00244D4F" w:rsidRPr="00F42A6E" w:rsidRDefault="00244D4F" w:rsidP="00244D4F">
      <w:pPr>
        <w:numPr>
          <w:ilvl w:val="0"/>
          <w:numId w:val="38"/>
        </w:numPr>
        <w:tabs>
          <w:tab w:val="left" w:pos="1134"/>
        </w:tabs>
        <w:spacing w:after="5" w:line="278" w:lineRule="auto"/>
        <w:ind w:left="284" w:right="-212" w:firstLine="425"/>
        <w:rPr>
          <w:rFonts w:eastAsia="Arial"/>
          <w:color w:val="000000"/>
        </w:rPr>
      </w:pPr>
      <w:r w:rsidRPr="00F42A6E">
        <w:rPr>
          <w:rFonts w:eastAsia="Arial"/>
          <w:color w:val="000000"/>
        </w:rPr>
        <w:t>subcontracting the processing of Shared Personal Data;</w:t>
      </w:r>
      <w:r w:rsidRPr="00DD6F58">
        <w:rPr>
          <w:rFonts w:eastAsia="Arial" w:cs="Calibri"/>
          <w:color w:val="000000"/>
          <w:szCs w:val="22"/>
        </w:rPr>
        <w:t xml:space="preserve"> </w:t>
      </w:r>
    </w:p>
    <w:p w14:paraId="0C734758" w14:textId="77777777" w:rsidR="00244D4F" w:rsidRPr="00F42A6E" w:rsidRDefault="00244D4F" w:rsidP="00244D4F">
      <w:pPr>
        <w:spacing w:line="259" w:lineRule="auto"/>
        <w:ind w:left="284" w:right="-212" w:firstLine="425"/>
        <w:rPr>
          <w:rFonts w:eastAsia="Arial"/>
          <w:color w:val="000000"/>
          <w:sz w:val="14"/>
        </w:rPr>
      </w:pPr>
    </w:p>
    <w:p w14:paraId="3D84BFAE" w14:textId="77777777" w:rsidR="00244D4F" w:rsidRPr="00F42A6E" w:rsidRDefault="00244D4F" w:rsidP="00244D4F">
      <w:pPr>
        <w:numPr>
          <w:ilvl w:val="0"/>
          <w:numId w:val="38"/>
        </w:numPr>
        <w:tabs>
          <w:tab w:val="left" w:pos="1134"/>
        </w:tabs>
        <w:spacing w:after="5" w:line="259" w:lineRule="auto"/>
        <w:ind w:left="284" w:right="-212" w:firstLine="425"/>
        <w:rPr>
          <w:rFonts w:eastAsia="Arial"/>
          <w:color w:val="000000"/>
        </w:rPr>
      </w:pPr>
      <w:r w:rsidRPr="3E13AFC6">
        <w:rPr>
          <w:rFonts w:eastAsia="Arial"/>
          <w:color w:val="000000" w:themeColor="text1"/>
        </w:rPr>
        <w:t>granting a third-party controller access to the Shared Personal Data.</w:t>
      </w:r>
      <w:r w:rsidRPr="3E13AFC6">
        <w:rPr>
          <w:rFonts w:eastAsia="Arial" w:cs="Calibri"/>
          <w:color w:val="000000" w:themeColor="text1"/>
        </w:rPr>
        <w:t xml:space="preserve">   </w:t>
      </w:r>
    </w:p>
    <w:p w14:paraId="28BA3F58" w14:textId="77777777" w:rsidR="00244D4F" w:rsidRPr="00F42A6E" w:rsidRDefault="00244D4F" w:rsidP="00244D4F">
      <w:pPr>
        <w:tabs>
          <w:tab w:val="left" w:pos="426"/>
        </w:tabs>
        <w:spacing w:line="259" w:lineRule="auto"/>
        <w:ind w:right="-212"/>
        <w:rPr>
          <w:rFonts w:eastAsia="Arial"/>
          <w:color w:val="000000"/>
        </w:rPr>
      </w:pPr>
    </w:p>
    <w:p w14:paraId="0C1CD13D" w14:textId="77777777" w:rsidR="00244D4F" w:rsidRPr="00DD6F58" w:rsidRDefault="00244D4F" w:rsidP="00244D4F">
      <w:pPr>
        <w:spacing w:after="5" w:line="278" w:lineRule="auto"/>
        <w:ind w:left="567" w:right="-212" w:hanging="582"/>
        <w:rPr>
          <w:rFonts w:eastAsia="Arial" w:cs="Calibri"/>
          <w:color w:val="000000"/>
        </w:rPr>
      </w:pPr>
      <w:r>
        <w:rPr>
          <w:rFonts w:eastAsia="Arial" w:cs="Calibri"/>
          <w:color w:val="000000"/>
          <w:szCs w:val="22"/>
        </w:rPr>
        <w:t>9.2</w:t>
      </w:r>
      <w:r>
        <w:rPr>
          <w:rFonts w:eastAsia="Arial" w:cs="Calibri"/>
          <w:color w:val="000000"/>
          <w:szCs w:val="22"/>
        </w:rPr>
        <w:tab/>
      </w:r>
      <w:r w:rsidRPr="00412068">
        <w:rPr>
          <w:rFonts w:eastAsia="Arial" w:cs="Calibri"/>
          <w:color w:val="000000"/>
          <w:szCs w:val="22"/>
        </w:rPr>
        <w:t>The Recruitment Agency may not transfer Shared Personal Data to a third party located outside the EEA unless it:</w:t>
      </w:r>
    </w:p>
    <w:p w14:paraId="4893C276" w14:textId="77777777" w:rsidR="00244D4F" w:rsidRPr="00F42A6E" w:rsidRDefault="00244D4F" w:rsidP="00244D4F">
      <w:pPr>
        <w:spacing w:line="259" w:lineRule="auto"/>
        <w:ind w:right="-212"/>
        <w:rPr>
          <w:rFonts w:eastAsia="Arial"/>
          <w:color w:val="000000"/>
        </w:rPr>
      </w:pPr>
    </w:p>
    <w:p w14:paraId="679816A3" w14:textId="77777777" w:rsidR="00244D4F" w:rsidRPr="00412068" w:rsidRDefault="00244D4F" w:rsidP="00244D4F">
      <w:pPr>
        <w:numPr>
          <w:ilvl w:val="0"/>
          <w:numId w:val="38"/>
        </w:numPr>
        <w:tabs>
          <w:tab w:val="left" w:pos="1134"/>
        </w:tabs>
        <w:spacing w:after="5" w:line="259" w:lineRule="auto"/>
        <w:ind w:left="1134" w:right="-212" w:hanging="425"/>
        <w:rPr>
          <w:rFonts w:eastAsia="Arial"/>
          <w:color w:val="000000" w:themeColor="text1"/>
        </w:rPr>
      </w:pPr>
      <w:r w:rsidRPr="00412068">
        <w:rPr>
          <w:rFonts w:eastAsia="Arial"/>
          <w:color w:val="000000" w:themeColor="text1"/>
        </w:rPr>
        <w:t xml:space="preserve">complies with the provisions of Articles 26 of the UK GDPR (in the event the third party is a joint controller); and. </w:t>
      </w:r>
    </w:p>
    <w:p w14:paraId="50A94906" w14:textId="77777777" w:rsidR="00244D4F" w:rsidRPr="00DD6F58" w:rsidRDefault="00244D4F" w:rsidP="00244D4F">
      <w:pPr>
        <w:spacing w:after="5" w:line="278" w:lineRule="auto"/>
        <w:ind w:left="709" w:right="-212"/>
        <w:rPr>
          <w:rFonts w:eastAsia="Arial" w:cs="Calibri"/>
          <w:color w:val="000000"/>
          <w:szCs w:val="22"/>
        </w:rPr>
      </w:pPr>
    </w:p>
    <w:p w14:paraId="096354E8" w14:textId="77777777" w:rsidR="00244D4F" w:rsidRDefault="00244D4F" w:rsidP="00244D4F">
      <w:pPr>
        <w:numPr>
          <w:ilvl w:val="0"/>
          <w:numId w:val="38"/>
        </w:numPr>
        <w:spacing w:after="5" w:line="278" w:lineRule="auto"/>
        <w:ind w:left="1134" w:right="-212" w:hanging="425"/>
        <w:rPr>
          <w:rFonts w:eastAsia="Arial" w:cs="Calibri"/>
          <w:color w:val="000000"/>
          <w:szCs w:val="22"/>
        </w:rPr>
      </w:pPr>
      <w:r w:rsidRPr="00412068">
        <w:rPr>
          <w:rFonts w:eastAsia="Arial" w:cs="Calibri"/>
          <w:color w:val="000000"/>
          <w:szCs w:val="22"/>
        </w:rPr>
        <w:t>ensures that (</w:t>
      </w:r>
      <w:proofErr w:type="spellStart"/>
      <w:r w:rsidRPr="00412068">
        <w:rPr>
          <w:rFonts w:eastAsia="Arial" w:cs="Calibri"/>
          <w:color w:val="000000"/>
          <w:szCs w:val="22"/>
        </w:rPr>
        <w:t>i</w:t>
      </w:r>
      <w:proofErr w:type="spellEnd"/>
      <w:r w:rsidRPr="00412068">
        <w:rPr>
          <w:rFonts w:eastAsia="Arial" w:cs="Calibri"/>
          <w:color w:val="000000"/>
          <w:szCs w:val="22"/>
        </w:rPr>
        <w:t xml:space="preserve">) the transfer is to a country approved by the European Commission as providing adequate protection pursuant to Article 45 of the UK GDPR; (ii) there are appropriate safeguards in place pursuant to Article 46 of the UK GDPR; or (iii) one of the derogations for specific situations in Article 49 of the UK GDPR applies to the transfer. </w:t>
      </w:r>
    </w:p>
    <w:p w14:paraId="42BD0712" w14:textId="77777777" w:rsidR="00244D4F" w:rsidRPr="00E94FF4" w:rsidRDefault="00244D4F" w:rsidP="00244D4F">
      <w:pPr>
        <w:spacing w:after="5" w:line="278" w:lineRule="auto"/>
        <w:ind w:right="-212"/>
        <w:rPr>
          <w:rFonts w:eastAsia="Arial" w:cs="Calibri"/>
          <w:color w:val="000000"/>
          <w:szCs w:val="22"/>
        </w:rPr>
      </w:pPr>
    </w:p>
    <w:p w14:paraId="68C51F9E" w14:textId="77777777" w:rsidR="00244D4F" w:rsidRPr="007C4A09"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10.</w:t>
      </w:r>
      <w:r>
        <w:rPr>
          <w:rFonts w:eastAsia="Arial" w:cs="Calibri"/>
          <w:b/>
          <w:color w:val="000000"/>
          <w:szCs w:val="22"/>
        </w:rPr>
        <w:tab/>
      </w:r>
      <w:r w:rsidRPr="007C4A09">
        <w:rPr>
          <w:rFonts w:eastAsia="Arial" w:cs="Calibri"/>
          <w:b/>
          <w:color w:val="000000"/>
          <w:szCs w:val="22"/>
        </w:rPr>
        <w:t>SECURITY AND TRAINING</w:t>
      </w:r>
    </w:p>
    <w:p w14:paraId="6D5AE7AF" w14:textId="77777777" w:rsidR="00244D4F" w:rsidRPr="00E94FF4" w:rsidRDefault="00244D4F" w:rsidP="00244D4F">
      <w:pPr>
        <w:keepNext/>
        <w:keepLines/>
        <w:spacing w:after="5" w:line="259" w:lineRule="auto"/>
        <w:ind w:left="-6" w:right="-212"/>
        <w:outlineLvl w:val="0"/>
        <w:rPr>
          <w:rFonts w:eastAsia="Arial"/>
          <w:b/>
          <w:color w:val="000000"/>
        </w:rPr>
      </w:pPr>
    </w:p>
    <w:p w14:paraId="53770502" w14:textId="77777777" w:rsidR="00244D4F" w:rsidRDefault="00244D4F" w:rsidP="00244D4F">
      <w:pPr>
        <w:spacing w:after="5" w:line="278" w:lineRule="auto"/>
        <w:ind w:left="709" w:right="-212" w:hanging="730"/>
        <w:rPr>
          <w:rFonts w:eastAsia="Arial"/>
          <w:color w:val="000000"/>
        </w:rPr>
      </w:pPr>
      <w:r w:rsidRPr="000C2CBF">
        <w:rPr>
          <w:rFonts w:eastAsia="Arial" w:cs="Calibri"/>
          <w:bCs/>
          <w:color w:val="000000" w:themeColor="text1"/>
        </w:rPr>
        <w:t>10.1</w:t>
      </w:r>
      <w:r>
        <w:rPr>
          <w:rFonts w:eastAsia="Arial"/>
        </w:rPr>
        <w:tab/>
      </w:r>
      <w:r w:rsidRPr="0F0C86D6">
        <w:rPr>
          <w:rFonts w:eastAsia="Arial" w:cs="Calibri"/>
          <w:color w:val="000000" w:themeColor="text1"/>
        </w:rPr>
        <w:t>The Client shall only provide the Shared Personal Data to the Recruitment Agency by using secure electronic transfer methods, which is protected via encryption.  The Portal is the mandatory method of communicating Shared Personal Data.</w:t>
      </w:r>
    </w:p>
    <w:p w14:paraId="1807EEE0" w14:textId="77777777" w:rsidR="00244D4F" w:rsidRPr="00E94FF4" w:rsidRDefault="00244D4F" w:rsidP="00244D4F">
      <w:pPr>
        <w:spacing w:after="5" w:line="278" w:lineRule="auto"/>
        <w:ind w:left="-5" w:right="-212" w:hanging="10"/>
        <w:rPr>
          <w:rFonts w:eastAsia="Arial"/>
          <w:color w:val="000000"/>
        </w:rPr>
      </w:pPr>
    </w:p>
    <w:p w14:paraId="0363D65A" w14:textId="77777777" w:rsidR="00244D4F" w:rsidRPr="000C2CBF" w:rsidRDefault="00244D4F" w:rsidP="00244D4F">
      <w:pPr>
        <w:spacing w:after="5" w:line="278" w:lineRule="auto"/>
        <w:ind w:left="709" w:right="-212" w:hanging="724"/>
        <w:rPr>
          <w:rFonts w:eastAsia="Arial" w:cs="Calibri"/>
          <w:color w:val="000000" w:themeColor="text1"/>
        </w:rPr>
      </w:pPr>
      <w:r w:rsidRPr="000C2CBF">
        <w:rPr>
          <w:rFonts w:eastAsia="Arial" w:cs="Calibri"/>
          <w:bCs/>
          <w:color w:val="000000" w:themeColor="text1"/>
        </w:rPr>
        <w:t>10.2</w:t>
      </w:r>
      <w:r w:rsidRPr="000C2CBF">
        <w:rPr>
          <w:rFonts w:eastAsia="Arial" w:cs="Calibri"/>
          <w:color w:val="000000"/>
          <w:szCs w:val="22"/>
        </w:rPr>
        <w:t xml:space="preserve"> </w:t>
      </w:r>
      <w:r w:rsidRPr="000C2CBF">
        <w:rPr>
          <w:rFonts w:eastAsia="Arial" w:cs="Calibri"/>
          <w:color w:val="000000"/>
          <w:szCs w:val="22"/>
        </w:rPr>
        <w:tab/>
      </w:r>
      <w:r w:rsidRPr="000C2CBF">
        <w:rPr>
          <w:rFonts w:eastAsia="Arial" w:cs="Calibri"/>
          <w:color w:val="000000" w:themeColor="text1"/>
        </w:rPr>
        <w:t>The parties undertake to have in place throughout the Term the appropriate level of technical and organisational security measures to protect the Shared Personal Data in their possession against unauthorised or unlawful processing and against accidental loss, destruction, damage, alteration or unauthorised disclosure of, or access to personal data transmitted, stored or otherwise processed including but not limited to:</w:t>
      </w:r>
    </w:p>
    <w:p w14:paraId="2822FF68" w14:textId="77777777" w:rsidR="00244D4F" w:rsidRPr="00F42A6E" w:rsidRDefault="00244D4F" w:rsidP="00244D4F">
      <w:pPr>
        <w:spacing w:after="5" w:line="278" w:lineRule="auto"/>
        <w:ind w:left="-5" w:right="-212" w:hanging="10"/>
        <w:rPr>
          <w:rFonts w:eastAsia="Arial"/>
          <w:color w:val="000000"/>
        </w:rPr>
      </w:pPr>
    </w:p>
    <w:p w14:paraId="61AD01E9" w14:textId="77777777" w:rsidR="00244D4F" w:rsidRDefault="00244D4F" w:rsidP="00244D4F">
      <w:pPr>
        <w:pStyle w:val="ListParagraph"/>
        <w:numPr>
          <w:ilvl w:val="0"/>
          <w:numId w:val="47"/>
        </w:numPr>
        <w:ind w:left="1418" w:hanging="709"/>
        <w:rPr>
          <w:rFonts w:eastAsia="Arial"/>
          <w:color w:val="000000"/>
        </w:rPr>
      </w:pPr>
      <w:r w:rsidRPr="00F42A6E">
        <w:rPr>
          <w:rFonts w:eastAsia="Arial"/>
          <w:color w:val="000000"/>
        </w:rPr>
        <w:t>Ensuring that all IT equipment, including portable equipment is kept in secure areas when unattended;</w:t>
      </w:r>
    </w:p>
    <w:p w14:paraId="452F2C46" w14:textId="77777777" w:rsidR="00244D4F" w:rsidRPr="00F42A6E" w:rsidRDefault="00244D4F" w:rsidP="00244D4F">
      <w:pPr>
        <w:pStyle w:val="ListParagraph"/>
        <w:ind w:left="1418"/>
        <w:rPr>
          <w:rFonts w:eastAsia="Arial"/>
          <w:color w:val="000000"/>
        </w:rPr>
      </w:pPr>
    </w:p>
    <w:p w14:paraId="3DC25119" w14:textId="77777777" w:rsidR="00244D4F" w:rsidRPr="003002CB" w:rsidRDefault="00244D4F" w:rsidP="00244D4F">
      <w:pPr>
        <w:pStyle w:val="ListParagraph"/>
        <w:numPr>
          <w:ilvl w:val="0"/>
          <w:numId w:val="47"/>
        </w:numPr>
        <w:ind w:left="1418" w:hanging="709"/>
        <w:rPr>
          <w:rFonts w:eastAsia="Arial"/>
          <w:color w:val="000000"/>
        </w:rPr>
      </w:pPr>
      <w:r w:rsidRPr="003002CB">
        <w:rPr>
          <w:rFonts w:eastAsia="Arial"/>
          <w:color w:val="000000"/>
        </w:rPr>
        <w:t>Ensuring that staff use appropriate passwords with sufficient complexity for access into all systems, databases or servers containing personal data as agreed between the parties from time to time</w:t>
      </w:r>
    </w:p>
    <w:p w14:paraId="62ADF37D" w14:textId="77777777" w:rsidR="00244D4F" w:rsidRPr="003002CB" w:rsidRDefault="00244D4F" w:rsidP="00244D4F">
      <w:pPr>
        <w:pStyle w:val="ListParagraph"/>
        <w:ind w:left="1418"/>
        <w:rPr>
          <w:rFonts w:eastAsia="Arial"/>
          <w:color w:val="000000"/>
        </w:rPr>
      </w:pPr>
    </w:p>
    <w:p w14:paraId="4662E038" w14:textId="77777777" w:rsidR="00244D4F" w:rsidRDefault="00244D4F" w:rsidP="00244D4F">
      <w:pPr>
        <w:pStyle w:val="ListParagraph"/>
        <w:numPr>
          <w:ilvl w:val="0"/>
          <w:numId w:val="47"/>
        </w:numPr>
        <w:ind w:left="1418" w:hanging="709"/>
        <w:rPr>
          <w:rFonts w:eastAsia="Arial"/>
          <w:color w:val="000000"/>
        </w:rPr>
      </w:pPr>
      <w:r w:rsidRPr="00F42A6E">
        <w:rPr>
          <w:rFonts w:eastAsia="Arial"/>
          <w:color w:val="000000"/>
        </w:rPr>
        <w:lastRenderedPageBreak/>
        <w:t>Ensuring the pseudonymisation of Personal Data where possible.</w:t>
      </w:r>
    </w:p>
    <w:p w14:paraId="5A40AE11" w14:textId="77777777" w:rsidR="00244D4F" w:rsidRPr="00F42A6E" w:rsidRDefault="00244D4F" w:rsidP="00244D4F">
      <w:pPr>
        <w:pStyle w:val="ListParagraph"/>
        <w:ind w:left="1418"/>
        <w:rPr>
          <w:rFonts w:eastAsia="Arial"/>
          <w:color w:val="000000"/>
        </w:rPr>
      </w:pPr>
    </w:p>
    <w:p w14:paraId="7E62A753" w14:textId="77777777" w:rsidR="00244D4F" w:rsidRPr="00F42A6E" w:rsidRDefault="00244D4F" w:rsidP="00244D4F">
      <w:pPr>
        <w:pStyle w:val="ListParagraph"/>
        <w:numPr>
          <w:ilvl w:val="0"/>
          <w:numId w:val="47"/>
        </w:numPr>
        <w:ind w:left="1418" w:hanging="709"/>
        <w:rPr>
          <w:rFonts w:eastAsia="Arial"/>
          <w:color w:val="000000"/>
        </w:rPr>
      </w:pPr>
      <w:r w:rsidRPr="00F42A6E">
        <w:rPr>
          <w:rFonts w:eastAsia="Arial"/>
          <w:color w:val="000000"/>
        </w:rPr>
        <w:t>Ensuring that personal data transferred between the parties is via a secure and encrypted method as agreed between the parties from time to time.</w:t>
      </w:r>
    </w:p>
    <w:p w14:paraId="29BA2399" w14:textId="77777777" w:rsidR="00244D4F" w:rsidRDefault="00244D4F" w:rsidP="00244D4F">
      <w:pPr>
        <w:pStyle w:val="ListParagraph"/>
        <w:numPr>
          <w:ilvl w:val="0"/>
          <w:numId w:val="47"/>
        </w:numPr>
        <w:ind w:left="1418" w:hanging="709"/>
        <w:rPr>
          <w:rFonts w:eastAsia="Arial"/>
          <w:color w:val="000000"/>
        </w:rPr>
      </w:pPr>
      <w:r w:rsidRPr="00F42A6E">
        <w:rPr>
          <w:rFonts w:eastAsia="Arial"/>
          <w:color w:val="000000"/>
        </w:rPr>
        <w:t>Ensuring that personal data stored, collected, transferred to or from an agreed Management Information System is done via a secure and encrypted method as agreed between the parties from time to time.</w:t>
      </w:r>
    </w:p>
    <w:p w14:paraId="64F47594" w14:textId="77777777" w:rsidR="00244D4F" w:rsidRPr="00F42A6E" w:rsidRDefault="00244D4F" w:rsidP="00244D4F">
      <w:pPr>
        <w:pStyle w:val="ListParagraph"/>
        <w:ind w:left="1418"/>
        <w:rPr>
          <w:rFonts w:eastAsia="Arial"/>
          <w:color w:val="000000"/>
        </w:rPr>
      </w:pPr>
    </w:p>
    <w:p w14:paraId="114F962B" w14:textId="77777777" w:rsidR="00244D4F" w:rsidRPr="003002CB" w:rsidRDefault="00244D4F" w:rsidP="00244D4F">
      <w:pPr>
        <w:pStyle w:val="ListParagraph"/>
        <w:numPr>
          <w:ilvl w:val="0"/>
          <w:numId w:val="47"/>
        </w:numPr>
        <w:ind w:left="1418" w:hanging="709"/>
        <w:rPr>
          <w:rFonts w:eastAsia="Arial"/>
          <w:color w:val="000000"/>
        </w:rPr>
      </w:pPr>
      <w:r w:rsidRPr="00F42A6E">
        <w:rPr>
          <w:rFonts w:eastAsia="Arial"/>
          <w:color w:val="000000"/>
        </w:rPr>
        <w:t>Ensuring that Personal Data processed and stored in local servers, cloud servers or any other electronic file storage and file transfer facility shall be agreed between the parties and shall be secure with end to end encryption where applicable.</w:t>
      </w:r>
    </w:p>
    <w:p w14:paraId="3540BC93" w14:textId="77777777" w:rsidR="00244D4F" w:rsidRDefault="00244D4F" w:rsidP="00244D4F">
      <w:pPr>
        <w:pStyle w:val="ListParagraph"/>
        <w:ind w:left="1418"/>
        <w:rPr>
          <w:rFonts w:eastAsia="Arial"/>
          <w:color w:val="000000"/>
        </w:rPr>
      </w:pPr>
    </w:p>
    <w:p w14:paraId="0F8F1BC9" w14:textId="77777777" w:rsidR="00244D4F" w:rsidRPr="003002CB" w:rsidRDefault="00244D4F" w:rsidP="00244D4F">
      <w:pPr>
        <w:pStyle w:val="ListParagraph"/>
        <w:numPr>
          <w:ilvl w:val="0"/>
          <w:numId w:val="47"/>
        </w:numPr>
        <w:ind w:left="1418" w:hanging="709"/>
        <w:rPr>
          <w:rFonts w:eastAsia="Arial"/>
          <w:color w:val="000000"/>
        </w:rPr>
      </w:pPr>
      <w:r w:rsidRPr="003002CB">
        <w:rPr>
          <w:rFonts w:eastAsia="Arial"/>
          <w:color w:val="000000"/>
        </w:rPr>
        <w:t>Ensuring that all IT equipment used is protected using remote device management by the appropriate antivirus software, firewalls, passwords and suitable encryption methods as agreed between the parties;</w:t>
      </w:r>
    </w:p>
    <w:p w14:paraId="0029B355" w14:textId="77777777" w:rsidR="00244D4F" w:rsidRDefault="00244D4F" w:rsidP="00244D4F">
      <w:pPr>
        <w:pStyle w:val="ListParagraph"/>
        <w:ind w:left="1418"/>
        <w:rPr>
          <w:rFonts w:eastAsia="Arial"/>
          <w:color w:val="000000"/>
        </w:rPr>
      </w:pPr>
    </w:p>
    <w:p w14:paraId="5AD17807" w14:textId="77777777" w:rsidR="00244D4F" w:rsidRPr="00F42A6E" w:rsidRDefault="00244D4F" w:rsidP="00244D4F">
      <w:pPr>
        <w:pStyle w:val="ListParagraph"/>
        <w:numPr>
          <w:ilvl w:val="0"/>
          <w:numId w:val="47"/>
        </w:numPr>
        <w:ind w:left="1418" w:hanging="709"/>
        <w:rPr>
          <w:rFonts w:eastAsia="Arial"/>
          <w:color w:val="000000"/>
        </w:rPr>
      </w:pPr>
      <w:r w:rsidRPr="003002CB">
        <w:rPr>
          <w:rFonts w:eastAsia="Arial"/>
          <w:color w:val="000000"/>
        </w:rPr>
        <w:t xml:space="preserve">Implementing suitable access controls to all systems, databases and servers in relation to all staff, agents and sub-contractors who need to have access to the Personal </w:t>
      </w:r>
      <w:proofErr w:type="gramStart"/>
      <w:r w:rsidRPr="003002CB">
        <w:rPr>
          <w:rFonts w:eastAsia="Arial"/>
          <w:color w:val="000000"/>
        </w:rPr>
        <w:t>Data, and</w:t>
      </w:r>
      <w:proofErr w:type="gramEnd"/>
      <w:r w:rsidRPr="003002CB">
        <w:rPr>
          <w:rFonts w:eastAsia="Arial"/>
          <w:color w:val="000000"/>
        </w:rPr>
        <w:t xml:space="preserve"> ensuring that passwords are sufficient in relation to the most up to date guidance issued by the National Cyber Security Centre.</w:t>
      </w:r>
    </w:p>
    <w:p w14:paraId="30F68E92" w14:textId="77777777" w:rsidR="00244D4F" w:rsidRPr="00F42A6E" w:rsidRDefault="00244D4F" w:rsidP="00244D4F">
      <w:pPr>
        <w:numPr>
          <w:ilvl w:val="0"/>
          <w:numId w:val="47"/>
        </w:numPr>
        <w:spacing w:after="160" w:line="278" w:lineRule="auto"/>
        <w:ind w:left="567" w:right="-210" w:firstLine="142"/>
        <w:rPr>
          <w:rFonts w:eastAsia="Arial"/>
          <w:color w:val="000000"/>
        </w:rPr>
      </w:pPr>
      <w:r w:rsidRPr="00F42A6E">
        <w:rPr>
          <w:rFonts w:eastAsia="Arial"/>
          <w:color w:val="000000"/>
        </w:rPr>
        <w:t>Conducting regular assessments and testing on systems.</w:t>
      </w:r>
      <w:r w:rsidRPr="00DD6F58">
        <w:rPr>
          <w:rFonts w:eastAsia="Arial" w:cs="Calibri"/>
          <w:color w:val="000000"/>
          <w:szCs w:val="22"/>
        </w:rPr>
        <w:t xml:space="preserve"> </w:t>
      </w:r>
    </w:p>
    <w:p w14:paraId="7DC839B9" w14:textId="77777777" w:rsidR="00244D4F" w:rsidRDefault="00244D4F" w:rsidP="00244D4F">
      <w:pPr>
        <w:pStyle w:val="ListParagraph"/>
        <w:numPr>
          <w:ilvl w:val="0"/>
          <w:numId w:val="47"/>
        </w:numPr>
        <w:ind w:left="1418" w:hanging="709"/>
        <w:rPr>
          <w:rFonts w:eastAsia="Arial"/>
          <w:color w:val="000000"/>
        </w:rPr>
      </w:pPr>
      <w:r w:rsidRPr="004C2F30">
        <w:rPr>
          <w:rFonts w:eastAsia="Arial"/>
          <w:color w:val="000000"/>
        </w:rPr>
        <w:t>Ensuring the resilience of processing systems and services to facilitate the ongoing confidentiality, integrity, availability of Personal Data.</w:t>
      </w:r>
    </w:p>
    <w:p w14:paraId="055B6160" w14:textId="77777777" w:rsidR="00244D4F" w:rsidRDefault="00244D4F" w:rsidP="00244D4F">
      <w:pPr>
        <w:pStyle w:val="ListParagraph"/>
        <w:ind w:left="1418"/>
        <w:rPr>
          <w:rFonts w:eastAsia="Arial"/>
          <w:color w:val="000000"/>
        </w:rPr>
      </w:pPr>
    </w:p>
    <w:p w14:paraId="1DB35A65" w14:textId="77777777" w:rsidR="00244D4F" w:rsidRPr="004C2F30" w:rsidRDefault="00244D4F" w:rsidP="00244D4F">
      <w:pPr>
        <w:pStyle w:val="ListParagraph"/>
        <w:numPr>
          <w:ilvl w:val="0"/>
          <w:numId w:val="47"/>
        </w:numPr>
        <w:ind w:left="1418" w:hanging="709"/>
        <w:rPr>
          <w:rFonts w:eastAsia="Arial"/>
          <w:color w:val="000000"/>
        </w:rPr>
      </w:pPr>
      <w:r w:rsidRPr="004C2F30">
        <w:rPr>
          <w:rFonts w:eastAsia="Arial"/>
          <w:color w:val="000000"/>
        </w:rPr>
        <w:t>Ensuring the restoration of availability and access to Personal Data in a timely manner in the event of a physical or technical incident.</w:t>
      </w:r>
    </w:p>
    <w:p w14:paraId="049FA937" w14:textId="77777777" w:rsidR="00244D4F" w:rsidRDefault="00244D4F" w:rsidP="00244D4F">
      <w:pPr>
        <w:pStyle w:val="ListParagraph"/>
        <w:ind w:left="1418"/>
        <w:rPr>
          <w:rFonts w:eastAsia="Arial"/>
          <w:color w:val="000000"/>
        </w:rPr>
      </w:pPr>
    </w:p>
    <w:p w14:paraId="7C2B5242" w14:textId="77777777" w:rsidR="00244D4F" w:rsidRPr="00F42A6E" w:rsidRDefault="00244D4F" w:rsidP="00244D4F">
      <w:pPr>
        <w:pStyle w:val="ListParagraph"/>
        <w:numPr>
          <w:ilvl w:val="0"/>
          <w:numId w:val="47"/>
        </w:numPr>
        <w:ind w:left="1418" w:hanging="709"/>
        <w:rPr>
          <w:rFonts w:eastAsia="Arial"/>
          <w:color w:val="000000"/>
        </w:rPr>
      </w:pPr>
      <w:r w:rsidRPr="00F42A6E">
        <w:rPr>
          <w:rFonts w:eastAsia="Arial"/>
          <w:color w:val="000000"/>
        </w:rPr>
        <w:t>Allowing for audit, inspections, assessments, testing and evaluation to be undertaken by the other party in respect of the security measures taken, or producing evidence of those measures if requested as agreed between the parties from time to time and shall be to monitor and review the effectiveness of technical and organisational measures for ensuring the security of the processing.</w:t>
      </w:r>
    </w:p>
    <w:p w14:paraId="24FF9F6C" w14:textId="77777777" w:rsidR="00244D4F" w:rsidRPr="009F5FD3" w:rsidRDefault="00244D4F" w:rsidP="00244D4F">
      <w:pPr>
        <w:spacing w:line="259" w:lineRule="auto"/>
        <w:ind w:left="709" w:right="-212" w:hanging="709"/>
        <w:rPr>
          <w:rFonts w:eastAsia="Arial" w:cs="Calibri"/>
          <w:color w:val="000000"/>
        </w:rPr>
      </w:pPr>
      <w:r w:rsidRPr="000C2CBF">
        <w:rPr>
          <w:rFonts w:eastAsia="Arial" w:cs="Calibri"/>
          <w:bCs/>
          <w:color w:val="000000" w:themeColor="text1"/>
        </w:rPr>
        <w:t>10.3</w:t>
      </w:r>
      <w:r>
        <w:rPr>
          <w:rFonts w:eastAsia="Arial"/>
        </w:rPr>
        <w:tab/>
      </w:r>
      <w:r w:rsidRPr="3E13AFC6">
        <w:rPr>
          <w:rFonts w:eastAsia="Arial" w:cs="Calibri"/>
          <w:color w:val="000000" w:themeColor="text1"/>
        </w:rPr>
        <w:t>The parties undertake to have in place appropriate systems and controls to ensure all Personal Data processed throughout the Term is pseudonymised and encrypted as appropriate to the risk.</w:t>
      </w:r>
    </w:p>
    <w:p w14:paraId="7D93A602" w14:textId="77777777" w:rsidR="00244D4F" w:rsidRPr="009F5FD3" w:rsidRDefault="00244D4F" w:rsidP="00244D4F">
      <w:pPr>
        <w:spacing w:line="259" w:lineRule="auto"/>
        <w:ind w:left="709" w:right="-212" w:hanging="709"/>
        <w:rPr>
          <w:rFonts w:eastAsia="Arial" w:cs="Calibri"/>
          <w:color w:val="000000"/>
        </w:rPr>
      </w:pPr>
      <w:r w:rsidRPr="000C2CBF">
        <w:rPr>
          <w:rFonts w:eastAsia="Arial" w:cs="Calibri"/>
          <w:bCs/>
          <w:color w:val="000000" w:themeColor="text1"/>
        </w:rPr>
        <w:t>10.4</w:t>
      </w:r>
      <w:r>
        <w:rPr>
          <w:rFonts w:eastAsia="Arial"/>
        </w:rPr>
        <w:tab/>
      </w:r>
      <w:r w:rsidRPr="3E13AFC6">
        <w:rPr>
          <w:rFonts w:eastAsia="Arial" w:cs="Calibri"/>
          <w:color w:val="000000" w:themeColor="text1"/>
        </w:rPr>
        <w:t>The parties undertake to implement the appropriate technical and organisational measures to ensure the ongoing confidentiality, integrity, availability and resilience of processing systems and services.</w:t>
      </w:r>
    </w:p>
    <w:p w14:paraId="24548846" w14:textId="77777777" w:rsidR="00244D4F" w:rsidRDefault="00244D4F" w:rsidP="00244D4F">
      <w:pPr>
        <w:spacing w:line="259" w:lineRule="auto"/>
        <w:ind w:left="709" w:right="-212" w:hanging="709"/>
        <w:rPr>
          <w:rFonts w:eastAsia="Arial" w:cs="Calibri"/>
          <w:color w:val="000000"/>
        </w:rPr>
      </w:pPr>
      <w:r w:rsidRPr="000C2CBF">
        <w:rPr>
          <w:rFonts w:eastAsia="Arial" w:cs="Calibri"/>
          <w:bCs/>
          <w:color w:val="000000" w:themeColor="text1"/>
        </w:rPr>
        <w:t>10.5</w:t>
      </w:r>
      <w:r w:rsidRPr="3E13AFC6">
        <w:rPr>
          <w:rFonts w:eastAsia="Arial" w:cs="Calibri"/>
          <w:color w:val="000000" w:themeColor="text1"/>
        </w:rPr>
        <w:t xml:space="preserve"> </w:t>
      </w:r>
      <w:r>
        <w:rPr>
          <w:rFonts w:eastAsia="Arial"/>
        </w:rPr>
        <w:tab/>
      </w:r>
      <w:r w:rsidRPr="3E13AFC6">
        <w:rPr>
          <w:rFonts w:eastAsia="Arial"/>
          <w:color w:val="000000" w:themeColor="text1"/>
        </w:rPr>
        <w:t>The parties undertake to implement the appropriate technical and organisational measures to restore the availability and access to Personal Data in a timely manner in the event of a physical or technical incident.</w:t>
      </w:r>
    </w:p>
    <w:p w14:paraId="59FCAE7C" w14:textId="77777777" w:rsidR="00244D4F" w:rsidRDefault="00244D4F" w:rsidP="00244D4F">
      <w:pPr>
        <w:spacing w:line="259" w:lineRule="auto"/>
        <w:ind w:left="709" w:right="-212" w:hanging="709"/>
        <w:rPr>
          <w:rFonts w:eastAsia="Arial" w:cs="Calibri"/>
          <w:color w:val="000000"/>
        </w:rPr>
      </w:pPr>
      <w:r w:rsidRPr="000C2CBF">
        <w:rPr>
          <w:rFonts w:eastAsia="Arial" w:cs="Calibri"/>
          <w:bCs/>
          <w:color w:val="000000" w:themeColor="text1"/>
        </w:rPr>
        <w:lastRenderedPageBreak/>
        <w:t>10.6</w:t>
      </w:r>
      <w:r>
        <w:rPr>
          <w:rFonts w:eastAsia="Arial"/>
        </w:rPr>
        <w:tab/>
      </w:r>
      <w:r w:rsidRPr="3E13AFC6">
        <w:rPr>
          <w:rFonts w:eastAsia="Arial"/>
          <w:color w:val="000000" w:themeColor="text1"/>
        </w:rPr>
        <w:t>The parties shall keep such security measures under review and shall carry out such updates as they agree are appropriate throughout the Term.</w:t>
      </w:r>
    </w:p>
    <w:p w14:paraId="4DBEA8B5" w14:textId="77777777" w:rsidR="00244D4F" w:rsidRDefault="00244D4F" w:rsidP="00244D4F">
      <w:pPr>
        <w:pStyle w:val="ListParagraph"/>
        <w:numPr>
          <w:ilvl w:val="2"/>
          <w:numId w:val="51"/>
        </w:numPr>
        <w:spacing w:line="259" w:lineRule="auto"/>
        <w:ind w:left="709" w:right="-212" w:hanging="709"/>
        <w:rPr>
          <w:rFonts w:eastAsia="Arial" w:cs="Calibri"/>
          <w:color w:val="000000"/>
        </w:rPr>
      </w:pPr>
      <w:r w:rsidRPr="00A47B1D">
        <w:rPr>
          <w:rFonts w:eastAsia="Arial"/>
          <w:color w:val="000000"/>
          <w:szCs w:val="20"/>
          <w:lang w:eastAsia="en-US"/>
        </w:rPr>
        <w:t>It is the responsibility of each party to ensure that its staff members are appropriately trained to handle and process the Shared Personal Data in accordance with appropriate technical and organisational security measures, together with any other applicable national data protection laws</w:t>
      </w:r>
      <w:r w:rsidRPr="00A47B1D">
        <w:rPr>
          <w:rFonts w:eastAsia="Arial"/>
          <w:color w:val="000000"/>
        </w:rPr>
        <w:t xml:space="preserve"> and </w:t>
      </w:r>
      <w:proofErr w:type="gramStart"/>
      <w:r w:rsidRPr="00A47B1D">
        <w:rPr>
          <w:rFonts w:eastAsia="Arial"/>
          <w:color w:val="000000"/>
        </w:rPr>
        <w:t>guidance, and</w:t>
      </w:r>
      <w:proofErr w:type="gramEnd"/>
      <w:r w:rsidRPr="00A47B1D">
        <w:rPr>
          <w:rFonts w:eastAsia="Arial"/>
          <w:color w:val="000000"/>
        </w:rPr>
        <w:t xml:space="preserve"> have entered into confidentiality agreements relating to the processing of Personal Data.</w:t>
      </w:r>
      <w:r w:rsidRPr="00A47B1D">
        <w:rPr>
          <w:rFonts w:eastAsia="Arial" w:cs="Calibri"/>
          <w:color w:val="000000"/>
        </w:rPr>
        <w:t xml:space="preserve"> </w:t>
      </w:r>
    </w:p>
    <w:p w14:paraId="265B038B" w14:textId="77777777" w:rsidR="00244D4F" w:rsidRDefault="00244D4F" w:rsidP="00244D4F">
      <w:pPr>
        <w:pStyle w:val="ListParagraph"/>
        <w:spacing w:line="259" w:lineRule="auto"/>
        <w:ind w:left="709" w:right="-212" w:hanging="709"/>
        <w:rPr>
          <w:rFonts w:eastAsia="Arial" w:cs="Calibri"/>
          <w:color w:val="000000"/>
        </w:rPr>
      </w:pPr>
    </w:p>
    <w:p w14:paraId="0CA3B288" w14:textId="77777777" w:rsidR="00244D4F" w:rsidRPr="004C2F30" w:rsidRDefault="00244D4F" w:rsidP="00244D4F">
      <w:pPr>
        <w:pStyle w:val="ListParagraph"/>
        <w:numPr>
          <w:ilvl w:val="2"/>
          <w:numId w:val="51"/>
        </w:numPr>
        <w:spacing w:line="259" w:lineRule="auto"/>
        <w:ind w:left="709" w:right="-212" w:hanging="709"/>
        <w:rPr>
          <w:rFonts w:eastAsia="Arial" w:cs="Calibri"/>
          <w:color w:val="000000"/>
        </w:rPr>
      </w:pPr>
      <w:r w:rsidRPr="3E13AFC6">
        <w:rPr>
          <w:rFonts w:eastAsia="Arial" w:cs="Calibri"/>
          <w:color w:val="000000" w:themeColor="text1"/>
        </w:rPr>
        <w:t xml:space="preserve">The level, content and regularity of training shall be proportionate to the staff members’ role, responsibility and frequency with respect to their handling and processing of the Shared Personal Data. </w:t>
      </w:r>
    </w:p>
    <w:p w14:paraId="7F04C65F" w14:textId="77777777" w:rsidR="00244D4F" w:rsidRPr="004C2F30" w:rsidRDefault="00244D4F" w:rsidP="00244D4F">
      <w:pPr>
        <w:pStyle w:val="ListParagraph"/>
        <w:spacing w:line="259" w:lineRule="auto"/>
        <w:ind w:left="709" w:right="-212" w:hanging="709"/>
        <w:rPr>
          <w:rFonts w:eastAsia="Arial" w:cs="Calibri"/>
          <w:color w:val="000000"/>
        </w:rPr>
      </w:pPr>
    </w:p>
    <w:p w14:paraId="753B28D7" w14:textId="77777777" w:rsidR="00244D4F" w:rsidRPr="00A47B1D" w:rsidRDefault="00244D4F" w:rsidP="00244D4F">
      <w:pPr>
        <w:pStyle w:val="ListParagraph"/>
        <w:numPr>
          <w:ilvl w:val="2"/>
          <w:numId w:val="51"/>
        </w:numPr>
        <w:spacing w:line="259" w:lineRule="auto"/>
        <w:ind w:left="709" w:right="-212" w:hanging="709"/>
        <w:rPr>
          <w:rFonts w:eastAsia="Arial" w:cs="Calibri"/>
          <w:color w:val="000000"/>
        </w:rPr>
      </w:pPr>
      <w:r w:rsidRPr="3E13AFC6">
        <w:rPr>
          <w:rFonts w:eastAsia="Arial" w:cs="Calibri"/>
          <w:color w:val="000000" w:themeColor="text1"/>
        </w:rPr>
        <w:t xml:space="preserve">The Recruitment Agency shall, as an enduring obligation for the Agreement Term, use the latest versions of anti-virus definitions available from an industry accepted anti-virus software vendor to check for and delete Malicious Software from the ICT Environment. </w:t>
      </w:r>
    </w:p>
    <w:p w14:paraId="799AA388" w14:textId="77777777" w:rsidR="00244D4F" w:rsidRPr="00F42A6E" w:rsidRDefault="00244D4F" w:rsidP="00244D4F">
      <w:pPr>
        <w:spacing w:after="5" w:line="278" w:lineRule="auto"/>
        <w:ind w:right="-212"/>
        <w:rPr>
          <w:rFonts w:eastAsia="Arial"/>
          <w:color w:val="000000"/>
        </w:rPr>
      </w:pPr>
    </w:p>
    <w:p w14:paraId="3C809A1C" w14:textId="77777777" w:rsidR="00244D4F" w:rsidRPr="00F42A6E" w:rsidRDefault="00244D4F" w:rsidP="00244D4F">
      <w:pPr>
        <w:tabs>
          <w:tab w:val="left" w:pos="709"/>
          <w:tab w:val="left" w:pos="851"/>
          <w:tab w:val="left" w:pos="1276"/>
        </w:tabs>
        <w:spacing w:after="5" w:line="278" w:lineRule="auto"/>
        <w:ind w:left="1276" w:right="-212" w:hanging="567"/>
        <w:rPr>
          <w:rFonts w:eastAsia="Arial"/>
          <w:color w:val="000000"/>
        </w:rPr>
      </w:pPr>
      <w:r w:rsidRPr="2DD7F4C1">
        <w:rPr>
          <w:rFonts w:eastAsia="Arial" w:cs="Calibri"/>
          <w:b/>
          <w:color w:val="000000" w:themeColor="text1"/>
        </w:rPr>
        <w:t>(a)</w:t>
      </w:r>
      <w:r w:rsidRPr="2DD7F4C1">
        <w:rPr>
          <w:rFonts w:eastAsia="Arial" w:cs="Calibri"/>
          <w:color w:val="000000" w:themeColor="text1"/>
        </w:rPr>
        <w:t xml:space="preserve"> </w:t>
      </w:r>
      <w:r>
        <w:rPr>
          <w:rFonts w:eastAsia="Arial" w:cs="Calibri"/>
          <w:color w:val="000000"/>
          <w:szCs w:val="22"/>
        </w:rPr>
        <w:tab/>
      </w:r>
      <w:r w:rsidRPr="2DD7F4C1">
        <w:rPr>
          <w:rFonts w:eastAsia="Arial"/>
          <w:color w:val="000000" w:themeColor="text1"/>
        </w:rPr>
        <w:t xml:space="preserve">Notwithstanding </w:t>
      </w:r>
      <w:r w:rsidRPr="004C2F30">
        <w:rPr>
          <w:rFonts w:eastAsia="Arial"/>
          <w:color w:val="000000"/>
          <w:szCs w:val="22"/>
          <w:lang w:eastAsia="en-GB"/>
        </w:rPr>
        <w:t>clause</w:t>
      </w:r>
      <w:r w:rsidRPr="2DD7F4C1">
        <w:rPr>
          <w:rFonts w:eastAsia="Arial"/>
          <w:color w:val="000000" w:themeColor="text1"/>
        </w:rPr>
        <w:t xml:space="preserve"> </w:t>
      </w:r>
      <w:r w:rsidRPr="004C2F30">
        <w:rPr>
          <w:rFonts w:eastAsia="Arial"/>
          <w:color w:val="000000"/>
          <w:szCs w:val="22"/>
          <w:lang w:eastAsia="en-GB"/>
        </w:rPr>
        <w:t>10.6</w:t>
      </w:r>
      <w:r w:rsidRPr="2DD7F4C1">
        <w:rPr>
          <w:rFonts w:eastAsia="Arial"/>
          <w:color w:val="000000" w:themeColor="text1"/>
        </w:rPr>
        <w:t>, if Malicious Software is found, the parties shall co-operate to reduce the effect of the Malicious Software and, particularly if Malicious Software causes loss of operational efficiency or loss or corruption of the Shared Personal Data, assist each other to mitigate any losses and to restore the Services to their desired operating efficiency.</w:t>
      </w:r>
      <w:r w:rsidRPr="2DD7F4C1">
        <w:rPr>
          <w:rFonts w:eastAsia="Arial" w:cs="Calibri"/>
          <w:color w:val="000000" w:themeColor="text1"/>
        </w:rPr>
        <w:t xml:space="preserve"> </w:t>
      </w:r>
    </w:p>
    <w:p w14:paraId="2CA4E7D5" w14:textId="77777777" w:rsidR="00244D4F" w:rsidRPr="00F42A6E" w:rsidRDefault="00244D4F" w:rsidP="00244D4F">
      <w:pPr>
        <w:spacing w:after="5" w:line="278" w:lineRule="auto"/>
        <w:ind w:left="426" w:right="-212"/>
        <w:rPr>
          <w:rFonts w:eastAsia="Arial"/>
          <w:color w:val="000000"/>
        </w:rPr>
      </w:pPr>
    </w:p>
    <w:p w14:paraId="4D5EB10B" w14:textId="77777777" w:rsidR="00244D4F" w:rsidRPr="00F42A6E" w:rsidRDefault="00244D4F" w:rsidP="00244D4F">
      <w:pPr>
        <w:spacing w:after="5" w:line="278" w:lineRule="auto"/>
        <w:ind w:left="1276" w:right="-212" w:hanging="567"/>
        <w:rPr>
          <w:rFonts w:eastAsia="Arial"/>
          <w:color w:val="000000"/>
        </w:rPr>
      </w:pPr>
      <w:r w:rsidRPr="31EF2523">
        <w:rPr>
          <w:rFonts w:eastAsia="Arial" w:cs="Calibri"/>
          <w:b/>
          <w:color w:val="000000" w:themeColor="text1"/>
        </w:rPr>
        <w:t>(b)</w:t>
      </w:r>
      <w:r w:rsidRPr="31EF2523">
        <w:rPr>
          <w:rFonts w:eastAsia="Arial" w:cs="Calibri"/>
          <w:color w:val="000000" w:themeColor="text1"/>
        </w:rPr>
        <w:t xml:space="preserve"> </w:t>
      </w:r>
      <w:r>
        <w:rPr>
          <w:rFonts w:eastAsia="Arial" w:cs="Calibri"/>
          <w:color w:val="000000"/>
          <w:szCs w:val="22"/>
        </w:rPr>
        <w:tab/>
      </w:r>
      <w:r w:rsidRPr="31EF2523">
        <w:rPr>
          <w:rFonts w:eastAsia="Arial"/>
          <w:color w:val="000000" w:themeColor="text1"/>
        </w:rPr>
        <w:t xml:space="preserve">Any cost arising out of the actions of the parties taken in compliance with the provisions of </w:t>
      </w:r>
      <w:r w:rsidRPr="31EF2523">
        <w:rPr>
          <w:rFonts w:eastAsia="Arial"/>
          <w:b/>
          <w:color w:val="000000" w:themeColor="text1"/>
        </w:rPr>
        <w:t>clause</w:t>
      </w:r>
      <w:r w:rsidRPr="31EF2523">
        <w:rPr>
          <w:rFonts w:eastAsia="Arial"/>
          <w:color w:val="000000" w:themeColor="text1"/>
        </w:rPr>
        <w:t xml:space="preserve"> </w:t>
      </w:r>
      <w:r w:rsidRPr="31EF2523">
        <w:rPr>
          <w:rFonts w:eastAsia="Arial"/>
          <w:b/>
          <w:color w:val="000000" w:themeColor="text1"/>
        </w:rPr>
        <w:t>10.6(a)</w:t>
      </w:r>
      <w:r w:rsidRPr="31EF2523">
        <w:rPr>
          <w:rFonts w:eastAsia="Arial"/>
          <w:color w:val="000000" w:themeColor="text1"/>
        </w:rPr>
        <w:t xml:space="preserve"> shall be borne by the parties as follows:</w:t>
      </w:r>
      <w:r w:rsidRPr="31EF2523">
        <w:rPr>
          <w:rFonts w:eastAsia="Arial" w:cs="Calibri"/>
          <w:color w:val="000000" w:themeColor="text1"/>
        </w:rPr>
        <w:t xml:space="preserve"> </w:t>
      </w:r>
    </w:p>
    <w:p w14:paraId="44BAC498" w14:textId="77777777" w:rsidR="00244D4F" w:rsidRPr="00F42A6E" w:rsidRDefault="00244D4F" w:rsidP="00244D4F">
      <w:pPr>
        <w:spacing w:after="5" w:line="278" w:lineRule="auto"/>
        <w:ind w:left="426" w:right="-212"/>
        <w:rPr>
          <w:rFonts w:eastAsia="Arial"/>
          <w:color w:val="000000"/>
        </w:rPr>
      </w:pPr>
    </w:p>
    <w:p w14:paraId="4C14CDA4" w14:textId="77777777" w:rsidR="00244D4F" w:rsidRPr="00F42A6E" w:rsidRDefault="00244D4F" w:rsidP="00244D4F">
      <w:pPr>
        <w:spacing w:after="5" w:line="278" w:lineRule="auto"/>
        <w:ind w:left="2156" w:right="-212" w:hanging="880"/>
        <w:rPr>
          <w:rFonts w:eastAsia="Arial"/>
          <w:color w:val="000000"/>
        </w:rPr>
      </w:pPr>
      <w:r w:rsidRPr="31EF2523">
        <w:rPr>
          <w:rFonts w:eastAsia="Arial" w:cs="Calibri"/>
          <w:b/>
          <w:color w:val="000000" w:themeColor="text1"/>
        </w:rPr>
        <w:t>(</w:t>
      </w:r>
      <w:proofErr w:type="spellStart"/>
      <w:r w:rsidRPr="31EF2523">
        <w:rPr>
          <w:rFonts w:eastAsia="Arial" w:cs="Calibri"/>
          <w:b/>
          <w:color w:val="000000" w:themeColor="text1"/>
        </w:rPr>
        <w:t>i</w:t>
      </w:r>
      <w:proofErr w:type="spellEnd"/>
      <w:r w:rsidRPr="31EF2523">
        <w:rPr>
          <w:rFonts w:eastAsia="Arial" w:cs="Calibri"/>
          <w:b/>
          <w:color w:val="000000" w:themeColor="text1"/>
        </w:rPr>
        <w:t>)</w:t>
      </w:r>
      <w:r w:rsidRPr="31EF2523">
        <w:rPr>
          <w:rFonts w:eastAsia="Arial" w:cs="Calibri"/>
          <w:color w:val="000000" w:themeColor="text1"/>
        </w:rPr>
        <w:t xml:space="preserve"> </w:t>
      </w:r>
      <w:r>
        <w:rPr>
          <w:rFonts w:eastAsia="Arial" w:cs="Calibri"/>
          <w:color w:val="000000"/>
          <w:szCs w:val="22"/>
        </w:rPr>
        <w:tab/>
      </w:r>
      <w:r w:rsidRPr="31EF2523">
        <w:rPr>
          <w:rFonts w:eastAsia="Arial"/>
          <w:color w:val="000000" w:themeColor="text1"/>
        </w:rPr>
        <w:t>by the Recruitment Agency where the Malicious Software originates from the Recruitment Agency System or the Shared Personal Data (whilst the Shared Personal Data was under the control of the Recruitment Agency); and</w:t>
      </w:r>
      <w:r w:rsidRPr="31EF2523">
        <w:rPr>
          <w:rFonts w:eastAsia="Arial" w:cs="Calibri"/>
          <w:color w:val="000000" w:themeColor="text1"/>
        </w:rPr>
        <w:t xml:space="preserve"> </w:t>
      </w:r>
    </w:p>
    <w:p w14:paraId="5521DEEC" w14:textId="77777777" w:rsidR="00244D4F" w:rsidRPr="00F42A6E" w:rsidRDefault="00244D4F" w:rsidP="00244D4F">
      <w:pPr>
        <w:spacing w:after="5" w:line="278" w:lineRule="auto"/>
        <w:ind w:left="851" w:right="-212" w:firstLine="425"/>
        <w:rPr>
          <w:rFonts w:eastAsia="Arial"/>
          <w:color w:val="000000"/>
        </w:rPr>
      </w:pPr>
    </w:p>
    <w:p w14:paraId="0F71F57B" w14:textId="77777777" w:rsidR="00244D4F" w:rsidRPr="00F42A6E" w:rsidRDefault="00244D4F" w:rsidP="00244D4F">
      <w:pPr>
        <w:spacing w:after="5" w:line="278" w:lineRule="auto"/>
        <w:ind w:left="2156" w:right="-212" w:hanging="880"/>
        <w:rPr>
          <w:rFonts w:eastAsia="Arial"/>
          <w:color w:val="000000"/>
        </w:rPr>
      </w:pPr>
      <w:r w:rsidRPr="31EF2523">
        <w:rPr>
          <w:rFonts w:eastAsia="Arial" w:cs="Calibri"/>
          <w:b/>
          <w:color w:val="000000" w:themeColor="text1"/>
        </w:rPr>
        <w:t>(ii)</w:t>
      </w:r>
      <w:r w:rsidRPr="31EF2523">
        <w:rPr>
          <w:rFonts w:eastAsia="Arial" w:cs="Calibri"/>
          <w:color w:val="000000" w:themeColor="text1"/>
        </w:rPr>
        <w:t xml:space="preserve"> </w:t>
      </w:r>
      <w:r>
        <w:rPr>
          <w:rFonts w:eastAsia="Arial" w:cs="Calibri"/>
          <w:color w:val="000000"/>
          <w:szCs w:val="22"/>
        </w:rPr>
        <w:tab/>
      </w:r>
      <w:r w:rsidRPr="31EF2523">
        <w:rPr>
          <w:rFonts w:eastAsia="Arial"/>
          <w:color w:val="000000" w:themeColor="text1"/>
        </w:rPr>
        <w:t>by the Client if the Malicious Software originates from the Client System or the Shared Personal Data (whilst the Shared Personal Data was under the control of the Client).</w:t>
      </w:r>
    </w:p>
    <w:p w14:paraId="21E318D2" w14:textId="77777777" w:rsidR="00244D4F" w:rsidRPr="00F42A6E" w:rsidRDefault="00244D4F" w:rsidP="00244D4F">
      <w:pPr>
        <w:spacing w:line="259" w:lineRule="auto"/>
        <w:ind w:right="-212"/>
        <w:rPr>
          <w:rFonts w:eastAsia="Arial"/>
          <w:color w:val="000000"/>
        </w:rPr>
      </w:pPr>
    </w:p>
    <w:p w14:paraId="203BFF6A"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 xml:space="preserve">11.  </w:t>
      </w:r>
      <w:r>
        <w:rPr>
          <w:rFonts w:eastAsia="Arial" w:cs="Calibri"/>
          <w:b/>
          <w:color w:val="000000"/>
          <w:szCs w:val="22"/>
        </w:rPr>
        <w:tab/>
      </w:r>
      <w:r w:rsidRPr="00DD6F58">
        <w:rPr>
          <w:rFonts w:eastAsia="Arial" w:cs="Calibri"/>
          <w:b/>
          <w:color w:val="000000"/>
          <w:szCs w:val="22"/>
        </w:rPr>
        <w:t>​PERSONAL DATA BREACHES</w:t>
      </w:r>
      <w:r>
        <w:rPr>
          <w:rFonts w:eastAsia="Arial" w:cs="Calibri"/>
          <w:b/>
          <w:color w:val="000000"/>
          <w:szCs w:val="22"/>
        </w:rPr>
        <w:t>, SECURITY INCIDENTS</w:t>
      </w:r>
      <w:r w:rsidRPr="005C5B57">
        <w:rPr>
          <w:rFonts w:eastAsia="Arial" w:cs="Calibri"/>
          <w:b/>
          <w:color w:val="000000"/>
          <w:szCs w:val="22"/>
        </w:rPr>
        <w:t xml:space="preserve"> AND REPORTING PROCEDURES</w:t>
      </w:r>
      <w:r w:rsidRPr="00DD6F58">
        <w:rPr>
          <w:rFonts w:eastAsia="Arial" w:cs="Calibri"/>
          <w:b/>
          <w:color w:val="000000"/>
          <w:szCs w:val="22"/>
        </w:rPr>
        <w:t xml:space="preserve">  </w:t>
      </w:r>
    </w:p>
    <w:p w14:paraId="38C25828" w14:textId="77777777" w:rsidR="00244D4F" w:rsidRPr="00E94FF4" w:rsidRDefault="00244D4F" w:rsidP="00244D4F">
      <w:pPr>
        <w:keepNext/>
        <w:keepLines/>
        <w:spacing w:after="5" w:line="259" w:lineRule="auto"/>
        <w:ind w:left="-6" w:right="-212"/>
        <w:outlineLvl w:val="0"/>
        <w:rPr>
          <w:rFonts w:eastAsia="Arial"/>
          <w:b/>
          <w:color w:val="000000"/>
        </w:rPr>
      </w:pPr>
    </w:p>
    <w:p w14:paraId="12BCB76C" w14:textId="77777777" w:rsidR="00244D4F" w:rsidRDefault="00244D4F" w:rsidP="00244D4F">
      <w:pPr>
        <w:spacing w:after="5" w:line="278" w:lineRule="auto"/>
        <w:ind w:left="709" w:right="-212" w:hanging="724"/>
        <w:rPr>
          <w:rFonts w:eastAsia="Arial" w:cs="Calibri"/>
          <w:color w:val="000000"/>
        </w:rPr>
      </w:pPr>
      <w:r w:rsidRPr="000C2CBF">
        <w:rPr>
          <w:rFonts w:eastAsia="Arial" w:cs="Calibri"/>
          <w:bCs/>
          <w:color w:val="000000" w:themeColor="text1"/>
        </w:rPr>
        <w:t>11.1</w:t>
      </w:r>
      <w:r w:rsidRPr="3E13AFC6">
        <w:rPr>
          <w:rFonts w:eastAsia="Arial" w:cs="Calibri"/>
          <w:color w:val="000000" w:themeColor="text1"/>
        </w:rPr>
        <w:t xml:space="preserve">  </w:t>
      </w:r>
      <w:r>
        <w:rPr>
          <w:rFonts w:eastAsia="Arial"/>
        </w:rPr>
        <w:tab/>
      </w:r>
      <w:r w:rsidRPr="3E13AFC6">
        <w:rPr>
          <w:rFonts w:eastAsia="Arial" w:cs="Calibri"/>
          <w:color w:val="000000" w:themeColor="text1"/>
        </w:rPr>
        <w:t xml:space="preserve">The parties shall each comply with its obligation to report a Personal Data Breach to the appropriate Supervisory Authority and (where applicable) Data Subjects under Article 33 of the UK GDPR and shall each inform the other party of any Personal Data Breach and/or a Security Incident irrespective of whether there is a requirement to notify any Supervisory Authority or Data Subject(s). </w:t>
      </w:r>
    </w:p>
    <w:p w14:paraId="6CD5693F" w14:textId="77777777" w:rsidR="00244D4F" w:rsidRPr="00DD6F58" w:rsidRDefault="00244D4F" w:rsidP="00244D4F">
      <w:pPr>
        <w:spacing w:after="5" w:line="278" w:lineRule="auto"/>
        <w:ind w:left="-5" w:right="-212" w:hanging="10"/>
        <w:rPr>
          <w:rFonts w:eastAsia="Arial" w:cs="Calibri"/>
          <w:color w:val="000000"/>
          <w:szCs w:val="22"/>
        </w:rPr>
      </w:pPr>
    </w:p>
    <w:p w14:paraId="52338CDF" w14:textId="77777777" w:rsidR="00244D4F" w:rsidRDefault="00244D4F" w:rsidP="00244D4F">
      <w:pPr>
        <w:spacing w:after="5" w:line="278" w:lineRule="auto"/>
        <w:ind w:left="709" w:right="-212" w:hanging="724"/>
        <w:rPr>
          <w:rFonts w:eastAsia="Arial" w:cs="Calibri"/>
          <w:color w:val="000000"/>
        </w:rPr>
      </w:pPr>
      <w:r w:rsidRPr="000C2CBF">
        <w:rPr>
          <w:rFonts w:eastAsia="Arial" w:cs="Calibri"/>
          <w:bCs/>
          <w:color w:val="000000" w:themeColor="text1"/>
        </w:rPr>
        <w:t>11.2</w:t>
      </w:r>
      <w:r w:rsidRPr="3E13AFC6">
        <w:rPr>
          <w:rFonts w:eastAsia="Arial" w:cs="Calibri"/>
          <w:color w:val="000000" w:themeColor="text1"/>
        </w:rPr>
        <w:t xml:space="preserve"> </w:t>
      </w:r>
      <w:r w:rsidRPr="3E13AFC6">
        <w:rPr>
          <w:rFonts w:eastAsia="Arial" w:cs="Calibri"/>
          <w:color w:val="000000" w:themeColor="text1"/>
        </w:rPr>
        <w:tab/>
        <w:t xml:space="preserve">The parties agree to provide reasonable assistance as is necessary to each other to facilitate the handling of any Personal Data Breach and/or Security Incident in an expeditious and compliant manner including the provision of assistance and the supply of incident reports and </w:t>
      </w:r>
      <w:r w:rsidRPr="3E13AFC6">
        <w:rPr>
          <w:rFonts w:eastAsia="Arial" w:cs="Calibri"/>
          <w:color w:val="000000" w:themeColor="text1"/>
        </w:rPr>
        <w:lastRenderedPageBreak/>
        <w:t>supporting technical information as requested by each of the parties following any Personal Data Breach and/or Security Incident.</w:t>
      </w:r>
    </w:p>
    <w:p w14:paraId="1EB031F0" w14:textId="77777777" w:rsidR="00244D4F" w:rsidRDefault="00244D4F" w:rsidP="00244D4F">
      <w:pPr>
        <w:spacing w:after="5" w:line="278" w:lineRule="auto"/>
        <w:ind w:left="-5" w:right="-212" w:hanging="10"/>
        <w:rPr>
          <w:rFonts w:eastAsia="Arial" w:cs="Calibri"/>
          <w:color w:val="000000"/>
          <w:szCs w:val="22"/>
        </w:rPr>
      </w:pPr>
    </w:p>
    <w:p w14:paraId="68787F61" w14:textId="77777777" w:rsidR="00244D4F" w:rsidRPr="00F42A6E" w:rsidRDefault="00244D4F" w:rsidP="00244D4F">
      <w:pPr>
        <w:spacing w:after="5" w:line="278" w:lineRule="auto"/>
        <w:ind w:left="-5" w:right="-212" w:hanging="10"/>
        <w:rPr>
          <w:rFonts w:eastAsia="Arial"/>
          <w:color w:val="000000"/>
        </w:rPr>
      </w:pPr>
      <w:r w:rsidRPr="000C2CBF">
        <w:rPr>
          <w:rFonts w:eastAsia="Arial" w:cs="Calibri"/>
          <w:bCs/>
          <w:color w:val="000000"/>
          <w:szCs w:val="22"/>
        </w:rPr>
        <w:t>11.3</w:t>
      </w:r>
      <w:r>
        <w:rPr>
          <w:rFonts w:eastAsia="Arial" w:cs="Calibri"/>
          <w:color w:val="000000"/>
          <w:szCs w:val="22"/>
        </w:rPr>
        <w:tab/>
      </w:r>
      <w:r w:rsidRPr="005C5B57">
        <w:rPr>
          <w:rFonts w:eastAsia="Arial" w:cs="Calibri"/>
          <w:color w:val="000000"/>
          <w:szCs w:val="22"/>
        </w:rPr>
        <w:t>Each party shall notify</w:t>
      </w:r>
      <w:r w:rsidRPr="00F42A6E">
        <w:rPr>
          <w:rFonts w:eastAsia="Arial"/>
          <w:color w:val="000000"/>
        </w:rPr>
        <w:t xml:space="preserve"> the other party within three clear calendar days of becoming aware of:</w:t>
      </w:r>
    </w:p>
    <w:p w14:paraId="71BB991B" w14:textId="77777777" w:rsidR="00244D4F" w:rsidRPr="00F42A6E" w:rsidRDefault="00244D4F" w:rsidP="00244D4F">
      <w:pPr>
        <w:spacing w:after="5" w:line="278" w:lineRule="auto"/>
        <w:ind w:left="-5" w:right="-212" w:hanging="10"/>
        <w:rPr>
          <w:rFonts w:eastAsia="Arial"/>
          <w:color w:val="000000"/>
        </w:rPr>
      </w:pPr>
    </w:p>
    <w:p w14:paraId="44ED9E17" w14:textId="77777777" w:rsidR="00244D4F" w:rsidRPr="00F42A6E" w:rsidRDefault="00244D4F" w:rsidP="00244D4F">
      <w:pPr>
        <w:spacing w:after="5" w:line="278" w:lineRule="auto"/>
        <w:ind w:left="1439" w:right="-212" w:hanging="730"/>
        <w:rPr>
          <w:rFonts w:eastAsia="Arial"/>
          <w:color w:val="000000"/>
        </w:rPr>
      </w:pPr>
      <w:r w:rsidRPr="31EF2523">
        <w:rPr>
          <w:rFonts w:eastAsia="Arial" w:cs="Calibri"/>
          <w:b/>
          <w:color w:val="000000" w:themeColor="text1"/>
        </w:rPr>
        <w:t>(a)</w:t>
      </w:r>
      <w:r w:rsidRPr="31EF2523">
        <w:rPr>
          <w:rFonts w:eastAsia="Arial" w:cs="Calibri"/>
          <w:color w:val="000000" w:themeColor="text1"/>
        </w:rPr>
        <w:t xml:space="preserve"> </w:t>
      </w:r>
      <w:r>
        <w:rPr>
          <w:rFonts w:eastAsia="Arial" w:cs="Calibri"/>
          <w:color w:val="000000"/>
        </w:rPr>
        <w:tab/>
      </w:r>
      <w:r w:rsidRPr="31EF2523">
        <w:rPr>
          <w:rFonts w:eastAsia="Arial"/>
          <w:color w:val="000000" w:themeColor="text1"/>
        </w:rPr>
        <w:t>any communication from the Information Commissioner's Office (ICO) relating to the Shared Personal Data; and</w:t>
      </w:r>
    </w:p>
    <w:p w14:paraId="6AD6A6CE" w14:textId="77777777" w:rsidR="00244D4F" w:rsidRPr="00F42A6E" w:rsidRDefault="00244D4F" w:rsidP="00244D4F">
      <w:pPr>
        <w:spacing w:after="5" w:line="278" w:lineRule="auto"/>
        <w:ind w:left="-5" w:right="-212" w:firstLine="283"/>
        <w:rPr>
          <w:rFonts w:eastAsia="Arial"/>
          <w:color w:val="000000"/>
        </w:rPr>
      </w:pPr>
    </w:p>
    <w:p w14:paraId="47CA0D7E" w14:textId="77777777" w:rsidR="00244D4F" w:rsidRPr="00F42A6E" w:rsidRDefault="00244D4F" w:rsidP="00244D4F">
      <w:pPr>
        <w:spacing w:after="5" w:line="278" w:lineRule="auto"/>
        <w:ind w:left="1439" w:right="-212" w:hanging="730"/>
        <w:rPr>
          <w:rFonts w:eastAsia="Arial"/>
          <w:color w:val="000000"/>
        </w:rPr>
      </w:pPr>
      <w:r w:rsidRPr="00BC429E">
        <w:rPr>
          <w:rFonts w:eastAsia="Arial" w:cs="Calibri"/>
          <w:b/>
          <w:color w:val="000000"/>
          <w:szCs w:val="22"/>
        </w:rPr>
        <w:t>(b)</w:t>
      </w:r>
      <w:r w:rsidRPr="00BC429E">
        <w:rPr>
          <w:rFonts w:eastAsia="Arial" w:cs="Calibri"/>
          <w:color w:val="000000"/>
          <w:szCs w:val="22"/>
        </w:rPr>
        <w:t xml:space="preserve"> </w:t>
      </w:r>
      <w:r>
        <w:rPr>
          <w:rFonts w:eastAsia="Arial" w:cs="Calibri"/>
          <w:color w:val="000000"/>
          <w:szCs w:val="22"/>
        </w:rPr>
        <w:tab/>
      </w:r>
      <w:r w:rsidRPr="00F42A6E">
        <w:rPr>
          <w:rFonts w:eastAsia="Arial"/>
          <w:color w:val="000000"/>
        </w:rPr>
        <w:t>any complaint, enquiry or other communication from a Data Subject relating to the Shared Personal Data;</w:t>
      </w:r>
    </w:p>
    <w:p w14:paraId="2D7480E7" w14:textId="77777777" w:rsidR="00244D4F" w:rsidRPr="00F42A6E" w:rsidRDefault="00244D4F" w:rsidP="00244D4F">
      <w:pPr>
        <w:spacing w:after="5" w:line="278" w:lineRule="auto"/>
        <w:ind w:left="-5" w:right="-212" w:hanging="10"/>
        <w:rPr>
          <w:rFonts w:eastAsia="Arial"/>
          <w:color w:val="000000"/>
        </w:rPr>
      </w:pPr>
    </w:p>
    <w:p w14:paraId="6981E77F" w14:textId="77777777" w:rsidR="00244D4F" w:rsidRPr="00F42A6E" w:rsidRDefault="00244D4F" w:rsidP="00244D4F">
      <w:pPr>
        <w:spacing w:after="5" w:line="278" w:lineRule="auto"/>
        <w:ind w:left="720" w:right="-212" w:hanging="735"/>
        <w:rPr>
          <w:rFonts w:eastAsia="Arial"/>
          <w:color w:val="000000"/>
        </w:rPr>
      </w:pPr>
      <w:r w:rsidRPr="000C2CBF">
        <w:rPr>
          <w:rFonts w:eastAsia="Arial" w:cs="Calibri"/>
          <w:bCs/>
          <w:color w:val="000000" w:themeColor="text1"/>
        </w:rPr>
        <w:t>11.4</w:t>
      </w:r>
      <w:r w:rsidRPr="3E13AFC6">
        <w:rPr>
          <w:rFonts w:eastAsia="Arial" w:cs="Calibri"/>
          <w:color w:val="000000" w:themeColor="text1"/>
        </w:rPr>
        <w:t xml:space="preserve"> </w:t>
      </w:r>
      <w:r>
        <w:rPr>
          <w:rFonts w:eastAsia="Arial"/>
        </w:rPr>
        <w:tab/>
      </w:r>
      <w:r w:rsidRPr="3E13AFC6">
        <w:rPr>
          <w:rFonts w:eastAsia="Arial"/>
          <w:color w:val="000000" w:themeColor="text1"/>
        </w:rPr>
        <w:t>Each party shall notify the other party promptly and shall take such steps as are appropriate in the circumstances to mitigate and reduce any adverse consequences arising from:</w:t>
      </w:r>
    </w:p>
    <w:p w14:paraId="379ADB37" w14:textId="77777777" w:rsidR="00244D4F" w:rsidRPr="00F42A6E" w:rsidRDefault="00244D4F" w:rsidP="00244D4F">
      <w:pPr>
        <w:spacing w:after="5" w:line="278" w:lineRule="auto"/>
        <w:ind w:left="-5" w:right="-212" w:hanging="10"/>
        <w:rPr>
          <w:rFonts w:eastAsia="Arial"/>
          <w:color w:val="000000"/>
        </w:rPr>
      </w:pPr>
    </w:p>
    <w:p w14:paraId="4AD88BEB" w14:textId="77777777" w:rsidR="00244D4F" w:rsidRPr="00F42A6E" w:rsidRDefault="00244D4F" w:rsidP="00244D4F">
      <w:pPr>
        <w:spacing w:after="5" w:line="278" w:lineRule="auto"/>
        <w:ind w:left="1439" w:right="-212" w:hanging="730"/>
        <w:rPr>
          <w:rFonts w:eastAsia="Arial"/>
          <w:color w:val="000000"/>
        </w:rPr>
      </w:pPr>
      <w:r w:rsidRPr="31EF2523">
        <w:rPr>
          <w:rFonts w:eastAsia="Arial" w:cs="Calibri"/>
          <w:b/>
          <w:color w:val="000000" w:themeColor="text1"/>
        </w:rPr>
        <w:t>(a)</w:t>
      </w:r>
      <w:r w:rsidRPr="31EF2523">
        <w:rPr>
          <w:rFonts w:eastAsia="Arial" w:cs="Calibri"/>
          <w:color w:val="000000" w:themeColor="text1"/>
        </w:rPr>
        <w:t xml:space="preserve"> </w:t>
      </w:r>
      <w:r>
        <w:rPr>
          <w:rFonts w:eastAsia="Arial" w:cs="Calibri"/>
          <w:color w:val="000000"/>
          <w:szCs w:val="22"/>
        </w:rPr>
        <w:tab/>
      </w:r>
      <w:r w:rsidRPr="31EF2523">
        <w:rPr>
          <w:rFonts w:eastAsia="Arial"/>
          <w:color w:val="000000" w:themeColor="text1"/>
        </w:rPr>
        <w:t xml:space="preserve">any actual or suspected means a breach of security leading to the accidental or unlawful destruction, loss, alteration, unauthorised disclosure of, or access to, the Shared Personal Data; </w:t>
      </w:r>
    </w:p>
    <w:p w14:paraId="707CA663" w14:textId="77777777" w:rsidR="00244D4F" w:rsidRPr="00F42A6E" w:rsidRDefault="00244D4F" w:rsidP="00244D4F">
      <w:pPr>
        <w:spacing w:after="5" w:line="278" w:lineRule="auto"/>
        <w:ind w:left="1439" w:right="-212" w:hanging="730"/>
        <w:rPr>
          <w:rFonts w:eastAsia="Arial"/>
          <w:color w:val="000000"/>
        </w:rPr>
      </w:pPr>
    </w:p>
    <w:p w14:paraId="79081301" w14:textId="77777777" w:rsidR="00244D4F" w:rsidRDefault="00244D4F" w:rsidP="00244D4F">
      <w:pPr>
        <w:spacing w:after="5" w:line="278" w:lineRule="auto"/>
        <w:ind w:left="1439" w:right="-212" w:hanging="730"/>
        <w:rPr>
          <w:rFonts w:eastAsia="Arial" w:cs="Calibri"/>
          <w:color w:val="000000"/>
          <w:szCs w:val="22"/>
        </w:rPr>
      </w:pPr>
      <w:r w:rsidRPr="004C2F30">
        <w:rPr>
          <w:rFonts w:eastAsia="Arial" w:cs="Calibri"/>
          <w:b/>
          <w:color w:val="000000"/>
          <w:szCs w:val="22"/>
        </w:rPr>
        <w:t>(b)</w:t>
      </w:r>
      <w:r w:rsidRPr="00D20B0F">
        <w:rPr>
          <w:rFonts w:eastAsia="Arial" w:cs="Calibri"/>
          <w:color w:val="000000"/>
          <w:szCs w:val="22"/>
        </w:rPr>
        <w:t xml:space="preserve"> </w:t>
      </w:r>
      <w:r>
        <w:rPr>
          <w:rFonts w:eastAsia="Arial"/>
          <w:color w:val="000000"/>
        </w:rPr>
        <w:tab/>
      </w:r>
      <w:r w:rsidRPr="00D20B0F">
        <w:rPr>
          <w:rFonts w:eastAsia="Arial" w:cs="Calibri"/>
          <w:color w:val="000000"/>
          <w:szCs w:val="22"/>
        </w:rPr>
        <w:t>any actual or suspected breach of Data Protection Legislation</w:t>
      </w:r>
      <w:r>
        <w:rPr>
          <w:rFonts w:eastAsia="Arial" w:cs="Calibri"/>
          <w:color w:val="000000"/>
          <w:szCs w:val="22"/>
        </w:rPr>
        <w:t>; and</w:t>
      </w:r>
    </w:p>
    <w:p w14:paraId="45CE150F" w14:textId="77777777" w:rsidR="00244D4F" w:rsidRDefault="00244D4F" w:rsidP="00244D4F">
      <w:pPr>
        <w:spacing w:after="5" w:line="278" w:lineRule="auto"/>
        <w:ind w:left="1439" w:right="-212" w:hanging="730"/>
        <w:rPr>
          <w:rFonts w:eastAsia="Arial" w:cs="Calibri"/>
          <w:color w:val="000000"/>
          <w:szCs w:val="22"/>
        </w:rPr>
      </w:pPr>
    </w:p>
    <w:p w14:paraId="0E0AB87E" w14:textId="77777777" w:rsidR="00244D4F" w:rsidRDefault="00244D4F" w:rsidP="00244D4F">
      <w:pPr>
        <w:spacing w:after="5" w:line="278" w:lineRule="auto"/>
        <w:ind w:left="1439" w:right="-212" w:hanging="730"/>
        <w:rPr>
          <w:rFonts w:eastAsia="Arial" w:cs="Calibri"/>
          <w:color w:val="000000"/>
          <w:szCs w:val="22"/>
        </w:rPr>
      </w:pPr>
      <w:r w:rsidRPr="004C2F30">
        <w:rPr>
          <w:rFonts w:eastAsia="Arial" w:cs="Calibri"/>
          <w:b/>
          <w:color w:val="000000"/>
          <w:szCs w:val="22"/>
        </w:rPr>
        <w:t>(c)</w:t>
      </w:r>
      <w:r>
        <w:rPr>
          <w:rFonts w:eastAsia="Arial" w:cs="Calibri"/>
          <w:color w:val="000000"/>
          <w:szCs w:val="22"/>
        </w:rPr>
        <w:t xml:space="preserve"> </w:t>
      </w:r>
      <w:r>
        <w:rPr>
          <w:rFonts w:eastAsia="Arial"/>
          <w:color w:val="000000"/>
        </w:rPr>
        <w:tab/>
      </w:r>
      <w:r>
        <w:rPr>
          <w:rFonts w:eastAsia="Arial" w:cs="Calibri"/>
          <w:color w:val="000000"/>
          <w:szCs w:val="22"/>
        </w:rPr>
        <w:t>any actual or suspected Security Incident.</w:t>
      </w:r>
    </w:p>
    <w:p w14:paraId="4C547DA8" w14:textId="77777777" w:rsidR="00244D4F" w:rsidRDefault="00244D4F" w:rsidP="00244D4F">
      <w:pPr>
        <w:spacing w:after="5" w:line="278" w:lineRule="auto"/>
        <w:ind w:left="-5" w:right="-212" w:hanging="10"/>
        <w:rPr>
          <w:rFonts w:eastAsia="Arial" w:cs="Calibri"/>
          <w:color w:val="000000"/>
          <w:szCs w:val="22"/>
        </w:rPr>
      </w:pPr>
    </w:p>
    <w:p w14:paraId="60658599" w14:textId="77777777" w:rsidR="00244D4F" w:rsidRDefault="00244D4F" w:rsidP="00244D4F">
      <w:pPr>
        <w:spacing w:after="5" w:line="278" w:lineRule="auto"/>
        <w:ind w:left="720" w:right="-212" w:hanging="735"/>
        <w:rPr>
          <w:rFonts w:eastAsia="Arial" w:cs="Calibri"/>
          <w:color w:val="000000"/>
          <w:szCs w:val="22"/>
        </w:rPr>
      </w:pPr>
      <w:r w:rsidRPr="000C2CBF">
        <w:rPr>
          <w:rFonts w:eastAsia="Arial" w:cs="Calibri"/>
          <w:bCs/>
          <w:color w:val="000000"/>
          <w:szCs w:val="22"/>
        </w:rPr>
        <w:t>11.5</w:t>
      </w:r>
      <w:r>
        <w:rPr>
          <w:rFonts w:eastAsia="Arial" w:cs="Calibri"/>
          <w:color w:val="000000"/>
          <w:szCs w:val="22"/>
        </w:rPr>
        <w:t xml:space="preserve"> </w:t>
      </w:r>
      <w:r>
        <w:rPr>
          <w:rFonts w:eastAsia="Arial" w:cs="Calibri"/>
          <w:color w:val="000000"/>
          <w:szCs w:val="22"/>
        </w:rPr>
        <w:tab/>
      </w:r>
      <w:r w:rsidRPr="00D20B0F">
        <w:rPr>
          <w:rFonts w:eastAsia="Arial" w:cs="Calibri"/>
          <w:color w:val="000000"/>
          <w:szCs w:val="22"/>
        </w:rPr>
        <w:t>The Client is responsible for determining all aspects of any response to</w:t>
      </w:r>
      <w:r>
        <w:rPr>
          <w:rFonts w:eastAsia="Arial" w:cs="Calibri"/>
          <w:color w:val="000000"/>
          <w:szCs w:val="22"/>
        </w:rPr>
        <w:t xml:space="preserve"> any event in clauses </w:t>
      </w:r>
      <w:r w:rsidRPr="00A42AB1">
        <w:rPr>
          <w:rFonts w:eastAsia="Arial" w:cs="Calibri"/>
          <w:b/>
          <w:color w:val="000000"/>
          <w:szCs w:val="22"/>
        </w:rPr>
        <w:t>11.3</w:t>
      </w:r>
      <w:r>
        <w:rPr>
          <w:rFonts w:eastAsia="Arial" w:cs="Calibri"/>
          <w:color w:val="000000"/>
          <w:szCs w:val="22"/>
        </w:rPr>
        <w:t xml:space="preserve"> and </w:t>
      </w:r>
      <w:r w:rsidRPr="00A42AB1">
        <w:rPr>
          <w:rFonts w:eastAsia="Arial" w:cs="Calibri"/>
          <w:b/>
          <w:color w:val="000000"/>
          <w:szCs w:val="22"/>
        </w:rPr>
        <w:t>11.4</w:t>
      </w:r>
      <w:r w:rsidRPr="00D20B0F">
        <w:rPr>
          <w:rFonts w:eastAsia="Arial" w:cs="Calibri"/>
          <w:color w:val="000000"/>
          <w:szCs w:val="22"/>
        </w:rPr>
        <w:t xml:space="preserve">  relating to the Client's Personal Data including in respect of any communication to the ICO, other data protection supervisory authority or regulator, and to any Data Subject (including, for example, what information to provide if a Data Subject has made a subject access request), save that nothing in this clause shall prevent the Recruitment Agency  from taking action to the extent that failing to do so would be a breach of Data Protection Legislation.</w:t>
      </w:r>
    </w:p>
    <w:p w14:paraId="31C32A2E" w14:textId="77777777" w:rsidR="00244D4F" w:rsidRPr="00DD6F58" w:rsidRDefault="00244D4F" w:rsidP="00244D4F">
      <w:pPr>
        <w:spacing w:after="5" w:line="278" w:lineRule="auto"/>
        <w:ind w:left="-5" w:right="-212" w:hanging="10"/>
        <w:rPr>
          <w:rFonts w:eastAsia="Arial" w:cs="Calibri"/>
          <w:color w:val="000000"/>
          <w:szCs w:val="22"/>
        </w:rPr>
      </w:pPr>
    </w:p>
    <w:p w14:paraId="2735FA42" w14:textId="77777777" w:rsidR="00244D4F" w:rsidRPr="005C5B57" w:rsidRDefault="00244D4F" w:rsidP="00244D4F">
      <w:pPr>
        <w:spacing w:after="5" w:line="278" w:lineRule="auto"/>
        <w:ind w:left="709" w:right="-212" w:hanging="724"/>
        <w:rPr>
          <w:rFonts w:eastAsia="Arial" w:cs="Calibri"/>
          <w:b/>
          <w:color w:val="000000"/>
          <w:szCs w:val="22"/>
        </w:rPr>
      </w:pPr>
      <w:r w:rsidRPr="00DD6F58">
        <w:rPr>
          <w:rFonts w:eastAsia="Arial" w:cs="Calibri"/>
          <w:b/>
          <w:color w:val="000000"/>
          <w:szCs w:val="22"/>
        </w:rPr>
        <w:t xml:space="preserve">12. </w:t>
      </w:r>
      <w:r>
        <w:rPr>
          <w:rFonts w:eastAsia="Arial" w:cs="Calibri"/>
          <w:b/>
          <w:color w:val="000000"/>
          <w:szCs w:val="22"/>
        </w:rPr>
        <w:tab/>
      </w:r>
      <w:r w:rsidRPr="00DD6F58">
        <w:rPr>
          <w:rFonts w:eastAsia="Arial" w:cs="Calibri"/>
          <w:b/>
          <w:color w:val="000000"/>
          <w:szCs w:val="22"/>
        </w:rPr>
        <w:t>​</w:t>
      </w:r>
      <w:r w:rsidRPr="005C5B57">
        <w:rPr>
          <w:rFonts w:eastAsia="Arial" w:cs="Calibri"/>
          <w:b/>
          <w:color w:val="000000"/>
          <w:szCs w:val="22"/>
        </w:rPr>
        <w:t>RIGHT TO INSPECT AND TERMINATION OF AGREEMENT</w:t>
      </w:r>
      <w:r w:rsidRPr="00DD6F58">
        <w:rPr>
          <w:rFonts w:eastAsia="Arial" w:cs="Calibri"/>
          <w:b/>
          <w:color w:val="000000"/>
          <w:szCs w:val="22"/>
        </w:rPr>
        <w:t xml:space="preserve">  </w:t>
      </w:r>
    </w:p>
    <w:p w14:paraId="5CCE7DC2" w14:textId="77777777" w:rsidR="00244D4F" w:rsidRPr="00E94FF4" w:rsidRDefault="00244D4F" w:rsidP="00244D4F">
      <w:pPr>
        <w:keepNext/>
        <w:keepLines/>
        <w:spacing w:after="5" w:line="259" w:lineRule="auto"/>
        <w:ind w:left="-6" w:right="-212"/>
        <w:outlineLvl w:val="0"/>
        <w:rPr>
          <w:rFonts w:eastAsia="Arial"/>
          <w:b/>
          <w:color w:val="000000"/>
        </w:rPr>
      </w:pPr>
    </w:p>
    <w:p w14:paraId="78BB55C3" w14:textId="77777777" w:rsidR="00244D4F" w:rsidRPr="00F42A6E" w:rsidRDefault="00244D4F" w:rsidP="00244D4F">
      <w:pPr>
        <w:spacing w:after="5" w:line="278" w:lineRule="auto"/>
        <w:ind w:left="709" w:right="-212" w:hanging="724"/>
        <w:rPr>
          <w:rFonts w:eastAsia="Arial"/>
          <w:color w:val="000000"/>
        </w:rPr>
      </w:pPr>
      <w:r w:rsidRPr="000C2CBF">
        <w:rPr>
          <w:rFonts w:eastAsia="Arial" w:cs="Calibri"/>
          <w:bCs/>
          <w:color w:val="000000" w:themeColor="text1"/>
        </w:rPr>
        <w:t>12.1</w:t>
      </w:r>
      <w:r>
        <w:rPr>
          <w:rFonts w:eastAsia="Arial" w:cs="Calibri"/>
          <w:color w:val="000000" w:themeColor="text1"/>
        </w:rPr>
        <w:tab/>
      </w:r>
      <w:r w:rsidRPr="3E13AFC6">
        <w:rPr>
          <w:rFonts w:eastAsia="Arial"/>
          <w:color w:val="000000" w:themeColor="text1"/>
        </w:rPr>
        <w:t>Each party reserves its rights to inspect the other party’s arrangements for the processing of Shared Personal Data and to terminate the Agreement forthwith where it considers that the other party is not processing the Shared Personal Data in accordance with this Agreement and DSA.</w:t>
      </w:r>
    </w:p>
    <w:p w14:paraId="45D61552" w14:textId="77777777" w:rsidR="00244D4F" w:rsidRPr="00F42A6E" w:rsidRDefault="00244D4F" w:rsidP="00244D4F">
      <w:pPr>
        <w:keepNext/>
        <w:keepLines/>
        <w:spacing w:after="5" w:line="259" w:lineRule="auto"/>
        <w:ind w:left="-6" w:right="-212"/>
        <w:outlineLvl w:val="0"/>
        <w:rPr>
          <w:rFonts w:eastAsia="Arial"/>
          <w:b/>
          <w:color w:val="000000"/>
        </w:rPr>
      </w:pPr>
    </w:p>
    <w:p w14:paraId="40FCD1D1"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 xml:space="preserve">13.  </w:t>
      </w:r>
      <w:r>
        <w:rPr>
          <w:rFonts w:eastAsia="Arial" w:cs="Calibri"/>
          <w:b/>
          <w:color w:val="000000"/>
          <w:szCs w:val="22"/>
        </w:rPr>
        <w:tab/>
      </w:r>
      <w:r w:rsidRPr="00DD6F58">
        <w:rPr>
          <w:rFonts w:eastAsia="Arial" w:cs="Calibri"/>
          <w:b/>
          <w:color w:val="000000"/>
          <w:szCs w:val="22"/>
        </w:rPr>
        <w:t>​</w:t>
      </w:r>
      <w:r w:rsidRPr="005C5B57">
        <w:rPr>
          <w:rFonts w:eastAsia="Arial" w:cs="Calibri"/>
          <w:b/>
          <w:color w:val="000000"/>
          <w:szCs w:val="22"/>
        </w:rPr>
        <w:t>RESOLUTION OF DISPUTES WITH DATA SUBJECTS OR THE SUPERVISORY AUTHORITY</w:t>
      </w:r>
      <w:r w:rsidRPr="00DD6F58">
        <w:rPr>
          <w:rFonts w:eastAsia="Arial" w:cs="Calibri"/>
          <w:b/>
          <w:color w:val="000000"/>
          <w:szCs w:val="22"/>
        </w:rPr>
        <w:t xml:space="preserve">  </w:t>
      </w:r>
    </w:p>
    <w:p w14:paraId="3E0A0F66" w14:textId="77777777" w:rsidR="00244D4F" w:rsidRPr="00E94FF4" w:rsidRDefault="00244D4F" w:rsidP="00244D4F">
      <w:pPr>
        <w:keepNext/>
        <w:keepLines/>
        <w:spacing w:after="5" w:line="259" w:lineRule="auto"/>
        <w:ind w:left="-6" w:right="-212"/>
        <w:outlineLvl w:val="0"/>
        <w:rPr>
          <w:rFonts w:eastAsia="Arial"/>
          <w:b/>
          <w:color w:val="000000"/>
        </w:rPr>
      </w:pPr>
    </w:p>
    <w:p w14:paraId="22FD990B" w14:textId="77777777" w:rsidR="00244D4F" w:rsidRDefault="00244D4F" w:rsidP="00244D4F">
      <w:pPr>
        <w:spacing w:after="5" w:line="278" w:lineRule="auto"/>
        <w:ind w:left="709" w:right="-212" w:hanging="724"/>
        <w:rPr>
          <w:rFonts w:eastAsia="Arial"/>
          <w:color w:val="000000"/>
        </w:rPr>
      </w:pPr>
      <w:r w:rsidRPr="000C2CBF">
        <w:rPr>
          <w:rFonts w:eastAsia="Arial" w:cs="Calibri"/>
          <w:bCs/>
          <w:color w:val="000000" w:themeColor="text1"/>
        </w:rPr>
        <w:t>13.1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In the event of a dispute or claim brought by a Data Subject or the Supervisory Authority concerning the processing of Shared Personal Data against either or both parties, the parties will inform each other about any such disputes or </w:t>
      </w:r>
      <w:proofErr w:type="gramStart"/>
      <w:r w:rsidRPr="3E13AFC6">
        <w:rPr>
          <w:rFonts w:eastAsia="Arial"/>
          <w:color w:val="000000" w:themeColor="text1"/>
        </w:rPr>
        <w:t>claims, and</w:t>
      </w:r>
      <w:proofErr w:type="gramEnd"/>
      <w:r w:rsidRPr="3E13AFC6">
        <w:rPr>
          <w:rFonts w:eastAsia="Arial"/>
          <w:color w:val="000000" w:themeColor="text1"/>
        </w:rPr>
        <w:t xml:space="preserve"> will cooperate with a view to settling them amicably in a timely fashion.</w:t>
      </w:r>
      <w:r w:rsidRPr="3E13AFC6">
        <w:rPr>
          <w:rFonts w:eastAsia="Arial" w:cs="Calibri"/>
          <w:color w:val="000000" w:themeColor="text1"/>
        </w:rPr>
        <w:t xml:space="preserve"> </w:t>
      </w:r>
    </w:p>
    <w:p w14:paraId="75E4FE6E" w14:textId="77777777" w:rsidR="00244D4F" w:rsidRPr="00E94FF4" w:rsidRDefault="00244D4F" w:rsidP="00244D4F">
      <w:pPr>
        <w:spacing w:after="5" w:line="278" w:lineRule="auto"/>
        <w:ind w:left="-5" w:right="-212" w:hanging="10"/>
        <w:rPr>
          <w:rFonts w:eastAsia="Arial"/>
          <w:color w:val="000000"/>
        </w:rPr>
      </w:pPr>
    </w:p>
    <w:p w14:paraId="6D01AE14" w14:textId="77777777" w:rsidR="00244D4F" w:rsidRDefault="00244D4F" w:rsidP="00244D4F">
      <w:pPr>
        <w:spacing w:after="5" w:line="278" w:lineRule="auto"/>
        <w:ind w:left="709" w:right="-212" w:hanging="724"/>
        <w:rPr>
          <w:rFonts w:eastAsia="Arial"/>
          <w:color w:val="000000"/>
        </w:rPr>
      </w:pPr>
      <w:r w:rsidRPr="000C2CBF">
        <w:rPr>
          <w:rFonts w:eastAsia="Arial" w:cs="Calibri"/>
          <w:bCs/>
          <w:color w:val="000000" w:themeColor="text1"/>
        </w:rPr>
        <w:lastRenderedPageBreak/>
        <w:t>13.2</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The parties agree to respond to any generally available non-binding mediation procedure initiated by a Data Subject or by the Supervisory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r w:rsidRPr="3E13AFC6">
        <w:rPr>
          <w:rFonts w:eastAsia="Arial" w:cs="Calibri"/>
          <w:color w:val="000000" w:themeColor="text1"/>
        </w:rPr>
        <w:t xml:space="preserve"> </w:t>
      </w:r>
    </w:p>
    <w:p w14:paraId="748039A9" w14:textId="77777777" w:rsidR="00244D4F" w:rsidRPr="00E94FF4" w:rsidRDefault="00244D4F" w:rsidP="00244D4F">
      <w:pPr>
        <w:spacing w:after="5" w:line="278" w:lineRule="auto"/>
        <w:ind w:left="-5" w:right="-212" w:hanging="10"/>
        <w:rPr>
          <w:rFonts w:eastAsia="Arial"/>
          <w:color w:val="000000"/>
        </w:rPr>
      </w:pPr>
    </w:p>
    <w:p w14:paraId="76310718" w14:textId="77777777" w:rsidR="00244D4F"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13.3</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Each party shall abide by a decision of a competent court of the Client’s country of establishment or of</w:t>
      </w:r>
      <w:r w:rsidRPr="3E13AFC6">
        <w:rPr>
          <w:rFonts w:eastAsia="Arial" w:cs="Calibri"/>
          <w:color w:val="000000" w:themeColor="text1"/>
        </w:rPr>
        <w:t xml:space="preserve"> the Supervisory Authority. </w:t>
      </w:r>
    </w:p>
    <w:p w14:paraId="51EA29EA" w14:textId="77777777" w:rsidR="00244D4F" w:rsidRPr="00E94FF4" w:rsidRDefault="00244D4F" w:rsidP="00244D4F">
      <w:pPr>
        <w:spacing w:after="5" w:line="278" w:lineRule="auto"/>
        <w:ind w:left="-5" w:right="-212" w:hanging="10"/>
        <w:rPr>
          <w:rFonts w:eastAsia="Arial"/>
          <w:color w:val="000000"/>
        </w:rPr>
      </w:pPr>
    </w:p>
    <w:p w14:paraId="1F56DC23" w14:textId="77777777" w:rsidR="00244D4F" w:rsidRPr="005C5B57" w:rsidRDefault="00244D4F" w:rsidP="00244D4F">
      <w:pPr>
        <w:spacing w:after="5" w:line="278" w:lineRule="auto"/>
        <w:ind w:left="709" w:right="-212" w:hanging="724"/>
        <w:rPr>
          <w:rFonts w:eastAsia="Arial" w:cs="Calibri"/>
          <w:b/>
          <w:color w:val="000000"/>
          <w:szCs w:val="22"/>
        </w:rPr>
      </w:pPr>
      <w:r w:rsidRPr="00DD6F58">
        <w:rPr>
          <w:rFonts w:eastAsia="Arial" w:cs="Calibri"/>
          <w:b/>
          <w:color w:val="000000"/>
          <w:szCs w:val="22"/>
        </w:rPr>
        <w:t xml:space="preserve">14. </w:t>
      </w:r>
      <w:r>
        <w:rPr>
          <w:rFonts w:eastAsia="Arial" w:cs="Calibri"/>
          <w:b/>
          <w:color w:val="000000"/>
          <w:szCs w:val="22"/>
        </w:rPr>
        <w:tab/>
      </w:r>
      <w:r w:rsidRPr="00DD6F58">
        <w:rPr>
          <w:rFonts w:eastAsia="Arial" w:cs="Calibri"/>
          <w:b/>
          <w:color w:val="000000"/>
          <w:szCs w:val="22"/>
        </w:rPr>
        <w:t>​</w:t>
      </w:r>
      <w:r w:rsidRPr="005C5B57">
        <w:rPr>
          <w:rFonts w:eastAsia="Arial" w:cs="Calibri"/>
          <w:b/>
          <w:color w:val="000000"/>
          <w:szCs w:val="22"/>
        </w:rPr>
        <w:t>LANGUAGE</w:t>
      </w:r>
      <w:r w:rsidRPr="00DD6F58">
        <w:rPr>
          <w:rFonts w:eastAsia="Arial" w:cs="Calibri"/>
          <w:b/>
          <w:color w:val="000000"/>
          <w:szCs w:val="22"/>
        </w:rPr>
        <w:t xml:space="preserve">  </w:t>
      </w:r>
    </w:p>
    <w:p w14:paraId="6247F44B" w14:textId="77777777" w:rsidR="00244D4F" w:rsidRPr="00E94FF4" w:rsidRDefault="00244D4F" w:rsidP="00244D4F">
      <w:pPr>
        <w:keepNext/>
        <w:keepLines/>
        <w:spacing w:after="5" w:line="259" w:lineRule="auto"/>
        <w:ind w:left="-6" w:right="-212"/>
        <w:outlineLvl w:val="0"/>
        <w:rPr>
          <w:rFonts w:eastAsia="Arial"/>
          <w:b/>
          <w:color w:val="000000"/>
        </w:rPr>
      </w:pPr>
    </w:p>
    <w:p w14:paraId="7D73C951" w14:textId="77777777" w:rsidR="00244D4F"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14.1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This DSA is drafted in the English language. If this DSA is translated into any other language, the English language version shall prevail.</w:t>
      </w:r>
      <w:r w:rsidRPr="3E13AFC6">
        <w:rPr>
          <w:rFonts w:eastAsia="Arial" w:cs="Calibri"/>
          <w:color w:val="000000" w:themeColor="text1"/>
        </w:rPr>
        <w:t xml:space="preserve"> </w:t>
      </w:r>
    </w:p>
    <w:p w14:paraId="5DFF3417" w14:textId="77777777" w:rsidR="00244D4F" w:rsidRPr="005C5B57" w:rsidRDefault="00244D4F" w:rsidP="00244D4F">
      <w:pPr>
        <w:spacing w:after="5" w:line="278" w:lineRule="auto"/>
        <w:ind w:left="567" w:right="-212" w:hanging="582"/>
        <w:rPr>
          <w:rFonts w:eastAsia="Arial"/>
          <w:color w:val="000000"/>
        </w:rPr>
      </w:pPr>
    </w:p>
    <w:p w14:paraId="227E4660" w14:textId="77777777" w:rsidR="00244D4F" w:rsidRPr="00F42A6E"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 xml:space="preserve">14.2 </w:t>
      </w:r>
      <w:r w:rsidRPr="000C2CBF">
        <w:rPr>
          <w:rFonts w:eastAsia="Arial" w:cs="Calibri"/>
          <w:bCs/>
          <w:color w:val="000000" w:themeColor="text1"/>
        </w:rPr>
        <w:tab/>
      </w:r>
      <w:r w:rsidRPr="3E13AFC6">
        <w:rPr>
          <w:rFonts w:eastAsia="Arial"/>
          <w:color w:val="000000" w:themeColor="text1"/>
        </w:rPr>
        <w:t xml:space="preserve">Any notice given under or in connection with this DSA shall be in English. All other documents provided under or in connection with this DSA shall be in </w:t>
      </w:r>
      <w:proofErr w:type="gramStart"/>
      <w:r w:rsidRPr="3E13AFC6">
        <w:rPr>
          <w:rFonts w:eastAsia="Arial"/>
          <w:color w:val="000000" w:themeColor="text1"/>
        </w:rPr>
        <w:t>English, or</w:t>
      </w:r>
      <w:proofErr w:type="gramEnd"/>
      <w:r w:rsidRPr="3E13AFC6">
        <w:rPr>
          <w:rFonts w:eastAsia="Arial"/>
          <w:color w:val="000000" w:themeColor="text1"/>
        </w:rPr>
        <w:t xml:space="preserve"> accompanied by a certified English translation.</w:t>
      </w:r>
      <w:r w:rsidRPr="3E13AFC6">
        <w:rPr>
          <w:rFonts w:eastAsia="Arial" w:cs="Calibri"/>
          <w:color w:val="000000" w:themeColor="text1"/>
        </w:rPr>
        <w:t xml:space="preserve"> </w:t>
      </w:r>
    </w:p>
    <w:p w14:paraId="615E998E" w14:textId="77777777" w:rsidR="00244D4F" w:rsidRPr="00DD6F58" w:rsidRDefault="00244D4F" w:rsidP="00244D4F">
      <w:pPr>
        <w:spacing w:after="31" w:line="259" w:lineRule="auto"/>
        <w:ind w:right="-212"/>
        <w:rPr>
          <w:rFonts w:eastAsia="Arial" w:cs="Calibri"/>
          <w:color w:val="000000"/>
          <w:szCs w:val="22"/>
        </w:rPr>
      </w:pPr>
      <w:r w:rsidRPr="00DD6F58">
        <w:rPr>
          <w:rFonts w:eastAsia="Arial" w:cs="Calibri"/>
          <w:color w:val="000000"/>
          <w:szCs w:val="22"/>
        </w:rPr>
        <w:t xml:space="preserve">  </w:t>
      </w:r>
    </w:p>
    <w:p w14:paraId="0535BDC6"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 xml:space="preserve">15.  </w:t>
      </w:r>
      <w:r>
        <w:rPr>
          <w:rFonts w:eastAsia="Arial" w:cs="Calibri"/>
          <w:b/>
          <w:color w:val="000000"/>
          <w:szCs w:val="22"/>
        </w:rPr>
        <w:tab/>
      </w:r>
      <w:r w:rsidRPr="005C5B57">
        <w:rPr>
          <w:rFonts w:eastAsia="Arial" w:cs="Calibri"/>
          <w:b/>
          <w:color w:val="000000"/>
          <w:szCs w:val="22"/>
        </w:rPr>
        <w:t>WARRANTIES</w:t>
      </w:r>
      <w:r w:rsidRPr="00DD6F58">
        <w:rPr>
          <w:rFonts w:eastAsia="Arial" w:cs="Calibri"/>
          <w:b/>
          <w:color w:val="000000"/>
          <w:szCs w:val="22"/>
        </w:rPr>
        <w:t xml:space="preserve">  </w:t>
      </w:r>
    </w:p>
    <w:p w14:paraId="79BDF898" w14:textId="77777777" w:rsidR="00244D4F" w:rsidRPr="00E94FF4" w:rsidRDefault="00244D4F" w:rsidP="00244D4F">
      <w:pPr>
        <w:keepNext/>
        <w:keepLines/>
        <w:spacing w:after="5" w:line="259" w:lineRule="auto"/>
        <w:ind w:left="-6" w:right="-212"/>
        <w:outlineLvl w:val="0"/>
        <w:rPr>
          <w:rFonts w:eastAsia="Arial"/>
          <w:b/>
          <w:color w:val="000000"/>
        </w:rPr>
      </w:pPr>
    </w:p>
    <w:p w14:paraId="07F6CABF" w14:textId="77777777" w:rsidR="00244D4F" w:rsidRDefault="00244D4F" w:rsidP="00244D4F">
      <w:pPr>
        <w:tabs>
          <w:tab w:val="left" w:pos="709"/>
        </w:tabs>
        <w:spacing w:after="5" w:line="278" w:lineRule="auto"/>
        <w:ind w:left="-5" w:right="-212" w:hanging="10"/>
        <w:rPr>
          <w:rFonts w:eastAsia="Arial" w:cs="Calibri"/>
          <w:color w:val="000000"/>
        </w:rPr>
      </w:pPr>
      <w:r w:rsidRPr="000C2CBF">
        <w:rPr>
          <w:rFonts w:eastAsia="Arial" w:cs="Calibri"/>
          <w:bCs/>
          <w:color w:val="000000" w:themeColor="text1"/>
        </w:rPr>
        <w:t>15.1</w:t>
      </w:r>
      <w:r>
        <w:rPr>
          <w:rFonts w:eastAsia="Arial" w:cs="Calibri"/>
          <w:color w:val="000000" w:themeColor="text1"/>
        </w:rPr>
        <w:tab/>
      </w:r>
      <w:r w:rsidRPr="3E13AFC6">
        <w:rPr>
          <w:rFonts w:eastAsia="Arial"/>
          <w:color w:val="000000" w:themeColor="text1"/>
        </w:rPr>
        <w:t>Each party warrants and undertakes that it will:</w:t>
      </w:r>
      <w:r w:rsidRPr="3E13AFC6">
        <w:rPr>
          <w:rFonts w:eastAsia="Arial" w:cs="Calibri"/>
          <w:color w:val="000000" w:themeColor="text1"/>
        </w:rPr>
        <w:t xml:space="preserve"> </w:t>
      </w:r>
    </w:p>
    <w:p w14:paraId="21CCA7AD" w14:textId="77777777" w:rsidR="00244D4F" w:rsidRPr="00F42A6E" w:rsidRDefault="00244D4F" w:rsidP="00244D4F">
      <w:pPr>
        <w:tabs>
          <w:tab w:val="left" w:pos="567"/>
        </w:tabs>
        <w:spacing w:after="5" w:line="278" w:lineRule="auto"/>
        <w:ind w:left="-5" w:right="-212" w:hanging="10"/>
        <w:rPr>
          <w:rFonts w:eastAsia="Arial"/>
          <w:color w:val="000000"/>
        </w:rPr>
      </w:pPr>
    </w:p>
    <w:p w14:paraId="43496AB8" w14:textId="77777777" w:rsidR="00244D4F" w:rsidRPr="00F42A6E" w:rsidRDefault="00244D4F" w:rsidP="00244D4F">
      <w:pPr>
        <w:numPr>
          <w:ilvl w:val="0"/>
          <w:numId w:val="41"/>
        </w:numPr>
        <w:spacing w:after="5" w:line="278" w:lineRule="auto"/>
        <w:ind w:left="1418" w:right="-212" w:hanging="709"/>
        <w:rPr>
          <w:rFonts w:eastAsia="Arial"/>
          <w:color w:val="000000"/>
        </w:rPr>
      </w:pPr>
      <w:r w:rsidRPr="004C2F30">
        <w:rPr>
          <w:rFonts w:eastAsia="Arial"/>
          <w:color w:val="000000"/>
        </w:rPr>
        <w:t xml:space="preserve">process the Shared Personal Data in compliance with all applicable laws, enactments, regulations, orders, standards and other similar instruments that apply to its Personal Data processing operations; </w:t>
      </w:r>
    </w:p>
    <w:p w14:paraId="728FEAA2" w14:textId="77777777" w:rsidR="00244D4F" w:rsidRPr="00F42A6E" w:rsidRDefault="00244D4F" w:rsidP="00244D4F">
      <w:pPr>
        <w:spacing w:line="259" w:lineRule="auto"/>
        <w:ind w:left="284" w:right="-212" w:firstLine="283"/>
        <w:rPr>
          <w:rFonts w:eastAsia="Arial"/>
          <w:color w:val="000000"/>
        </w:rPr>
      </w:pPr>
    </w:p>
    <w:p w14:paraId="1629483C" w14:textId="77777777" w:rsidR="00244D4F" w:rsidRPr="00F42A6E" w:rsidRDefault="00244D4F" w:rsidP="00244D4F">
      <w:pPr>
        <w:numPr>
          <w:ilvl w:val="0"/>
          <w:numId w:val="41"/>
        </w:numPr>
        <w:spacing w:after="5" w:line="278" w:lineRule="auto"/>
        <w:ind w:left="1418" w:right="-212" w:hanging="709"/>
        <w:rPr>
          <w:rFonts w:eastAsia="Arial"/>
          <w:color w:val="000000"/>
        </w:rPr>
      </w:pPr>
      <w:r w:rsidRPr="004C2F30">
        <w:rPr>
          <w:rFonts w:eastAsia="Arial"/>
          <w:color w:val="000000"/>
        </w:rPr>
        <w:t>make available on request to the Data Subjects who are third party beneficiaries a copy of this DSA, unless the clause contains confidential information;</w:t>
      </w:r>
    </w:p>
    <w:p w14:paraId="48C4D12E" w14:textId="77777777" w:rsidR="00244D4F" w:rsidRPr="00F42A6E" w:rsidRDefault="00244D4F" w:rsidP="00244D4F">
      <w:pPr>
        <w:spacing w:after="5" w:line="278" w:lineRule="auto"/>
        <w:ind w:left="1418" w:right="-212"/>
        <w:rPr>
          <w:rFonts w:eastAsia="Arial"/>
          <w:color w:val="000000"/>
        </w:rPr>
      </w:pPr>
    </w:p>
    <w:p w14:paraId="4199B212" w14:textId="77777777" w:rsidR="00244D4F" w:rsidRPr="00F42A6E" w:rsidRDefault="00244D4F" w:rsidP="00244D4F">
      <w:pPr>
        <w:numPr>
          <w:ilvl w:val="0"/>
          <w:numId w:val="41"/>
        </w:numPr>
        <w:spacing w:after="5" w:line="278" w:lineRule="auto"/>
        <w:ind w:left="1418" w:right="-212" w:hanging="709"/>
        <w:rPr>
          <w:rFonts w:eastAsia="Arial"/>
          <w:color w:val="000000"/>
        </w:rPr>
      </w:pPr>
      <w:r w:rsidRPr="00F42A6E">
        <w:rPr>
          <w:rFonts w:eastAsia="Arial"/>
          <w:color w:val="000000"/>
        </w:rPr>
        <w:t>respond within a reasonable time and as far as reasonably possible to enquiries from the relevant Supervisory Authority in relation to the Shared Personal Data;</w:t>
      </w:r>
    </w:p>
    <w:p w14:paraId="405126A5" w14:textId="77777777" w:rsidR="00244D4F" w:rsidRPr="00F42A6E" w:rsidRDefault="00244D4F" w:rsidP="00244D4F">
      <w:pPr>
        <w:spacing w:after="5" w:line="278" w:lineRule="auto"/>
        <w:ind w:left="1418" w:right="-212"/>
        <w:rPr>
          <w:rFonts w:eastAsia="Arial"/>
          <w:color w:val="000000"/>
        </w:rPr>
      </w:pPr>
    </w:p>
    <w:p w14:paraId="04445413" w14:textId="77777777" w:rsidR="00244D4F" w:rsidRPr="00F42A6E" w:rsidRDefault="00244D4F" w:rsidP="00244D4F">
      <w:pPr>
        <w:numPr>
          <w:ilvl w:val="0"/>
          <w:numId w:val="41"/>
        </w:numPr>
        <w:spacing w:after="5" w:line="278" w:lineRule="auto"/>
        <w:ind w:left="1418" w:right="-212" w:hanging="709"/>
        <w:rPr>
          <w:rFonts w:eastAsia="Arial"/>
          <w:color w:val="000000"/>
        </w:rPr>
      </w:pPr>
      <w:r w:rsidRPr="004C2F30">
        <w:rPr>
          <w:rFonts w:eastAsia="Arial"/>
          <w:color w:val="000000"/>
        </w:rPr>
        <w:t>respond to Subject Access Requests in accordance with the Data Protection Legislation;</w:t>
      </w:r>
    </w:p>
    <w:p w14:paraId="4C59FEFF" w14:textId="77777777" w:rsidR="00244D4F" w:rsidRPr="00F42A6E" w:rsidRDefault="00244D4F" w:rsidP="00244D4F">
      <w:pPr>
        <w:spacing w:after="5" w:line="278" w:lineRule="auto"/>
        <w:ind w:left="1418" w:right="-212"/>
        <w:rPr>
          <w:rFonts w:eastAsia="Arial"/>
          <w:color w:val="000000"/>
        </w:rPr>
      </w:pPr>
    </w:p>
    <w:p w14:paraId="339848EA" w14:textId="77777777" w:rsidR="00244D4F" w:rsidRPr="00F42A6E" w:rsidRDefault="00244D4F" w:rsidP="00244D4F">
      <w:pPr>
        <w:numPr>
          <w:ilvl w:val="0"/>
          <w:numId w:val="41"/>
        </w:numPr>
        <w:spacing w:after="5" w:line="278" w:lineRule="auto"/>
        <w:ind w:left="1418" w:right="-212" w:hanging="709"/>
        <w:rPr>
          <w:rFonts w:eastAsia="Arial"/>
          <w:color w:val="000000"/>
        </w:rPr>
      </w:pPr>
      <w:r w:rsidRPr="004C2F30">
        <w:rPr>
          <w:rFonts w:eastAsia="Arial"/>
          <w:color w:val="000000"/>
        </w:rPr>
        <w:t>where applicable, maintain registration with all relevant Supervisory Authorities to process all Shared Personal Data for the Agreed Purpose;</w:t>
      </w:r>
    </w:p>
    <w:p w14:paraId="74320F66" w14:textId="77777777" w:rsidR="00244D4F" w:rsidRPr="00DD6F58" w:rsidRDefault="00244D4F" w:rsidP="00244D4F">
      <w:pPr>
        <w:spacing w:after="5" w:line="278" w:lineRule="auto"/>
        <w:ind w:left="1418" w:right="-212"/>
        <w:rPr>
          <w:rFonts w:eastAsia="Arial" w:cs="Calibri"/>
          <w:color w:val="000000"/>
          <w:szCs w:val="22"/>
        </w:rPr>
      </w:pPr>
    </w:p>
    <w:p w14:paraId="3F85A674" w14:textId="77777777" w:rsidR="00244D4F" w:rsidRPr="00F42A6E" w:rsidRDefault="00244D4F" w:rsidP="00244D4F">
      <w:pPr>
        <w:numPr>
          <w:ilvl w:val="0"/>
          <w:numId w:val="41"/>
        </w:numPr>
        <w:spacing w:after="5" w:line="278" w:lineRule="auto"/>
        <w:ind w:left="1418" w:right="-212" w:hanging="709"/>
        <w:rPr>
          <w:rFonts w:eastAsia="Arial"/>
          <w:color w:val="000000"/>
        </w:rPr>
      </w:pPr>
      <w:r w:rsidRPr="004C2F30">
        <w:rPr>
          <w:rFonts w:eastAsia="Arial"/>
          <w:color w:val="000000"/>
        </w:rPr>
        <w:t xml:space="preserve">take all appropriate steps to ensure compliance with the security measures set out in in this DSA. </w:t>
      </w:r>
    </w:p>
    <w:p w14:paraId="054F8749" w14:textId="77777777" w:rsidR="00244D4F" w:rsidRPr="00DD6F58" w:rsidRDefault="00244D4F" w:rsidP="00244D4F">
      <w:pPr>
        <w:spacing w:line="259" w:lineRule="auto"/>
        <w:ind w:right="-212"/>
        <w:rPr>
          <w:rFonts w:eastAsia="Arial" w:cs="Calibri"/>
          <w:color w:val="000000"/>
          <w:szCs w:val="22"/>
        </w:rPr>
      </w:pPr>
      <w:r w:rsidRPr="00DD6F58">
        <w:rPr>
          <w:rFonts w:eastAsia="Arial" w:cs="Calibri"/>
          <w:color w:val="000000"/>
          <w:szCs w:val="22"/>
        </w:rPr>
        <w:t xml:space="preserve">  </w:t>
      </w:r>
    </w:p>
    <w:p w14:paraId="5705B883" w14:textId="77777777" w:rsidR="00244D4F" w:rsidRPr="005C5B57" w:rsidRDefault="00244D4F" w:rsidP="00244D4F">
      <w:pPr>
        <w:numPr>
          <w:ilvl w:val="1"/>
          <w:numId w:val="42"/>
        </w:numPr>
        <w:tabs>
          <w:tab w:val="left" w:pos="709"/>
          <w:tab w:val="left" w:pos="851"/>
        </w:tabs>
        <w:spacing w:after="5" w:line="278" w:lineRule="auto"/>
        <w:ind w:left="709" w:right="-212" w:hanging="709"/>
        <w:rPr>
          <w:rFonts w:eastAsia="Arial"/>
          <w:color w:val="000000"/>
        </w:rPr>
      </w:pPr>
      <w:r w:rsidRPr="3E13AFC6">
        <w:rPr>
          <w:rFonts w:eastAsia="Arial"/>
          <w:color w:val="000000" w:themeColor="text1"/>
        </w:rPr>
        <w:t xml:space="preserve">The Client warrants and undertakes that it is entitled to provide the Shared Personal Data to the Recruitment Agency and it will ensure that the Shared Personal Data is accurate. </w:t>
      </w:r>
    </w:p>
    <w:p w14:paraId="11844DE3" w14:textId="77777777" w:rsidR="00244D4F" w:rsidRPr="00E94FF4" w:rsidRDefault="00244D4F" w:rsidP="00244D4F">
      <w:pPr>
        <w:tabs>
          <w:tab w:val="left" w:pos="426"/>
        </w:tabs>
        <w:spacing w:after="5" w:line="278" w:lineRule="auto"/>
        <w:ind w:right="-212"/>
        <w:rPr>
          <w:rFonts w:eastAsia="Arial" w:cs="Calibri"/>
          <w:color w:val="000000"/>
          <w:szCs w:val="22"/>
        </w:rPr>
      </w:pPr>
    </w:p>
    <w:p w14:paraId="1BACBE35" w14:textId="77777777" w:rsidR="00244D4F" w:rsidRPr="00F42A6E" w:rsidRDefault="00244D4F" w:rsidP="00244D4F">
      <w:pPr>
        <w:numPr>
          <w:ilvl w:val="1"/>
          <w:numId w:val="42"/>
        </w:numPr>
        <w:tabs>
          <w:tab w:val="left" w:pos="567"/>
        </w:tabs>
        <w:spacing w:after="5" w:line="278" w:lineRule="auto"/>
        <w:ind w:left="709" w:right="-212" w:hanging="709"/>
        <w:rPr>
          <w:rFonts w:eastAsia="Arial"/>
          <w:color w:val="000000"/>
        </w:rPr>
      </w:pPr>
      <w:r w:rsidRPr="3E13AFC6">
        <w:rPr>
          <w:rFonts w:eastAsia="Arial" w:cs="Calibri"/>
          <w:color w:val="000000" w:themeColor="text1"/>
        </w:rPr>
        <w:lastRenderedPageBreak/>
        <w:t xml:space="preserve">  </w:t>
      </w:r>
      <w:r w:rsidRPr="3E13AFC6">
        <w:rPr>
          <w:rFonts w:eastAsia="Arial"/>
          <w:color w:val="000000" w:themeColor="text1"/>
        </w:rPr>
        <w:t>Except as expressly stated in this DSA, all warranties, conditions and terms, whether express or implied by statute, common law or otherwise are hereby excluded to the extent permitted by law.</w:t>
      </w:r>
      <w:r w:rsidRPr="3E13AFC6">
        <w:rPr>
          <w:rFonts w:eastAsia="Arial" w:cs="Calibri"/>
          <w:color w:val="000000" w:themeColor="text1"/>
        </w:rPr>
        <w:t xml:space="preserve"> </w:t>
      </w:r>
    </w:p>
    <w:p w14:paraId="4D09A855" w14:textId="77777777" w:rsidR="00244D4F" w:rsidRPr="00F42A6E" w:rsidRDefault="00244D4F" w:rsidP="00244D4F">
      <w:pPr>
        <w:spacing w:line="259" w:lineRule="auto"/>
        <w:ind w:right="-212"/>
        <w:rPr>
          <w:rFonts w:eastAsia="Arial"/>
          <w:color w:val="000000"/>
        </w:rPr>
      </w:pPr>
    </w:p>
    <w:p w14:paraId="068B9DBF"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16.</w:t>
      </w:r>
      <w:r>
        <w:rPr>
          <w:rFonts w:eastAsia="Arial" w:cs="Calibri"/>
          <w:b/>
          <w:color w:val="000000"/>
          <w:szCs w:val="22"/>
        </w:rPr>
        <w:tab/>
      </w:r>
      <w:r w:rsidRPr="00DD6F58">
        <w:rPr>
          <w:rFonts w:eastAsia="Arial" w:cs="Calibri"/>
          <w:b/>
          <w:color w:val="000000"/>
          <w:szCs w:val="22"/>
        </w:rPr>
        <w:t>​</w:t>
      </w:r>
      <w:r w:rsidRPr="005C5B57">
        <w:rPr>
          <w:rFonts w:eastAsia="Arial" w:cs="Calibri"/>
          <w:b/>
          <w:color w:val="000000"/>
          <w:szCs w:val="22"/>
        </w:rPr>
        <w:t>INDEMNITY</w:t>
      </w:r>
      <w:r w:rsidRPr="00DD6F58">
        <w:rPr>
          <w:rFonts w:eastAsia="Arial" w:cs="Calibri"/>
          <w:b/>
          <w:color w:val="000000"/>
          <w:szCs w:val="22"/>
        </w:rPr>
        <w:t xml:space="preserve">  </w:t>
      </w:r>
    </w:p>
    <w:p w14:paraId="352F6C33" w14:textId="77777777" w:rsidR="00244D4F" w:rsidRPr="00E94FF4" w:rsidRDefault="00244D4F" w:rsidP="00244D4F">
      <w:pPr>
        <w:keepNext/>
        <w:keepLines/>
        <w:spacing w:after="5" w:line="259" w:lineRule="auto"/>
        <w:ind w:left="-6" w:right="-212"/>
        <w:outlineLvl w:val="0"/>
        <w:rPr>
          <w:rFonts w:eastAsia="Arial"/>
          <w:b/>
          <w:color w:val="000000"/>
        </w:rPr>
      </w:pPr>
    </w:p>
    <w:p w14:paraId="7756A2C3" w14:textId="77777777" w:rsidR="00244D4F" w:rsidRPr="004C2F30" w:rsidRDefault="00244D4F" w:rsidP="00244D4F">
      <w:pPr>
        <w:spacing w:after="5" w:line="278" w:lineRule="auto"/>
        <w:ind w:left="709" w:right="-212" w:hanging="709"/>
        <w:rPr>
          <w:rFonts w:eastAsia="Arial"/>
          <w:color w:val="000000" w:themeColor="text1"/>
        </w:rPr>
      </w:pPr>
      <w:r w:rsidRPr="000C2CBF">
        <w:rPr>
          <w:rFonts w:eastAsia="Arial" w:cs="Calibri"/>
          <w:bCs/>
          <w:color w:val="000000" w:themeColor="text1"/>
        </w:rPr>
        <w:t>16.1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Subject to clause 18 below, the Client and Recruitment Agency undertake to indemnify each other from any cost, charge, damages, expense or loss which they cause each other as a result of their breach of any applicable Data Protection Legislation or of the provisions of this DSA.</w:t>
      </w:r>
      <w:r w:rsidRPr="3E13AFC6">
        <w:rPr>
          <w:rFonts w:eastAsia="Arial" w:cs="Calibri"/>
          <w:color w:val="000000" w:themeColor="text1"/>
        </w:rPr>
        <w:t xml:space="preserve"> </w:t>
      </w:r>
    </w:p>
    <w:p w14:paraId="51AF028F" w14:textId="77777777" w:rsidR="00244D4F" w:rsidRPr="00F42A6E" w:rsidRDefault="00244D4F" w:rsidP="00244D4F">
      <w:pPr>
        <w:spacing w:after="5" w:line="278" w:lineRule="auto"/>
        <w:ind w:left="-5" w:right="-212" w:hanging="10"/>
        <w:rPr>
          <w:rFonts w:eastAsia="Arial"/>
          <w:color w:val="000000"/>
        </w:rPr>
      </w:pPr>
    </w:p>
    <w:p w14:paraId="4201FB32" w14:textId="77777777" w:rsidR="00244D4F" w:rsidRDefault="00244D4F" w:rsidP="00244D4F">
      <w:pPr>
        <w:spacing w:after="5" w:line="278" w:lineRule="auto"/>
        <w:ind w:left="709" w:right="-212" w:hanging="724"/>
        <w:rPr>
          <w:rFonts w:eastAsia="Arial" w:cs="Calibri"/>
          <w:b/>
          <w:color w:val="000000"/>
          <w:szCs w:val="22"/>
        </w:rPr>
      </w:pPr>
      <w:r w:rsidRPr="00DD6F58">
        <w:rPr>
          <w:rFonts w:eastAsia="Arial" w:cs="Calibri"/>
          <w:b/>
          <w:color w:val="000000"/>
          <w:szCs w:val="22"/>
        </w:rPr>
        <w:t>17.</w:t>
      </w:r>
      <w:r>
        <w:rPr>
          <w:rFonts w:eastAsia="Arial" w:cs="Calibri"/>
          <w:b/>
          <w:color w:val="000000"/>
          <w:szCs w:val="22"/>
        </w:rPr>
        <w:tab/>
      </w:r>
      <w:r w:rsidRPr="005C5B57">
        <w:rPr>
          <w:rFonts w:eastAsia="Arial" w:cs="Calibri"/>
          <w:b/>
          <w:color w:val="000000"/>
          <w:szCs w:val="22"/>
        </w:rPr>
        <w:t>ALLOCATION OF COST</w:t>
      </w:r>
      <w:r w:rsidRPr="00DD6F58">
        <w:rPr>
          <w:rFonts w:eastAsia="Arial" w:cs="Calibri"/>
          <w:b/>
          <w:color w:val="000000"/>
          <w:szCs w:val="22"/>
        </w:rPr>
        <w:t xml:space="preserve">  </w:t>
      </w:r>
    </w:p>
    <w:p w14:paraId="610E7F6F" w14:textId="77777777" w:rsidR="00244D4F" w:rsidRPr="005C5B57" w:rsidRDefault="00244D4F" w:rsidP="00244D4F">
      <w:pPr>
        <w:spacing w:after="5" w:line="278" w:lineRule="auto"/>
        <w:ind w:left="567" w:right="-212" w:hanging="582"/>
        <w:rPr>
          <w:rFonts w:eastAsia="Arial" w:cs="Calibri"/>
          <w:b/>
          <w:color w:val="000000"/>
          <w:szCs w:val="22"/>
        </w:rPr>
      </w:pPr>
    </w:p>
    <w:p w14:paraId="043BB01A" w14:textId="77777777" w:rsidR="00244D4F" w:rsidRDefault="00244D4F" w:rsidP="00244D4F">
      <w:pPr>
        <w:tabs>
          <w:tab w:val="left" w:pos="142"/>
        </w:tabs>
        <w:spacing w:after="5" w:line="278" w:lineRule="auto"/>
        <w:ind w:left="-5" w:right="-212" w:hanging="10"/>
        <w:rPr>
          <w:rFonts w:eastAsia="Arial"/>
          <w:color w:val="000000"/>
        </w:rPr>
      </w:pPr>
      <w:r w:rsidRPr="000C2CBF">
        <w:rPr>
          <w:rFonts w:eastAsia="Arial" w:cs="Calibri"/>
          <w:bCs/>
          <w:color w:val="000000"/>
          <w:szCs w:val="22"/>
        </w:rPr>
        <w:t>17.1</w:t>
      </w:r>
      <w:r w:rsidRPr="00DD6F58">
        <w:rPr>
          <w:rFonts w:eastAsia="Arial" w:cs="Calibri"/>
          <w:b/>
          <w:color w:val="000000"/>
          <w:szCs w:val="22"/>
        </w:rPr>
        <w:t xml:space="preserve"> </w:t>
      </w:r>
      <w:r>
        <w:rPr>
          <w:rFonts w:eastAsia="Arial" w:cs="Calibri"/>
          <w:b/>
          <w:color w:val="000000"/>
          <w:szCs w:val="22"/>
        </w:rPr>
        <w:tab/>
      </w:r>
      <w:r w:rsidRPr="00F42A6E">
        <w:rPr>
          <w:rFonts w:eastAsia="Arial"/>
          <w:color w:val="000000"/>
        </w:rPr>
        <w:t>Each party shall perform its obligations under this DSA at its own cost.</w:t>
      </w:r>
      <w:r w:rsidRPr="00DD6F58">
        <w:rPr>
          <w:rFonts w:eastAsia="Arial" w:cs="Calibri"/>
          <w:color w:val="000000"/>
          <w:szCs w:val="22"/>
        </w:rPr>
        <w:t xml:space="preserve"> </w:t>
      </w:r>
    </w:p>
    <w:p w14:paraId="00DF82B5" w14:textId="77777777" w:rsidR="00244D4F" w:rsidRPr="005C5B57" w:rsidRDefault="00244D4F" w:rsidP="00244D4F">
      <w:pPr>
        <w:tabs>
          <w:tab w:val="left" w:pos="142"/>
        </w:tabs>
        <w:spacing w:after="5" w:line="278" w:lineRule="auto"/>
        <w:ind w:left="-5" w:right="-212" w:hanging="10"/>
        <w:rPr>
          <w:rFonts w:eastAsia="Arial"/>
          <w:color w:val="000000"/>
        </w:rPr>
      </w:pPr>
    </w:p>
    <w:p w14:paraId="19A60225"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18.</w:t>
      </w:r>
      <w:r>
        <w:rPr>
          <w:rFonts w:eastAsia="Arial" w:cs="Calibri"/>
          <w:b/>
          <w:color w:val="000000"/>
          <w:szCs w:val="22"/>
        </w:rPr>
        <w:tab/>
      </w:r>
      <w:r w:rsidRPr="00DD6F58">
        <w:rPr>
          <w:rFonts w:eastAsia="Arial" w:cs="Calibri"/>
          <w:b/>
          <w:color w:val="000000"/>
          <w:szCs w:val="22"/>
        </w:rPr>
        <w:t>​</w:t>
      </w:r>
      <w:r w:rsidRPr="005C5B57">
        <w:rPr>
          <w:rFonts w:eastAsia="Arial" w:cs="Calibri"/>
          <w:b/>
          <w:color w:val="000000"/>
          <w:szCs w:val="22"/>
        </w:rPr>
        <w:t>LIMITATION OF LIABILITY</w:t>
      </w:r>
      <w:r w:rsidRPr="00DD6F58">
        <w:rPr>
          <w:rFonts w:eastAsia="Arial" w:cs="Calibri"/>
          <w:b/>
          <w:color w:val="000000"/>
          <w:szCs w:val="22"/>
        </w:rPr>
        <w:t xml:space="preserve">  </w:t>
      </w:r>
    </w:p>
    <w:p w14:paraId="10ACF540" w14:textId="77777777" w:rsidR="00244D4F" w:rsidRPr="00E94FF4" w:rsidRDefault="00244D4F" w:rsidP="00244D4F">
      <w:pPr>
        <w:keepNext/>
        <w:keepLines/>
        <w:spacing w:after="5" w:line="259" w:lineRule="auto"/>
        <w:ind w:left="-6" w:right="-212"/>
        <w:outlineLvl w:val="0"/>
        <w:rPr>
          <w:rFonts w:eastAsia="Arial"/>
          <w:b/>
          <w:color w:val="000000"/>
        </w:rPr>
      </w:pPr>
    </w:p>
    <w:p w14:paraId="564952E1" w14:textId="77777777" w:rsidR="00244D4F" w:rsidRPr="00F42A6E"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18.1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Neither party excludes or limits liability to the other party for any matter for which it would be unlawful for the parties to exclude or limit liability pursuant to Article 82 of the </w:t>
      </w:r>
      <w:r w:rsidRPr="3E13AFC6">
        <w:rPr>
          <w:rFonts w:eastAsia="Arial" w:cs="Calibri"/>
          <w:color w:val="000000" w:themeColor="text1"/>
        </w:rPr>
        <w:t xml:space="preserve">UK GDPR. </w:t>
      </w:r>
    </w:p>
    <w:p w14:paraId="55FD73E4" w14:textId="77777777" w:rsidR="00244D4F" w:rsidRPr="00F42A6E" w:rsidRDefault="00244D4F" w:rsidP="00244D4F">
      <w:pPr>
        <w:spacing w:after="5" w:line="278" w:lineRule="auto"/>
        <w:ind w:right="-212"/>
        <w:rPr>
          <w:rFonts w:eastAsia="Arial"/>
          <w:color w:val="000000"/>
        </w:rPr>
      </w:pPr>
    </w:p>
    <w:p w14:paraId="7753D46E" w14:textId="77777777" w:rsidR="00244D4F" w:rsidRPr="00DD6F58" w:rsidRDefault="00244D4F" w:rsidP="00244D4F">
      <w:pPr>
        <w:spacing w:after="5" w:line="278" w:lineRule="auto"/>
        <w:ind w:left="709" w:right="-212" w:hanging="724"/>
        <w:rPr>
          <w:rFonts w:eastAsia="Arial" w:cs="Calibri"/>
          <w:color w:val="000000"/>
          <w:szCs w:val="22"/>
        </w:rPr>
      </w:pPr>
      <w:r w:rsidRPr="000C2CBF">
        <w:rPr>
          <w:rFonts w:eastAsia="Arial" w:cs="Calibri"/>
          <w:bCs/>
          <w:color w:val="000000"/>
          <w:szCs w:val="22"/>
        </w:rPr>
        <w:t xml:space="preserve">18.2 </w:t>
      </w:r>
      <w:r w:rsidRPr="000C2CBF">
        <w:rPr>
          <w:rFonts w:eastAsia="Arial" w:cs="Calibri"/>
          <w:bCs/>
          <w:color w:val="000000"/>
          <w:szCs w:val="22"/>
        </w:rPr>
        <w:tab/>
      </w:r>
      <w:r w:rsidRPr="00DD6F58">
        <w:rPr>
          <w:rFonts w:eastAsia="Arial" w:cs="Calibri"/>
          <w:color w:val="000000"/>
          <w:szCs w:val="22"/>
        </w:rPr>
        <w:t xml:space="preserve">Each party shall be exempt from liability under Article 82 of the </w:t>
      </w:r>
      <w:r>
        <w:rPr>
          <w:rFonts w:eastAsia="Arial" w:cs="Calibri"/>
          <w:color w:val="000000"/>
          <w:szCs w:val="22"/>
        </w:rPr>
        <w:t xml:space="preserve">UK </w:t>
      </w:r>
      <w:r w:rsidRPr="00DD6F58">
        <w:rPr>
          <w:rFonts w:eastAsia="Arial" w:cs="Calibri"/>
          <w:color w:val="000000"/>
          <w:szCs w:val="22"/>
        </w:rPr>
        <w:t>GDPR if it proves that it is not in any way responsible for the event giving rise to the damage.</w:t>
      </w:r>
    </w:p>
    <w:p w14:paraId="660981A9" w14:textId="77777777" w:rsidR="00244D4F" w:rsidRPr="00DD6F58" w:rsidRDefault="00244D4F" w:rsidP="00244D4F">
      <w:pPr>
        <w:spacing w:after="5" w:line="278" w:lineRule="auto"/>
        <w:ind w:left="-5" w:right="-212" w:hanging="10"/>
        <w:rPr>
          <w:rFonts w:eastAsia="Arial" w:cs="Calibri"/>
          <w:b/>
          <w:color w:val="000000"/>
          <w:szCs w:val="22"/>
        </w:rPr>
      </w:pPr>
    </w:p>
    <w:p w14:paraId="15C01A6C" w14:textId="77777777" w:rsidR="00244D4F" w:rsidRPr="00DD6F58" w:rsidRDefault="00244D4F" w:rsidP="00244D4F">
      <w:pPr>
        <w:spacing w:after="5" w:line="278" w:lineRule="auto"/>
        <w:ind w:left="709" w:right="-212" w:hanging="709"/>
        <w:rPr>
          <w:rFonts w:eastAsia="Arial" w:cs="Calibri"/>
          <w:color w:val="000000"/>
        </w:rPr>
      </w:pPr>
      <w:r w:rsidRPr="000C2CBF">
        <w:rPr>
          <w:rFonts w:eastAsia="Arial" w:cs="Calibri"/>
          <w:bCs/>
          <w:color w:val="000000" w:themeColor="text1"/>
        </w:rPr>
        <w:t>18.3</w:t>
      </w:r>
      <w:r w:rsidRPr="3E13AFC6">
        <w:rPr>
          <w:rFonts w:eastAsia="Arial" w:cs="Calibri"/>
          <w:b/>
          <w:color w:val="000000" w:themeColor="text1"/>
        </w:rPr>
        <w:t xml:space="preserve"> </w:t>
      </w:r>
      <w:r>
        <w:rPr>
          <w:rFonts w:eastAsia="Arial"/>
        </w:rPr>
        <w:tab/>
      </w:r>
      <w:r w:rsidRPr="3E13AFC6">
        <w:rPr>
          <w:rFonts w:eastAsia="Arial" w:cs="Calibri"/>
          <w:color w:val="000000" w:themeColor="text1"/>
        </w:rPr>
        <w:t xml:space="preserve">Where both parties are responsible for the same processing and where they are both responsible for any damage caused by processing, each party shall be held liable for the entire damage pursuant to Article 82 of the UK GDPR. </w:t>
      </w:r>
    </w:p>
    <w:p w14:paraId="05C2558A" w14:textId="77777777" w:rsidR="00244D4F" w:rsidRPr="00F42A6E" w:rsidRDefault="00244D4F" w:rsidP="00244D4F">
      <w:pPr>
        <w:spacing w:after="5" w:line="278" w:lineRule="auto"/>
        <w:ind w:right="-212"/>
        <w:rPr>
          <w:rFonts w:eastAsia="Arial"/>
          <w:color w:val="000000"/>
        </w:rPr>
      </w:pPr>
    </w:p>
    <w:p w14:paraId="0B583A5F" w14:textId="77777777" w:rsidR="00244D4F" w:rsidRDefault="00244D4F" w:rsidP="00244D4F">
      <w:pPr>
        <w:spacing w:after="5" w:line="278" w:lineRule="auto"/>
        <w:ind w:left="709" w:right="-212" w:hanging="709"/>
        <w:rPr>
          <w:rFonts w:eastAsia="Arial" w:cs="Calibri"/>
          <w:color w:val="000000"/>
        </w:rPr>
      </w:pPr>
      <w:r w:rsidRPr="000C2CBF">
        <w:rPr>
          <w:rFonts w:eastAsia="Arial" w:cs="Calibri"/>
          <w:bCs/>
          <w:color w:val="000000" w:themeColor="text1"/>
        </w:rPr>
        <w:t>18.4</w:t>
      </w:r>
      <w:r w:rsidRPr="3E13AFC6">
        <w:rPr>
          <w:rFonts w:eastAsia="Arial" w:cs="Calibri"/>
          <w:b/>
          <w:color w:val="000000" w:themeColor="text1"/>
        </w:rPr>
        <w:t xml:space="preserve"> </w:t>
      </w:r>
      <w:r>
        <w:rPr>
          <w:rFonts w:eastAsia="Arial"/>
        </w:rPr>
        <w:tab/>
      </w:r>
      <w:r w:rsidRPr="3E13AFC6">
        <w:rPr>
          <w:rFonts w:eastAsia="Arial"/>
          <w:color w:val="000000" w:themeColor="text1"/>
        </w:rPr>
        <w:t xml:space="preserve">Where one party has paid full compensation for the damage suffered by the Data Subject, that party shall be entitled to claim back from the other party involved in the same processing that part of the compensation corresponding to their part of responsibility for the damage in accordance with Article 82 of the </w:t>
      </w:r>
      <w:r w:rsidRPr="3E13AFC6">
        <w:rPr>
          <w:rFonts w:eastAsia="Arial" w:cs="Calibri"/>
          <w:color w:val="000000" w:themeColor="text1"/>
        </w:rPr>
        <w:t>UK GDPR.</w:t>
      </w:r>
    </w:p>
    <w:p w14:paraId="52C3FA92" w14:textId="77777777" w:rsidR="00244D4F" w:rsidRPr="00F42A6E" w:rsidRDefault="00244D4F" w:rsidP="00244D4F">
      <w:pPr>
        <w:spacing w:after="5" w:line="278" w:lineRule="auto"/>
        <w:ind w:right="-212"/>
        <w:rPr>
          <w:rFonts w:eastAsia="Arial"/>
          <w:color w:val="000000"/>
        </w:rPr>
      </w:pPr>
    </w:p>
    <w:p w14:paraId="43708563"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19.</w:t>
      </w:r>
      <w:r>
        <w:rPr>
          <w:rFonts w:eastAsia="Arial" w:cs="Calibri"/>
          <w:b/>
          <w:color w:val="000000"/>
          <w:szCs w:val="22"/>
        </w:rPr>
        <w:tab/>
      </w:r>
      <w:r w:rsidRPr="005C5B57">
        <w:rPr>
          <w:rFonts w:eastAsia="Arial" w:cs="Calibri"/>
          <w:b/>
          <w:color w:val="000000"/>
          <w:szCs w:val="22"/>
        </w:rPr>
        <w:t>THIRD PARTY RIGHTS</w:t>
      </w:r>
      <w:r w:rsidRPr="00DD6F58">
        <w:rPr>
          <w:rFonts w:eastAsia="Arial" w:cs="Calibri"/>
          <w:b/>
          <w:color w:val="000000"/>
          <w:szCs w:val="22"/>
        </w:rPr>
        <w:t xml:space="preserve">  </w:t>
      </w:r>
    </w:p>
    <w:p w14:paraId="4EB9F258"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4E92E978" w14:textId="77777777" w:rsidR="00244D4F" w:rsidRDefault="00244D4F" w:rsidP="00244D4F">
      <w:pPr>
        <w:spacing w:after="5" w:line="278" w:lineRule="auto"/>
        <w:ind w:left="709" w:right="-212" w:hanging="724"/>
        <w:rPr>
          <w:rFonts w:eastAsia="Arial"/>
          <w:color w:val="000000"/>
        </w:rPr>
      </w:pPr>
      <w:r w:rsidRPr="000C2CBF">
        <w:rPr>
          <w:rFonts w:eastAsia="Arial" w:cs="Calibri"/>
          <w:bCs/>
          <w:color w:val="000000" w:themeColor="text1"/>
        </w:rPr>
        <w:t>19.1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Except as expressly provided elsewhere in this DSA, a person who is not a party to this DSA shall not have any rights under the Contracts (Rights of Third Parties) Act 1999 to enforce any term of this DSA. This does not affect any right or remedy of a third party which exists, or is available, apart from that Act.</w:t>
      </w:r>
      <w:r w:rsidRPr="3E13AFC6">
        <w:rPr>
          <w:rFonts w:eastAsia="Arial" w:cs="Calibri"/>
          <w:color w:val="000000" w:themeColor="text1"/>
        </w:rPr>
        <w:t xml:space="preserve"> </w:t>
      </w:r>
    </w:p>
    <w:p w14:paraId="75136FB7" w14:textId="77777777" w:rsidR="00244D4F" w:rsidRPr="00E94FF4" w:rsidRDefault="00244D4F" w:rsidP="00244D4F">
      <w:pPr>
        <w:spacing w:after="5" w:line="278" w:lineRule="auto"/>
        <w:ind w:left="-5" w:right="-212" w:hanging="10"/>
        <w:rPr>
          <w:rFonts w:eastAsia="Arial"/>
          <w:color w:val="000000"/>
        </w:rPr>
      </w:pPr>
    </w:p>
    <w:p w14:paraId="05B1B87E" w14:textId="77777777" w:rsidR="00244D4F" w:rsidRPr="00F42A6E" w:rsidRDefault="00244D4F" w:rsidP="00244D4F">
      <w:pPr>
        <w:spacing w:after="5" w:line="278" w:lineRule="auto"/>
        <w:ind w:left="709" w:right="-212" w:hanging="724"/>
        <w:rPr>
          <w:rFonts w:eastAsia="Arial"/>
          <w:color w:val="000000"/>
        </w:rPr>
      </w:pPr>
      <w:r w:rsidRPr="000C2CBF">
        <w:rPr>
          <w:rFonts w:eastAsia="Arial" w:cs="Calibri"/>
          <w:bCs/>
          <w:color w:val="000000" w:themeColor="text1"/>
        </w:rPr>
        <w:t>19.2</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The rights of the parties to terminate, rescind or agree any variation, waiver or settlement under this DSA are not subject to the consent of any other person.</w:t>
      </w:r>
      <w:r w:rsidRPr="3E13AFC6">
        <w:rPr>
          <w:rFonts w:eastAsia="Arial" w:cs="Calibri"/>
          <w:color w:val="000000" w:themeColor="text1"/>
        </w:rPr>
        <w:t xml:space="preserve"> </w:t>
      </w:r>
    </w:p>
    <w:p w14:paraId="0DFF7ABD" w14:textId="77777777" w:rsidR="00244D4F" w:rsidRPr="00DD6F58" w:rsidRDefault="00244D4F" w:rsidP="00244D4F">
      <w:pPr>
        <w:spacing w:after="31" w:line="259" w:lineRule="auto"/>
        <w:ind w:right="-212"/>
        <w:rPr>
          <w:rFonts w:eastAsia="Arial" w:cs="Calibri"/>
          <w:color w:val="000000"/>
          <w:szCs w:val="22"/>
        </w:rPr>
      </w:pPr>
      <w:r w:rsidRPr="00DD6F58">
        <w:rPr>
          <w:rFonts w:eastAsia="Arial" w:cs="Calibri"/>
          <w:color w:val="000000"/>
          <w:szCs w:val="22"/>
        </w:rPr>
        <w:t xml:space="preserve"> </w:t>
      </w:r>
    </w:p>
    <w:p w14:paraId="1D146AA5"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20.</w:t>
      </w:r>
      <w:r>
        <w:rPr>
          <w:rFonts w:eastAsia="Arial" w:cs="Calibri"/>
          <w:b/>
          <w:color w:val="000000"/>
          <w:szCs w:val="22"/>
        </w:rPr>
        <w:tab/>
      </w:r>
      <w:r w:rsidRPr="005C5B57">
        <w:rPr>
          <w:rFonts w:eastAsia="Arial" w:cs="Calibri"/>
          <w:b/>
          <w:color w:val="000000"/>
          <w:szCs w:val="22"/>
        </w:rPr>
        <w:t>DIRECT MARKETING</w:t>
      </w:r>
      <w:r w:rsidRPr="00DD6F58">
        <w:rPr>
          <w:rFonts w:eastAsia="Arial" w:cs="Calibri"/>
          <w:b/>
          <w:color w:val="000000"/>
          <w:szCs w:val="22"/>
        </w:rPr>
        <w:t xml:space="preserve">  </w:t>
      </w:r>
    </w:p>
    <w:p w14:paraId="334C0872"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06ECC25A" w14:textId="77777777" w:rsidR="00244D4F" w:rsidRPr="000C2CBF" w:rsidRDefault="00244D4F" w:rsidP="00244D4F">
      <w:pPr>
        <w:tabs>
          <w:tab w:val="left" w:pos="142"/>
          <w:tab w:val="left" w:pos="284"/>
          <w:tab w:val="left" w:pos="709"/>
        </w:tabs>
        <w:spacing w:after="5" w:line="278" w:lineRule="auto"/>
        <w:ind w:left="709" w:right="-212" w:hanging="709"/>
        <w:rPr>
          <w:rFonts w:eastAsia="Arial"/>
          <w:color w:val="000000" w:themeColor="text1"/>
        </w:rPr>
      </w:pPr>
      <w:r>
        <w:rPr>
          <w:rFonts w:eastAsia="Arial" w:cs="Calibri"/>
          <w:color w:val="000000"/>
          <w:szCs w:val="22"/>
        </w:rPr>
        <w:lastRenderedPageBreak/>
        <w:t>20.1</w:t>
      </w:r>
      <w:r>
        <w:rPr>
          <w:rFonts w:eastAsia="Arial" w:cs="Calibri"/>
          <w:color w:val="000000"/>
          <w:szCs w:val="22"/>
        </w:rPr>
        <w:tab/>
      </w:r>
      <w:r w:rsidRPr="000C2CBF">
        <w:rPr>
          <w:rFonts w:eastAsia="Arial"/>
          <w:color w:val="000000" w:themeColor="text1"/>
        </w:rPr>
        <w:t xml:space="preserve">If the Recruitment Agency processes the Shared Data for the purposes of direct marketing, each party shall ensure that: </w:t>
      </w:r>
    </w:p>
    <w:p w14:paraId="43E8AE5E" w14:textId="77777777" w:rsidR="00244D4F" w:rsidRPr="00F42A6E" w:rsidRDefault="00244D4F" w:rsidP="00244D4F">
      <w:pPr>
        <w:spacing w:line="259" w:lineRule="auto"/>
        <w:ind w:right="-212"/>
        <w:rPr>
          <w:rFonts w:eastAsia="Arial"/>
          <w:color w:val="000000"/>
        </w:rPr>
      </w:pPr>
    </w:p>
    <w:p w14:paraId="5076246A" w14:textId="77777777" w:rsidR="00244D4F" w:rsidRPr="00F42A6E" w:rsidRDefault="00244D4F" w:rsidP="00244D4F">
      <w:pPr>
        <w:numPr>
          <w:ilvl w:val="0"/>
          <w:numId w:val="43"/>
        </w:numPr>
        <w:tabs>
          <w:tab w:val="left" w:pos="426"/>
        </w:tabs>
        <w:spacing w:after="5" w:line="278" w:lineRule="auto"/>
        <w:ind w:left="1276" w:right="-212" w:hanging="567"/>
        <w:rPr>
          <w:rFonts w:eastAsia="Arial"/>
          <w:color w:val="000000"/>
        </w:rPr>
      </w:pPr>
      <w:r w:rsidRPr="3E13AFC6">
        <w:rPr>
          <w:rFonts w:eastAsia="Arial"/>
          <w:color w:val="000000" w:themeColor="text1"/>
        </w:rPr>
        <w:t>the appropriate level consent has been obtained from the relevant Data Subjects to allow the Shared Data to be used for the purposes of direct marketing in compliance with the Data Protection Legislation; and</w:t>
      </w:r>
      <w:r w:rsidRPr="3E13AFC6">
        <w:rPr>
          <w:rFonts w:eastAsia="Arial" w:cs="Calibri"/>
          <w:color w:val="000000" w:themeColor="text1"/>
        </w:rPr>
        <w:t xml:space="preserve"> </w:t>
      </w:r>
    </w:p>
    <w:p w14:paraId="5F5FCF4C" w14:textId="77777777" w:rsidR="00244D4F" w:rsidRPr="00F42A6E" w:rsidRDefault="00244D4F" w:rsidP="00244D4F">
      <w:pPr>
        <w:tabs>
          <w:tab w:val="left" w:pos="426"/>
        </w:tabs>
        <w:spacing w:line="259" w:lineRule="auto"/>
        <w:ind w:right="-212" w:firstLine="567"/>
        <w:rPr>
          <w:rFonts w:eastAsia="Arial"/>
          <w:color w:val="000000"/>
        </w:rPr>
      </w:pPr>
      <w:r w:rsidRPr="00DD6F58">
        <w:rPr>
          <w:rFonts w:eastAsia="Arial" w:cs="Calibri"/>
          <w:color w:val="000000"/>
          <w:szCs w:val="22"/>
        </w:rPr>
        <w:t xml:space="preserve"> </w:t>
      </w:r>
    </w:p>
    <w:p w14:paraId="79A079D0" w14:textId="77777777" w:rsidR="00244D4F" w:rsidRPr="00F42A6E" w:rsidRDefault="00244D4F" w:rsidP="00244D4F">
      <w:pPr>
        <w:numPr>
          <w:ilvl w:val="0"/>
          <w:numId w:val="43"/>
        </w:numPr>
        <w:tabs>
          <w:tab w:val="left" w:pos="426"/>
        </w:tabs>
        <w:spacing w:after="5" w:line="278" w:lineRule="auto"/>
        <w:ind w:left="1276" w:right="-212" w:hanging="567"/>
        <w:rPr>
          <w:rFonts w:eastAsia="Arial"/>
          <w:color w:val="000000"/>
        </w:rPr>
      </w:pPr>
      <w:r w:rsidRPr="00F42A6E">
        <w:rPr>
          <w:rFonts w:eastAsia="Arial"/>
          <w:color w:val="000000"/>
        </w:rPr>
        <w:t xml:space="preserve">effective procedures are in place to allow the Data Subject to ‘opt-out’ from having </w:t>
      </w:r>
      <w:r w:rsidRPr="004C2F30">
        <w:rPr>
          <w:rFonts w:eastAsia="Arial"/>
          <w:color w:val="000000"/>
        </w:rPr>
        <w:t>their Shared</w:t>
      </w:r>
      <w:r w:rsidRPr="00F42A6E">
        <w:rPr>
          <w:rFonts w:eastAsia="Arial"/>
          <w:color w:val="000000"/>
        </w:rPr>
        <w:t xml:space="preserve"> Personal</w:t>
      </w:r>
      <w:r w:rsidRPr="00DD6F58">
        <w:rPr>
          <w:rFonts w:eastAsia="Arial" w:cs="Calibri"/>
          <w:color w:val="000000"/>
          <w:szCs w:val="22"/>
        </w:rPr>
        <w:t xml:space="preserve"> Data used for such direct marketing purposes. </w:t>
      </w:r>
    </w:p>
    <w:p w14:paraId="1C6E0D49" w14:textId="77777777" w:rsidR="00244D4F" w:rsidRDefault="00244D4F" w:rsidP="00244D4F">
      <w:pPr>
        <w:spacing w:after="31" w:line="259" w:lineRule="auto"/>
        <w:ind w:right="-212"/>
        <w:rPr>
          <w:rFonts w:eastAsia="Arial" w:cs="Calibri"/>
          <w:color w:val="000000"/>
          <w:szCs w:val="22"/>
        </w:rPr>
      </w:pPr>
    </w:p>
    <w:p w14:paraId="45007293" w14:textId="77777777" w:rsidR="00244D4F" w:rsidRPr="005C5B57" w:rsidRDefault="00244D4F" w:rsidP="00244D4F">
      <w:pPr>
        <w:spacing w:after="5" w:line="278" w:lineRule="auto"/>
        <w:ind w:left="709" w:right="-212" w:hanging="724"/>
        <w:rPr>
          <w:rFonts w:eastAsia="Arial" w:cs="Calibri"/>
          <w:b/>
          <w:color w:val="000000"/>
          <w:szCs w:val="22"/>
        </w:rPr>
      </w:pPr>
      <w:r w:rsidRPr="00DD6F58">
        <w:rPr>
          <w:rFonts w:eastAsia="Arial" w:cs="Calibri"/>
          <w:b/>
          <w:color w:val="000000"/>
          <w:szCs w:val="22"/>
        </w:rPr>
        <w:t>21.</w:t>
      </w:r>
      <w:r>
        <w:rPr>
          <w:rFonts w:eastAsia="Arial" w:cs="Calibri"/>
          <w:b/>
          <w:color w:val="000000"/>
          <w:szCs w:val="22"/>
        </w:rPr>
        <w:tab/>
      </w:r>
      <w:r w:rsidRPr="00DD6F58">
        <w:rPr>
          <w:rFonts w:eastAsia="Arial" w:cs="Calibri"/>
          <w:b/>
          <w:color w:val="000000"/>
          <w:szCs w:val="22"/>
        </w:rPr>
        <w:t>​</w:t>
      </w:r>
      <w:r w:rsidRPr="005C5B57">
        <w:rPr>
          <w:rFonts w:eastAsia="Arial" w:cs="Calibri"/>
          <w:b/>
          <w:color w:val="000000"/>
          <w:szCs w:val="22"/>
        </w:rPr>
        <w:t>VARIATION</w:t>
      </w:r>
      <w:r w:rsidRPr="00DD6F58">
        <w:rPr>
          <w:rFonts w:eastAsia="Arial" w:cs="Calibri"/>
          <w:b/>
          <w:color w:val="000000"/>
          <w:szCs w:val="22"/>
        </w:rPr>
        <w:t xml:space="preserve">  </w:t>
      </w:r>
    </w:p>
    <w:p w14:paraId="3D384F10"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343DF49A" w14:textId="77777777" w:rsidR="00244D4F" w:rsidRPr="000C2CBF" w:rsidRDefault="00244D4F" w:rsidP="00244D4F">
      <w:pPr>
        <w:tabs>
          <w:tab w:val="left" w:pos="142"/>
          <w:tab w:val="left" w:pos="284"/>
          <w:tab w:val="left" w:pos="709"/>
        </w:tabs>
        <w:spacing w:after="5" w:line="278" w:lineRule="auto"/>
        <w:ind w:left="709" w:right="-212" w:hanging="709"/>
        <w:rPr>
          <w:rFonts w:eastAsia="Arial"/>
          <w:color w:val="000000" w:themeColor="text1"/>
        </w:rPr>
      </w:pPr>
      <w:r>
        <w:rPr>
          <w:rFonts w:eastAsia="Arial"/>
          <w:color w:val="000000"/>
        </w:rPr>
        <w:t>21.1</w:t>
      </w:r>
      <w:r>
        <w:rPr>
          <w:rFonts w:eastAsia="Arial"/>
          <w:color w:val="000000"/>
        </w:rPr>
        <w:tab/>
      </w:r>
      <w:r w:rsidRPr="000C2CBF">
        <w:rPr>
          <w:rFonts w:eastAsia="Arial"/>
          <w:color w:val="000000" w:themeColor="text1"/>
        </w:rPr>
        <w:t xml:space="preserve">No variation of this DSA shall be effective unless it is in writing and signed by the parties (or their authorised representatives). </w:t>
      </w:r>
    </w:p>
    <w:p w14:paraId="47DD7EFA" w14:textId="77777777" w:rsidR="00244D4F" w:rsidRPr="000C2CBF" w:rsidRDefault="00244D4F" w:rsidP="00244D4F">
      <w:pPr>
        <w:tabs>
          <w:tab w:val="left" w:pos="142"/>
          <w:tab w:val="left" w:pos="284"/>
          <w:tab w:val="left" w:pos="709"/>
        </w:tabs>
        <w:spacing w:after="5" w:line="278" w:lineRule="auto"/>
        <w:ind w:left="709" w:right="-212" w:hanging="709"/>
        <w:rPr>
          <w:rFonts w:eastAsia="Arial"/>
          <w:color w:val="000000" w:themeColor="text1"/>
        </w:rPr>
      </w:pPr>
    </w:p>
    <w:p w14:paraId="175D1E28"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22.</w:t>
      </w:r>
      <w:r>
        <w:rPr>
          <w:rFonts w:eastAsia="Arial" w:cs="Calibri"/>
          <w:b/>
          <w:color w:val="000000"/>
          <w:szCs w:val="22"/>
        </w:rPr>
        <w:tab/>
      </w:r>
      <w:r w:rsidRPr="005C5B57">
        <w:rPr>
          <w:rFonts w:eastAsia="Arial" w:cs="Calibri"/>
          <w:b/>
          <w:color w:val="000000"/>
          <w:szCs w:val="22"/>
        </w:rPr>
        <w:t>WAIVER</w:t>
      </w:r>
      <w:r w:rsidRPr="00DD6F58">
        <w:rPr>
          <w:rFonts w:eastAsia="Arial" w:cs="Calibri"/>
          <w:b/>
          <w:color w:val="000000"/>
          <w:szCs w:val="22"/>
        </w:rPr>
        <w:t xml:space="preserve">  </w:t>
      </w:r>
    </w:p>
    <w:p w14:paraId="6A5A9622"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303E79A2" w14:textId="77777777" w:rsidR="00244D4F" w:rsidRPr="000C2CBF" w:rsidRDefault="00244D4F" w:rsidP="00244D4F">
      <w:pPr>
        <w:spacing w:after="5" w:line="278" w:lineRule="auto"/>
        <w:ind w:left="709" w:right="-212" w:hanging="709"/>
        <w:rPr>
          <w:rFonts w:eastAsia="Arial"/>
          <w:color w:val="000000" w:themeColor="text1"/>
        </w:rPr>
      </w:pPr>
      <w:r>
        <w:rPr>
          <w:rFonts w:eastAsia="Arial"/>
          <w:color w:val="000000"/>
        </w:rPr>
        <w:t>22.1</w:t>
      </w:r>
      <w:r>
        <w:rPr>
          <w:rFonts w:eastAsia="Arial"/>
          <w:color w:val="000000"/>
        </w:rPr>
        <w:tab/>
      </w:r>
      <w:r w:rsidRPr="000C2CBF">
        <w:rPr>
          <w:rFonts w:eastAsia="Arial"/>
          <w:color w:val="000000" w:themeColor="text1"/>
        </w:rPr>
        <w:t xml:space="preserve">No failure or delay by a party to exercise any right or remedy provided under this DSA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w:t>
      </w:r>
    </w:p>
    <w:p w14:paraId="67CD092D" w14:textId="77777777" w:rsidR="00244D4F" w:rsidRPr="00DD6F58" w:rsidRDefault="00244D4F" w:rsidP="00244D4F">
      <w:pPr>
        <w:spacing w:after="31" w:line="259" w:lineRule="auto"/>
        <w:ind w:right="-212"/>
        <w:rPr>
          <w:rFonts w:eastAsia="Arial" w:cs="Calibri"/>
          <w:color w:val="000000"/>
          <w:szCs w:val="22"/>
        </w:rPr>
      </w:pPr>
      <w:r w:rsidRPr="00DD6F58">
        <w:rPr>
          <w:rFonts w:eastAsia="Arial" w:cs="Calibri"/>
          <w:color w:val="000000"/>
          <w:szCs w:val="22"/>
        </w:rPr>
        <w:t xml:space="preserve">  </w:t>
      </w:r>
    </w:p>
    <w:p w14:paraId="3FE5EE92"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23.</w:t>
      </w:r>
      <w:r>
        <w:rPr>
          <w:rFonts w:eastAsia="Arial" w:cs="Calibri"/>
          <w:b/>
          <w:color w:val="000000"/>
          <w:szCs w:val="22"/>
        </w:rPr>
        <w:tab/>
      </w:r>
      <w:r w:rsidRPr="005C5B57">
        <w:rPr>
          <w:rFonts w:eastAsia="Arial" w:cs="Calibri"/>
          <w:b/>
          <w:color w:val="000000"/>
          <w:szCs w:val="22"/>
        </w:rPr>
        <w:t>SEVERANCE</w:t>
      </w:r>
      <w:r w:rsidRPr="00DD6F58">
        <w:rPr>
          <w:rFonts w:eastAsia="Arial" w:cs="Calibri"/>
          <w:b/>
          <w:color w:val="000000"/>
          <w:szCs w:val="22"/>
        </w:rPr>
        <w:t xml:space="preserve">  </w:t>
      </w:r>
    </w:p>
    <w:p w14:paraId="72FE2E1A"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1C3B9E33" w14:textId="77777777" w:rsidR="00244D4F" w:rsidRPr="00F42A6E"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23.1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If any provision or part-provision of this DSA is or becomes invalid, illegal or unenforceable, it shall be deemed deleted, but that shall not affect the validity and enforceability of the rest of this DSA.</w:t>
      </w:r>
      <w:r w:rsidRPr="3E13AFC6">
        <w:rPr>
          <w:rFonts w:eastAsia="Arial" w:cs="Calibri"/>
          <w:color w:val="000000" w:themeColor="text1"/>
        </w:rPr>
        <w:t xml:space="preserve"> </w:t>
      </w:r>
    </w:p>
    <w:p w14:paraId="3630BCA8" w14:textId="77777777" w:rsidR="00244D4F" w:rsidRPr="00DD6F58" w:rsidRDefault="00244D4F" w:rsidP="00244D4F">
      <w:pPr>
        <w:spacing w:after="31" w:line="259" w:lineRule="auto"/>
        <w:ind w:right="-212"/>
        <w:rPr>
          <w:rFonts w:eastAsia="Arial" w:cs="Calibri"/>
          <w:color w:val="000000"/>
          <w:szCs w:val="22"/>
        </w:rPr>
      </w:pPr>
      <w:r w:rsidRPr="00DD6F58">
        <w:rPr>
          <w:rFonts w:eastAsia="Arial" w:cs="Calibri"/>
          <w:color w:val="000000"/>
          <w:szCs w:val="22"/>
        </w:rPr>
        <w:t xml:space="preserve"> </w:t>
      </w:r>
    </w:p>
    <w:p w14:paraId="06C2405E" w14:textId="77777777" w:rsidR="00244D4F" w:rsidRPr="00F42A6E"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 xml:space="preserve">23.2 </w:t>
      </w:r>
      <w:r w:rsidRPr="3E13AFC6">
        <w:rPr>
          <w:rFonts w:eastAsia="Arial" w:cs="Calibri"/>
          <w:b/>
          <w:color w:val="000000" w:themeColor="text1"/>
        </w:rPr>
        <w:tab/>
      </w:r>
      <w:r w:rsidRPr="3E13AFC6">
        <w:rPr>
          <w:rFonts w:eastAsia="Arial"/>
          <w:color w:val="000000" w:themeColor="text1"/>
        </w:rPr>
        <w:t xml:space="preserve">If any provision or part-provision of this DSA is deemed deleted under </w:t>
      </w:r>
      <w:r w:rsidRPr="3E13AFC6">
        <w:rPr>
          <w:rFonts w:eastAsia="Arial" w:cs="Calibri"/>
          <w:color w:val="000000" w:themeColor="text1"/>
        </w:rPr>
        <w:t>​</w:t>
      </w:r>
      <w:r w:rsidRPr="3E13AFC6">
        <w:rPr>
          <w:rFonts w:eastAsia="Arial"/>
          <w:color w:val="000000" w:themeColor="text1"/>
        </w:rPr>
        <w:t>Clause 23.1</w:t>
      </w:r>
      <w:r w:rsidRPr="3E13AFC6">
        <w:rPr>
          <w:rFonts w:eastAsia="Arial" w:cs="Calibri"/>
          <w:color w:val="000000" w:themeColor="text1"/>
        </w:rPr>
        <w:t>​,</w:t>
      </w:r>
      <w:r w:rsidRPr="3E13AFC6">
        <w:rPr>
          <w:rFonts w:eastAsia="Arial"/>
          <w:color w:val="000000" w:themeColor="text1"/>
        </w:rPr>
        <w:t xml:space="preserve"> the parties shall negotiate in good faith to agree a replacement provision that, to the greatest extent possible, achieves the intended commercial result of the original provision.</w:t>
      </w:r>
      <w:r w:rsidRPr="3E13AFC6">
        <w:rPr>
          <w:rFonts w:eastAsia="Arial" w:cs="Calibri"/>
          <w:color w:val="000000" w:themeColor="text1"/>
        </w:rPr>
        <w:t xml:space="preserve"> </w:t>
      </w:r>
    </w:p>
    <w:p w14:paraId="652C06A0" w14:textId="77777777" w:rsidR="00244D4F" w:rsidRPr="00F42A6E" w:rsidRDefault="00244D4F" w:rsidP="00244D4F">
      <w:pPr>
        <w:spacing w:after="5" w:line="278" w:lineRule="auto"/>
        <w:ind w:left="10" w:hanging="10"/>
        <w:rPr>
          <w:rFonts w:ascii="Arial" w:eastAsia="Arial" w:hAnsi="Arial"/>
          <w:color w:val="000000"/>
        </w:rPr>
      </w:pPr>
    </w:p>
    <w:p w14:paraId="650715F8" w14:textId="77777777" w:rsidR="00244D4F" w:rsidRPr="005C5B57" w:rsidRDefault="00244D4F" w:rsidP="00244D4F">
      <w:pPr>
        <w:spacing w:after="5" w:line="278" w:lineRule="auto"/>
        <w:ind w:left="709" w:right="-212" w:hanging="724"/>
        <w:rPr>
          <w:rFonts w:eastAsia="Arial" w:cs="Calibri"/>
          <w:b/>
          <w:color w:val="000000"/>
          <w:szCs w:val="22"/>
        </w:rPr>
      </w:pPr>
      <w:r w:rsidRPr="00DD6F58">
        <w:rPr>
          <w:rFonts w:eastAsia="Arial" w:cs="Calibri"/>
          <w:b/>
          <w:color w:val="000000"/>
          <w:szCs w:val="22"/>
        </w:rPr>
        <w:t>24.</w:t>
      </w:r>
      <w:r>
        <w:rPr>
          <w:rFonts w:eastAsia="Arial" w:cs="Calibri"/>
          <w:b/>
          <w:color w:val="000000"/>
          <w:szCs w:val="22"/>
        </w:rPr>
        <w:tab/>
      </w:r>
      <w:r w:rsidRPr="005C5B57">
        <w:rPr>
          <w:rFonts w:eastAsia="Arial" w:cs="Calibri"/>
          <w:b/>
          <w:color w:val="000000"/>
          <w:szCs w:val="22"/>
        </w:rPr>
        <w:t>CHANGES TO THE APPLICABLE LAW</w:t>
      </w:r>
      <w:r w:rsidRPr="00DD6F58">
        <w:rPr>
          <w:rFonts w:eastAsia="Arial" w:cs="Calibri"/>
          <w:b/>
          <w:color w:val="000000"/>
          <w:szCs w:val="22"/>
        </w:rPr>
        <w:t xml:space="preserve">  </w:t>
      </w:r>
    </w:p>
    <w:p w14:paraId="5BE2AFDF"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2281E39E" w14:textId="77777777" w:rsidR="00244D4F" w:rsidRPr="000C2CBF" w:rsidRDefault="00244D4F" w:rsidP="00244D4F">
      <w:pPr>
        <w:spacing w:after="5" w:line="278" w:lineRule="auto"/>
        <w:ind w:left="709" w:right="-212" w:hanging="709"/>
        <w:rPr>
          <w:rFonts w:eastAsia="Arial"/>
          <w:color w:val="000000" w:themeColor="text1"/>
        </w:rPr>
      </w:pPr>
      <w:r>
        <w:rPr>
          <w:rFonts w:eastAsia="Arial"/>
          <w:color w:val="000000"/>
        </w:rPr>
        <w:t>24.1</w:t>
      </w:r>
      <w:r>
        <w:rPr>
          <w:rFonts w:eastAsia="Arial"/>
          <w:color w:val="000000"/>
        </w:rPr>
        <w:tab/>
      </w:r>
      <w:r w:rsidRPr="000C2CBF">
        <w:rPr>
          <w:rFonts w:eastAsia="Arial"/>
          <w:color w:val="000000" w:themeColor="text1"/>
        </w:rPr>
        <w:t xml:space="preserve">If during the Term the Data Protection Legislation change in a way that the DSA is no longer adequate for the purpose of governing lawful data sharing exercises, the parties agree that the </w:t>
      </w:r>
      <w:proofErr w:type="spellStart"/>
      <w:r w:rsidRPr="000C2CBF">
        <w:rPr>
          <w:rFonts w:eastAsia="Arial"/>
          <w:color w:val="000000" w:themeColor="text1"/>
        </w:rPr>
        <w:t>SPoCs</w:t>
      </w:r>
      <w:proofErr w:type="spellEnd"/>
      <w:r w:rsidRPr="000C2CBF">
        <w:rPr>
          <w:rFonts w:eastAsia="Arial"/>
          <w:color w:val="000000" w:themeColor="text1"/>
        </w:rPr>
        <w:t xml:space="preserve"> will negotiate in good faith to review the DSA in the light of the new legislation. </w:t>
      </w:r>
    </w:p>
    <w:p w14:paraId="6C05E390" w14:textId="77777777" w:rsidR="00244D4F" w:rsidRPr="00DD6F58" w:rsidRDefault="00244D4F" w:rsidP="00244D4F">
      <w:pPr>
        <w:spacing w:after="31" w:line="259" w:lineRule="auto"/>
        <w:ind w:right="-212"/>
        <w:rPr>
          <w:rFonts w:eastAsia="Arial" w:cs="Calibri"/>
          <w:color w:val="000000"/>
          <w:szCs w:val="22"/>
        </w:rPr>
      </w:pPr>
      <w:r w:rsidRPr="00DD6F58">
        <w:rPr>
          <w:rFonts w:eastAsia="Arial" w:cs="Calibri"/>
          <w:color w:val="000000"/>
          <w:szCs w:val="22"/>
        </w:rPr>
        <w:t xml:space="preserve">  </w:t>
      </w:r>
    </w:p>
    <w:p w14:paraId="38F7E9DF" w14:textId="77777777" w:rsidR="00244D4F" w:rsidRPr="005C5B57" w:rsidRDefault="00244D4F" w:rsidP="00244D4F">
      <w:pPr>
        <w:spacing w:after="5" w:line="278" w:lineRule="auto"/>
        <w:ind w:left="709" w:right="-212" w:hanging="724"/>
        <w:rPr>
          <w:rFonts w:eastAsia="Arial" w:cs="Calibri"/>
          <w:b/>
          <w:color w:val="000000"/>
          <w:szCs w:val="22"/>
        </w:rPr>
      </w:pPr>
      <w:r w:rsidRPr="00DD6F58">
        <w:rPr>
          <w:rFonts w:eastAsia="Arial" w:cs="Calibri"/>
          <w:b/>
          <w:color w:val="000000"/>
          <w:szCs w:val="22"/>
        </w:rPr>
        <w:t>25.</w:t>
      </w:r>
      <w:r>
        <w:rPr>
          <w:rFonts w:eastAsia="Arial" w:cs="Calibri"/>
          <w:b/>
          <w:color w:val="000000"/>
          <w:szCs w:val="22"/>
        </w:rPr>
        <w:tab/>
      </w:r>
      <w:r w:rsidRPr="005C5B57">
        <w:rPr>
          <w:rFonts w:eastAsia="Arial" w:cs="Calibri"/>
          <w:b/>
          <w:color w:val="000000"/>
          <w:szCs w:val="22"/>
        </w:rPr>
        <w:t>NO PARTNERSHIP OR AGENCY</w:t>
      </w:r>
      <w:r w:rsidRPr="00DD6F58">
        <w:rPr>
          <w:rFonts w:eastAsia="Arial" w:cs="Calibri"/>
          <w:b/>
          <w:color w:val="000000"/>
          <w:szCs w:val="22"/>
        </w:rPr>
        <w:t xml:space="preserve">  </w:t>
      </w:r>
    </w:p>
    <w:p w14:paraId="19D3F2D8" w14:textId="77777777" w:rsidR="00244D4F" w:rsidRPr="00F42A6E" w:rsidRDefault="00244D4F" w:rsidP="00244D4F">
      <w:pPr>
        <w:spacing w:after="27" w:line="259" w:lineRule="auto"/>
        <w:ind w:right="-212"/>
        <w:rPr>
          <w:rFonts w:eastAsia="Arial"/>
          <w:color w:val="000000"/>
        </w:rPr>
      </w:pPr>
    </w:p>
    <w:p w14:paraId="73181258" w14:textId="77777777" w:rsidR="00244D4F" w:rsidRPr="00F42A6E" w:rsidRDefault="00244D4F" w:rsidP="00244D4F">
      <w:pPr>
        <w:spacing w:after="27" w:line="259" w:lineRule="auto"/>
        <w:ind w:left="720" w:right="-212" w:hanging="720"/>
        <w:rPr>
          <w:rFonts w:eastAsia="Arial"/>
          <w:color w:val="000000"/>
        </w:rPr>
      </w:pPr>
      <w:r w:rsidRPr="000C2CBF">
        <w:rPr>
          <w:rFonts w:eastAsia="Arial" w:cs="Calibri"/>
          <w:bCs/>
          <w:color w:val="000000" w:themeColor="text1"/>
        </w:rPr>
        <w:t>25.1</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Nothing in this DSA is intended to, or shall be deemed to, establish any partnership or joint venture between any of the parties, constitute any party the agent of another party, or </w:t>
      </w:r>
      <w:r w:rsidRPr="3E13AFC6">
        <w:rPr>
          <w:rFonts w:eastAsia="Arial"/>
          <w:color w:val="000000" w:themeColor="text1"/>
        </w:rPr>
        <w:lastRenderedPageBreak/>
        <w:t>authorise any party to make or enter into any commitments for or on behalf of any other party.</w:t>
      </w:r>
      <w:r w:rsidRPr="3E13AFC6">
        <w:rPr>
          <w:rFonts w:eastAsia="Arial" w:cs="Calibri"/>
          <w:color w:val="000000" w:themeColor="text1"/>
        </w:rPr>
        <w:t xml:space="preserve"> </w:t>
      </w:r>
    </w:p>
    <w:p w14:paraId="7D84BDEA"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6876B543" w14:textId="77777777" w:rsidR="00244D4F" w:rsidRPr="00F42A6E" w:rsidRDefault="00244D4F" w:rsidP="00244D4F">
      <w:pPr>
        <w:spacing w:after="5" w:line="278" w:lineRule="auto"/>
        <w:ind w:left="-5" w:right="-212" w:hanging="10"/>
        <w:rPr>
          <w:rFonts w:eastAsia="Arial"/>
          <w:color w:val="000000"/>
        </w:rPr>
      </w:pPr>
      <w:r w:rsidRPr="000C2CBF">
        <w:rPr>
          <w:rFonts w:eastAsia="Arial" w:cs="Calibri"/>
          <w:bCs/>
          <w:color w:val="000000" w:themeColor="text1"/>
        </w:rPr>
        <w:t>25.2</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Each party confirms it is acting on its own behalf and not for the benefit of any other person.</w:t>
      </w:r>
      <w:r w:rsidRPr="3E13AFC6">
        <w:rPr>
          <w:rFonts w:eastAsia="Arial" w:cs="Calibri"/>
          <w:color w:val="000000" w:themeColor="text1"/>
        </w:rPr>
        <w:t xml:space="preserve"> </w:t>
      </w:r>
    </w:p>
    <w:p w14:paraId="2D14C3E7" w14:textId="77777777" w:rsidR="00244D4F" w:rsidRPr="00F42A6E" w:rsidRDefault="00244D4F" w:rsidP="00244D4F">
      <w:pPr>
        <w:spacing w:after="31" w:line="259" w:lineRule="auto"/>
        <w:ind w:right="-212"/>
        <w:rPr>
          <w:rFonts w:eastAsia="Arial"/>
          <w:color w:val="000000"/>
        </w:rPr>
      </w:pPr>
    </w:p>
    <w:p w14:paraId="10AC325D"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2</w:t>
      </w:r>
      <w:r>
        <w:rPr>
          <w:rFonts w:eastAsia="Arial" w:cs="Calibri"/>
          <w:b/>
          <w:color w:val="000000"/>
          <w:szCs w:val="22"/>
        </w:rPr>
        <w:t>6</w:t>
      </w:r>
      <w:r w:rsidRPr="00DD6F58">
        <w:rPr>
          <w:rFonts w:eastAsia="Arial" w:cs="Calibri"/>
          <w:b/>
          <w:color w:val="000000"/>
          <w:szCs w:val="22"/>
        </w:rPr>
        <w:t>.</w:t>
      </w:r>
      <w:r>
        <w:rPr>
          <w:rFonts w:eastAsia="Arial" w:cs="Calibri"/>
          <w:b/>
          <w:color w:val="000000"/>
          <w:szCs w:val="22"/>
        </w:rPr>
        <w:tab/>
      </w:r>
      <w:r w:rsidRPr="005C5B57">
        <w:rPr>
          <w:rFonts w:eastAsia="Arial" w:cs="Calibri"/>
          <w:b/>
          <w:color w:val="000000"/>
          <w:szCs w:val="22"/>
        </w:rPr>
        <w:t>FURTHER ASSURANCE</w:t>
      </w:r>
      <w:r w:rsidRPr="00DD6F58">
        <w:rPr>
          <w:rFonts w:eastAsia="Arial" w:cs="Calibri"/>
          <w:b/>
          <w:color w:val="000000"/>
          <w:szCs w:val="22"/>
        </w:rPr>
        <w:t xml:space="preserve">  </w:t>
      </w:r>
    </w:p>
    <w:p w14:paraId="3914CB2A"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6DC2D8A1" w14:textId="77777777" w:rsidR="00244D4F" w:rsidRPr="000C2CBF" w:rsidRDefault="00244D4F" w:rsidP="00244D4F">
      <w:pPr>
        <w:spacing w:after="5" w:line="278" w:lineRule="auto"/>
        <w:ind w:left="709" w:right="-212" w:hanging="709"/>
        <w:rPr>
          <w:rFonts w:eastAsia="Arial"/>
          <w:color w:val="000000" w:themeColor="text1"/>
        </w:rPr>
      </w:pPr>
      <w:r>
        <w:rPr>
          <w:rFonts w:eastAsia="Arial"/>
          <w:color w:val="000000" w:themeColor="text1"/>
        </w:rPr>
        <w:t>26.1</w:t>
      </w:r>
      <w:r>
        <w:rPr>
          <w:rFonts w:eastAsia="Arial"/>
          <w:color w:val="000000" w:themeColor="text1"/>
        </w:rPr>
        <w:tab/>
      </w:r>
      <w:r w:rsidRPr="3E13AFC6">
        <w:rPr>
          <w:rFonts w:eastAsia="Arial"/>
          <w:color w:val="000000" w:themeColor="text1"/>
        </w:rPr>
        <w:t xml:space="preserve">Each party </w:t>
      </w:r>
      <w:proofErr w:type="gramStart"/>
      <w:r w:rsidRPr="3E13AFC6">
        <w:rPr>
          <w:rFonts w:eastAsia="Arial"/>
          <w:color w:val="000000" w:themeColor="text1"/>
        </w:rPr>
        <w:t>shall, and</w:t>
      </w:r>
      <w:proofErr w:type="gramEnd"/>
      <w:r w:rsidRPr="3E13AFC6">
        <w:rPr>
          <w:rFonts w:eastAsia="Arial"/>
          <w:color w:val="000000" w:themeColor="text1"/>
        </w:rPr>
        <w:t xml:space="preserve"> shall use all reasonable endeavours to procure that any necessary third party shall, execute and deliver such documents and perform such acts as may be required for the purpose of giving full effect to this DSA.</w:t>
      </w:r>
      <w:r w:rsidRPr="000C2CBF">
        <w:rPr>
          <w:rFonts w:eastAsia="Arial"/>
          <w:color w:val="000000" w:themeColor="text1"/>
        </w:rPr>
        <w:t xml:space="preserve">   </w:t>
      </w:r>
    </w:p>
    <w:p w14:paraId="66FD988A" w14:textId="77777777" w:rsidR="00244D4F" w:rsidRPr="00DD6F58" w:rsidRDefault="00244D4F" w:rsidP="00244D4F">
      <w:pPr>
        <w:spacing w:after="31" w:line="259" w:lineRule="auto"/>
        <w:ind w:right="-212"/>
        <w:rPr>
          <w:rFonts w:eastAsia="Arial" w:cs="Calibri"/>
          <w:color w:val="000000"/>
          <w:szCs w:val="22"/>
        </w:rPr>
      </w:pPr>
      <w:r w:rsidRPr="00DD6F58">
        <w:rPr>
          <w:rFonts w:eastAsia="Arial" w:cs="Calibri"/>
          <w:color w:val="000000"/>
          <w:szCs w:val="22"/>
        </w:rPr>
        <w:t xml:space="preserve">  </w:t>
      </w:r>
    </w:p>
    <w:p w14:paraId="29D1D04F" w14:textId="77777777" w:rsidR="00244D4F" w:rsidRPr="005C5B57" w:rsidRDefault="00244D4F" w:rsidP="00244D4F">
      <w:pPr>
        <w:spacing w:after="5" w:line="278" w:lineRule="auto"/>
        <w:ind w:left="709" w:right="-212" w:hanging="709"/>
        <w:rPr>
          <w:rFonts w:eastAsia="Arial" w:cs="Calibri"/>
          <w:b/>
          <w:color w:val="000000"/>
          <w:szCs w:val="22"/>
        </w:rPr>
      </w:pPr>
      <w:r w:rsidRPr="00DD6F58">
        <w:rPr>
          <w:rFonts w:eastAsia="Arial" w:cs="Calibri"/>
          <w:b/>
          <w:color w:val="000000"/>
          <w:szCs w:val="22"/>
        </w:rPr>
        <w:t>2</w:t>
      </w:r>
      <w:r>
        <w:rPr>
          <w:rFonts w:eastAsia="Arial" w:cs="Calibri"/>
          <w:b/>
          <w:color w:val="000000"/>
          <w:szCs w:val="22"/>
        </w:rPr>
        <w:t>7</w:t>
      </w:r>
      <w:r w:rsidRPr="00DD6F58">
        <w:rPr>
          <w:rFonts w:eastAsia="Arial" w:cs="Calibri"/>
          <w:b/>
          <w:color w:val="000000"/>
          <w:szCs w:val="22"/>
        </w:rPr>
        <w:t>.</w:t>
      </w:r>
      <w:r>
        <w:rPr>
          <w:rFonts w:eastAsia="Arial" w:cs="Calibri"/>
          <w:b/>
          <w:color w:val="000000"/>
          <w:szCs w:val="22"/>
        </w:rPr>
        <w:tab/>
      </w:r>
      <w:r w:rsidRPr="005C5B57">
        <w:rPr>
          <w:rFonts w:eastAsia="Arial" w:cs="Calibri"/>
          <w:b/>
          <w:color w:val="000000"/>
          <w:szCs w:val="22"/>
        </w:rPr>
        <w:t>RIGHTS AND REMEDIES</w:t>
      </w:r>
      <w:r w:rsidRPr="00DD6F58">
        <w:rPr>
          <w:rFonts w:eastAsia="Arial" w:cs="Calibri"/>
          <w:b/>
          <w:color w:val="000000"/>
          <w:szCs w:val="22"/>
        </w:rPr>
        <w:t>​</w:t>
      </w:r>
      <w:r w:rsidRPr="00DD6F58">
        <w:rPr>
          <w:rFonts w:eastAsia="Arial" w:cs="Calibri"/>
          <w:b/>
          <w:color w:val="000000"/>
          <w:szCs w:val="22"/>
        </w:rPr>
        <w:tab/>
        <w:t xml:space="preserve">  </w:t>
      </w:r>
    </w:p>
    <w:p w14:paraId="713128EF" w14:textId="77777777" w:rsidR="00244D4F" w:rsidRPr="00F42A6E" w:rsidRDefault="00244D4F" w:rsidP="00244D4F">
      <w:pPr>
        <w:spacing w:after="27" w:line="259" w:lineRule="auto"/>
        <w:ind w:right="-212"/>
        <w:rPr>
          <w:rFonts w:eastAsia="Arial"/>
          <w:color w:val="000000"/>
        </w:rPr>
      </w:pPr>
      <w:r w:rsidRPr="00DD6F58">
        <w:rPr>
          <w:rFonts w:eastAsia="Arial" w:cs="Calibri"/>
          <w:color w:val="000000"/>
          <w:szCs w:val="22"/>
        </w:rPr>
        <w:t xml:space="preserve">  </w:t>
      </w:r>
    </w:p>
    <w:p w14:paraId="05FC488C" w14:textId="77777777" w:rsidR="00244D4F" w:rsidRPr="00F42A6E" w:rsidRDefault="00244D4F" w:rsidP="00244D4F">
      <w:pPr>
        <w:spacing w:after="5" w:line="278" w:lineRule="auto"/>
        <w:ind w:left="709" w:right="-212"/>
        <w:rPr>
          <w:rFonts w:eastAsia="Arial"/>
          <w:color w:val="000000"/>
        </w:rPr>
      </w:pPr>
      <w:r w:rsidRPr="00F42A6E">
        <w:rPr>
          <w:rFonts w:eastAsia="Arial"/>
          <w:color w:val="000000"/>
        </w:rPr>
        <w:t>Except as expressly provided in this DSA, the rights and remedies provided under this DSA are in addition to, and not exclusive of, any rights or remedies provided by law.</w:t>
      </w:r>
      <w:r w:rsidRPr="00DD6F58">
        <w:rPr>
          <w:rFonts w:eastAsia="Arial" w:cs="Calibri"/>
          <w:color w:val="000000"/>
          <w:szCs w:val="22"/>
        </w:rPr>
        <w:t xml:space="preserve"> </w:t>
      </w:r>
    </w:p>
    <w:p w14:paraId="3A77CFBE" w14:textId="77777777" w:rsidR="00244D4F" w:rsidRPr="00DD6F58" w:rsidRDefault="00244D4F" w:rsidP="00244D4F">
      <w:pPr>
        <w:spacing w:after="5" w:line="278" w:lineRule="auto"/>
        <w:ind w:left="-5" w:right="-212" w:hanging="10"/>
        <w:rPr>
          <w:rFonts w:eastAsia="Arial" w:cs="Calibri"/>
          <w:color w:val="000000"/>
          <w:szCs w:val="22"/>
        </w:rPr>
      </w:pPr>
    </w:p>
    <w:p w14:paraId="21697E4C" w14:textId="77777777" w:rsidR="00244D4F" w:rsidRPr="005C5B57" w:rsidRDefault="00244D4F" w:rsidP="00244D4F">
      <w:pPr>
        <w:spacing w:after="5" w:line="278" w:lineRule="auto"/>
        <w:ind w:left="709" w:right="-212" w:hanging="724"/>
        <w:rPr>
          <w:rFonts w:eastAsia="Arial" w:cs="Calibri"/>
          <w:b/>
          <w:color w:val="000000"/>
          <w:szCs w:val="22"/>
        </w:rPr>
      </w:pPr>
      <w:r>
        <w:rPr>
          <w:rFonts w:eastAsia="Arial" w:cs="Calibri"/>
          <w:b/>
          <w:color w:val="000000"/>
          <w:szCs w:val="22"/>
        </w:rPr>
        <w:t>28</w:t>
      </w:r>
      <w:r w:rsidRPr="00DD6F58">
        <w:rPr>
          <w:rFonts w:eastAsia="Arial" w:cs="Calibri"/>
          <w:b/>
          <w:color w:val="000000"/>
          <w:szCs w:val="22"/>
        </w:rPr>
        <w:t>.</w:t>
      </w:r>
      <w:r>
        <w:rPr>
          <w:rFonts w:eastAsia="Arial" w:cs="Calibri"/>
          <w:b/>
          <w:color w:val="000000"/>
          <w:szCs w:val="22"/>
        </w:rPr>
        <w:tab/>
      </w:r>
      <w:r w:rsidRPr="005C5B57">
        <w:rPr>
          <w:rFonts w:eastAsia="Arial" w:cs="Calibri"/>
          <w:b/>
          <w:color w:val="000000"/>
          <w:szCs w:val="22"/>
        </w:rPr>
        <w:t>NOTICE</w:t>
      </w:r>
      <w:r w:rsidRPr="00DD6F58">
        <w:rPr>
          <w:rFonts w:eastAsia="Arial" w:cs="Calibri"/>
          <w:b/>
          <w:color w:val="000000"/>
          <w:szCs w:val="22"/>
        </w:rPr>
        <w:t xml:space="preserve">  </w:t>
      </w:r>
    </w:p>
    <w:p w14:paraId="671EEE04"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289E0970" w14:textId="77777777" w:rsidR="00244D4F" w:rsidRPr="00F42A6E" w:rsidRDefault="00244D4F" w:rsidP="00244D4F">
      <w:pPr>
        <w:spacing w:after="5" w:line="278" w:lineRule="auto"/>
        <w:ind w:left="709" w:right="-212" w:hanging="709"/>
        <w:rPr>
          <w:rFonts w:eastAsia="Arial"/>
          <w:color w:val="000000"/>
        </w:rPr>
      </w:pPr>
      <w:r w:rsidRPr="000C2CBF">
        <w:rPr>
          <w:rFonts w:eastAsia="Arial" w:cs="Calibri"/>
          <w:bCs/>
          <w:color w:val="000000" w:themeColor="text1"/>
        </w:rPr>
        <w:t>28.1</w:t>
      </w:r>
      <w:r w:rsidRPr="3E13AFC6">
        <w:rPr>
          <w:rFonts w:eastAsia="Arial" w:cs="Calibri"/>
          <w:color w:val="000000" w:themeColor="text1"/>
        </w:rPr>
        <w:t xml:space="preserve"> </w:t>
      </w:r>
      <w:r>
        <w:rPr>
          <w:rFonts w:eastAsia="Arial"/>
        </w:rPr>
        <w:tab/>
      </w:r>
      <w:r w:rsidRPr="3E13AFC6">
        <w:rPr>
          <w:rFonts w:eastAsia="Arial"/>
          <w:color w:val="000000" w:themeColor="text1"/>
        </w:rPr>
        <w:t xml:space="preserve">Any notice given to a party under or in connection with this DSA shall be in writing, addressed to the </w:t>
      </w:r>
      <w:proofErr w:type="spellStart"/>
      <w:r w:rsidRPr="3E13AFC6">
        <w:rPr>
          <w:rFonts w:eastAsia="Arial"/>
          <w:color w:val="000000" w:themeColor="text1"/>
        </w:rPr>
        <w:t>SPoCs</w:t>
      </w:r>
      <w:proofErr w:type="spellEnd"/>
      <w:r w:rsidRPr="3E13AFC6">
        <w:rPr>
          <w:rFonts w:eastAsia="Arial"/>
          <w:color w:val="000000" w:themeColor="text1"/>
        </w:rPr>
        <w:t xml:space="preserve"> and shall be:</w:t>
      </w:r>
      <w:r w:rsidRPr="3E13AFC6">
        <w:rPr>
          <w:rFonts w:eastAsia="Arial" w:cs="Calibri"/>
          <w:color w:val="000000" w:themeColor="text1"/>
        </w:rPr>
        <w:t xml:space="preserve"> </w:t>
      </w:r>
    </w:p>
    <w:p w14:paraId="51DCDC70" w14:textId="77777777" w:rsidR="00244D4F" w:rsidRPr="00F42A6E" w:rsidRDefault="00244D4F" w:rsidP="00244D4F">
      <w:pPr>
        <w:spacing w:after="5" w:line="278" w:lineRule="auto"/>
        <w:ind w:left="-5" w:right="-212" w:hanging="10"/>
        <w:rPr>
          <w:rFonts w:eastAsia="Arial"/>
          <w:color w:val="000000"/>
        </w:rPr>
      </w:pPr>
    </w:p>
    <w:p w14:paraId="21018ADB" w14:textId="77777777" w:rsidR="00244D4F" w:rsidRDefault="00244D4F" w:rsidP="00244D4F">
      <w:pPr>
        <w:numPr>
          <w:ilvl w:val="0"/>
          <w:numId w:val="44"/>
        </w:numPr>
        <w:spacing w:after="5" w:line="278" w:lineRule="auto"/>
        <w:ind w:left="284" w:right="-212" w:firstLine="425"/>
        <w:rPr>
          <w:rFonts w:eastAsia="Arial"/>
          <w:color w:val="000000"/>
        </w:rPr>
      </w:pPr>
      <w:r w:rsidRPr="00F42A6E">
        <w:rPr>
          <w:rFonts w:eastAsia="Arial"/>
          <w:color w:val="000000"/>
        </w:rPr>
        <w:t>delivered by hand or by pre-paid first-class post or other next working day delivery</w:t>
      </w:r>
    </w:p>
    <w:p w14:paraId="5338C90D" w14:textId="77777777" w:rsidR="00244D4F" w:rsidRPr="00F42A6E" w:rsidRDefault="00244D4F" w:rsidP="00244D4F">
      <w:pPr>
        <w:spacing w:after="5" w:line="278" w:lineRule="auto"/>
        <w:ind w:left="1418" w:right="-212"/>
        <w:rPr>
          <w:rFonts w:eastAsia="Arial"/>
          <w:color w:val="000000"/>
        </w:rPr>
      </w:pPr>
      <w:r w:rsidRPr="00F42A6E">
        <w:rPr>
          <w:rFonts w:eastAsia="Arial"/>
          <w:color w:val="000000"/>
        </w:rPr>
        <w:t>service at its registered office (if a company) or its principal place of business (in any other case); or</w:t>
      </w:r>
      <w:r w:rsidRPr="00DD6F58">
        <w:rPr>
          <w:rFonts w:eastAsia="Arial" w:cs="Calibri"/>
          <w:color w:val="000000"/>
          <w:szCs w:val="22"/>
        </w:rPr>
        <w:t xml:space="preserve"> </w:t>
      </w:r>
    </w:p>
    <w:p w14:paraId="4485DB3A" w14:textId="77777777" w:rsidR="00244D4F" w:rsidRPr="00F42A6E" w:rsidRDefault="00244D4F" w:rsidP="00244D4F">
      <w:pPr>
        <w:spacing w:after="27" w:line="259" w:lineRule="auto"/>
        <w:ind w:left="284" w:right="-212" w:firstLine="283"/>
        <w:rPr>
          <w:rFonts w:eastAsia="Arial"/>
          <w:color w:val="000000"/>
        </w:rPr>
      </w:pPr>
      <w:r w:rsidRPr="00DD6F58">
        <w:rPr>
          <w:rFonts w:eastAsia="Arial" w:cs="Calibri"/>
          <w:color w:val="000000"/>
          <w:szCs w:val="22"/>
        </w:rPr>
        <w:t xml:space="preserve">  </w:t>
      </w:r>
    </w:p>
    <w:p w14:paraId="5E38224D" w14:textId="77777777" w:rsidR="00244D4F" w:rsidRPr="00F42A6E" w:rsidRDefault="00244D4F" w:rsidP="00244D4F">
      <w:pPr>
        <w:numPr>
          <w:ilvl w:val="0"/>
          <w:numId w:val="44"/>
        </w:numPr>
        <w:spacing w:after="5" w:line="278" w:lineRule="auto"/>
        <w:ind w:left="284" w:right="-212" w:firstLine="425"/>
        <w:rPr>
          <w:rFonts w:eastAsia="Arial"/>
          <w:color w:val="000000"/>
        </w:rPr>
      </w:pPr>
      <w:r w:rsidRPr="00F42A6E">
        <w:rPr>
          <w:rFonts w:eastAsia="Arial"/>
          <w:color w:val="000000"/>
        </w:rPr>
        <w:t xml:space="preserve">sent by email to the </w:t>
      </w:r>
      <w:proofErr w:type="spellStart"/>
      <w:r w:rsidRPr="00F42A6E">
        <w:rPr>
          <w:rFonts w:eastAsia="Arial"/>
          <w:color w:val="000000"/>
        </w:rPr>
        <w:t>SPoC</w:t>
      </w:r>
      <w:proofErr w:type="spellEnd"/>
      <w:r w:rsidRPr="00F42A6E">
        <w:rPr>
          <w:rFonts w:eastAsia="Arial"/>
          <w:color w:val="000000"/>
        </w:rPr>
        <w:t>.</w:t>
      </w:r>
      <w:r w:rsidRPr="00DD6F58">
        <w:rPr>
          <w:rFonts w:eastAsia="Arial" w:cs="Calibri"/>
          <w:color w:val="000000"/>
          <w:szCs w:val="22"/>
        </w:rPr>
        <w:t xml:space="preserve"> </w:t>
      </w:r>
    </w:p>
    <w:p w14:paraId="2A88C2D5"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5BA73D91" w14:textId="77777777" w:rsidR="00244D4F" w:rsidRPr="00F42A6E" w:rsidRDefault="00244D4F" w:rsidP="00244D4F">
      <w:pPr>
        <w:spacing w:after="5" w:line="278" w:lineRule="auto"/>
        <w:ind w:left="-5" w:right="-212" w:hanging="10"/>
        <w:rPr>
          <w:rFonts w:eastAsia="Arial"/>
          <w:color w:val="000000"/>
        </w:rPr>
      </w:pPr>
      <w:r w:rsidRPr="000C2CBF">
        <w:rPr>
          <w:rFonts w:eastAsia="Arial" w:cs="Calibri"/>
          <w:bCs/>
          <w:color w:val="000000" w:themeColor="text1"/>
        </w:rPr>
        <w:t>28.2</w:t>
      </w:r>
      <w:r w:rsidRPr="3E13AFC6">
        <w:rPr>
          <w:rFonts w:eastAsia="Arial" w:cs="Calibri"/>
          <w:color w:val="000000" w:themeColor="text1"/>
        </w:rPr>
        <w:t xml:space="preserve"> </w:t>
      </w:r>
      <w:r>
        <w:rPr>
          <w:rFonts w:eastAsia="Arial"/>
        </w:rPr>
        <w:tab/>
      </w:r>
      <w:r w:rsidRPr="3E13AFC6">
        <w:rPr>
          <w:rFonts w:eastAsia="Arial"/>
          <w:color w:val="000000" w:themeColor="text1"/>
        </w:rPr>
        <w:t>Any notice shall be deemed to have been received:</w:t>
      </w:r>
      <w:r w:rsidRPr="3E13AFC6">
        <w:rPr>
          <w:rFonts w:eastAsia="Arial" w:cs="Calibri"/>
          <w:color w:val="000000" w:themeColor="text1"/>
        </w:rPr>
        <w:t xml:space="preserve"> </w:t>
      </w:r>
    </w:p>
    <w:p w14:paraId="39F1DBDD" w14:textId="77777777" w:rsidR="00244D4F" w:rsidRPr="00DD6F58" w:rsidRDefault="00244D4F" w:rsidP="00244D4F">
      <w:pPr>
        <w:spacing w:after="27" w:line="259" w:lineRule="auto"/>
        <w:ind w:right="-212"/>
        <w:rPr>
          <w:rFonts w:eastAsia="Arial" w:cs="Calibri"/>
          <w:color w:val="000000"/>
          <w:szCs w:val="22"/>
        </w:rPr>
      </w:pPr>
      <w:r w:rsidRPr="00DD6F58">
        <w:rPr>
          <w:rFonts w:eastAsia="Arial" w:cs="Calibri"/>
          <w:color w:val="000000"/>
          <w:szCs w:val="22"/>
        </w:rPr>
        <w:t xml:space="preserve">  </w:t>
      </w:r>
    </w:p>
    <w:p w14:paraId="0E8C6E40" w14:textId="77777777" w:rsidR="00244D4F" w:rsidRPr="00F42A6E" w:rsidRDefault="00244D4F" w:rsidP="00244D4F">
      <w:pPr>
        <w:numPr>
          <w:ilvl w:val="0"/>
          <w:numId w:val="44"/>
        </w:numPr>
        <w:spacing w:after="5" w:line="278" w:lineRule="auto"/>
        <w:ind w:left="284" w:right="-212" w:firstLine="425"/>
        <w:rPr>
          <w:rFonts w:eastAsia="Arial"/>
          <w:color w:val="000000"/>
        </w:rPr>
      </w:pPr>
      <w:r w:rsidRPr="00DD6F58">
        <w:rPr>
          <w:rFonts w:eastAsia="Arial" w:cs="Calibri"/>
          <w:color w:val="000000"/>
          <w:szCs w:val="22"/>
        </w:rPr>
        <w:t xml:space="preserve"> </w:t>
      </w:r>
      <w:r w:rsidRPr="00F42A6E">
        <w:rPr>
          <w:rFonts w:eastAsia="Arial"/>
          <w:color w:val="000000"/>
        </w:rPr>
        <w:t>if delivered by hand, on signature of a delivery receipt; and</w:t>
      </w:r>
      <w:r w:rsidRPr="000C2CBF">
        <w:rPr>
          <w:rFonts w:eastAsia="Arial"/>
          <w:color w:val="000000"/>
        </w:rPr>
        <w:t xml:space="preserve"> </w:t>
      </w:r>
    </w:p>
    <w:p w14:paraId="3C6E533C" w14:textId="77777777" w:rsidR="00244D4F" w:rsidRPr="00DD6F58" w:rsidRDefault="00244D4F" w:rsidP="00244D4F">
      <w:pPr>
        <w:spacing w:after="27" w:line="259" w:lineRule="auto"/>
        <w:ind w:left="567" w:right="-212" w:firstLine="35"/>
        <w:rPr>
          <w:rFonts w:eastAsia="Arial" w:cs="Calibri"/>
          <w:color w:val="000000"/>
          <w:szCs w:val="22"/>
        </w:rPr>
      </w:pPr>
      <w:r w:rsidRPr="00DD6F58">
        <w:rPr>
          <w:rFonts w:eastAsia="Arial" w:cs="Calibri"/>
          <w:color w:val="000000"/>
          <w:szCs w:val="22"/>
        </w:rPr>
        <w:t xml:space="preserve">  </w:t>
      </w:r>
    </w:p>
    <w:p w14:paraId="6F7BF14C" w14:textId="77777777" w:rsidR="00244D4F" w:rsidRDefault="00244D4F" w:rsidP="00244D4F">
      <w:pPr>
        <w:numPr>
          <w:ilvl w:val="0"/>
          <w:numId w:val="44"/>
        </w:numPr>
        <w:spacing w:after="5" w:line="278" w:lineRule="auto"/>
        <w:ind w:left="284" w:right="-212" w:firstLine="425"/>
        <w:rPr>
          <w:rFonts w:eastAsia="Arial"/>
          <w:color w:val="000000"/>
        </w:rPr>
      </w:pPr>
      <w:r w:rsidRPr="000C2CBF">
        <w:rPr>
          <w:rFonts w:eastAsia="Arial"/>
          <w:color w:val="000000"/>
        </w:rPr>
        <w:t xml:space="preserve"> </w:t>
      </w:r>
      <w:r w:rsidRPr="00F42A6E">
        <w:rPr>
          <w:rFonts w:eastAsia="Arial"/>
          <w:color w:val="000000"/>
        </w:rPr>
        <w:t xml:space="preserve">if sent by pre-paid first-class post or other next working day delivery service, at 9.00 am on the </w:t>
      </w:r>
      <w:r w:rsidRPr="004C2F30">
        <w:rPr>
          <w:rFonts w:eastAsia="Arial"/>
          <w:color w:val="000000"/>
        </w:rPr>
        <w:t>second Business Day after posting or at the time recorded by the delivery service</w:t>
      </w:r>
      <w:r w:rsidRPr="000C2CBF">
        <w:rPr>
          <w:rFonts w:eastAsia="Arial"/>
          <w:color w:val="000000"/>
        </w:rPr>
        <w:t xml:space="preserve">  </w:t>
      </w:r>
    </w:p>
    <w:p w14:paraId="00E4DBE9" w14:textId="77777777" w:rsidR="00244D4F" w:rsidRPr="00E94FF4" w:rsidRDefault="00244D4F" w:rsidP="00244D4F">
      <w:pPr>
        <w:spacing w:after="5" w:line="278" w:lineRule="auto"/>
        <w:ind w:left="284" w:right="-212" w:firstLine="35"/>
        <w:rPr>
          <w:rFonts w:eastAsia="Arial"/>
          <w:color w:val="000000"/>
        </w:rPr>
      </w:pPr>
    </w:p>
    <w:p w14:paraId="66D53150" w14:textId="77777777" w:rsidR="00244D4F" w:rsidRPr="005C5B57" w:rsidRDefault="00244D4F" w:rsidP="00244D4F">
      <w:pPr>
        <w:spacing w:after="5" w:line="278" w:lineRule="auto"/>
        <w:ind w:left="720" w:right="-212" w:hanging="735"/>
        <w:rPr>
          <w:rFonts w:eastAsia="Arial"/>
          <w:color w:val="000000"/>
        </w:rPr>
      </w:pPr>
      <w:r w:rsidRPr="000C2CBF">
        <w:rPr>
          <w:rFonts w:eastAsia="Arial" w:cs="Calibri"/>
          <w:bCs/>
          <w:color w:val="000000" w:themeColor="text1"/>
        </w:rPr>
        <w:t>28.3</w:t>
      </w:r>
      <w:r w:rsidRPr="3E13AFC6">
        <w:rPr>
          <w:rFonts w:eastAsia="Arial" w:cs="Calibri"/>
          <w:color w:val="000000" w:themeColor="text1"/>
        </w:rPr>
        <w:t xml:space="preserve"> </w:t>
      </w:r>
      <w:r w:rsidRPr="3E13AFC6">
        <w:rPr>
          <w:rFonts w:eastAsia="Arial" w:cs="Calibri"/>
          <w:color w:val="000000" w:themeColor="text1"/>
        </w:rPr>
        <w:tab/>
      </w:r>
      <w:r w:rsidRPr="3E13AFC6">
        <w:rPr>
          <w:rFonts w:eastAsia="Arial"/>
          <w:color w:val="000000" w:themeColor="text1"/>
        </w:rPr>
        <w:t xml:space="preserve">This clause does not apply to the service of any proceedings or other documents in any legal action or, where applicable, any arbitration or other method of dispute resolution </w:t>
      </w:r>
    </w:p>
    <w:p w14:paraId="1BD1C8B2" w14:textId="77777777" w:rsidR="00244D4F" w:rsidRPr="000861F2" w:rsidRDefault="00244D4F" w:rsidP="00244D4F">
      <w:pPr>
        <w:spacing w:before="120" w:after="27" w:line="259" w:lineRule="auto"/>
        <w:rPr>
          <w:rFonts w:eastAsia="Arial" w:cs="Calibri"/>
          <w:b/>
        </w:rPr>
      </w:pPr>
    </w:p>
    <w:p w14:paraId="234805B3" w14:textId="77777777" w:rsidR="000861F2" w:rsidRPr="000861F2" w:rsidRDefault="000861F2" w:rsidP="68595D88">
      <w:pPr>
        <w:spacing w:before="120" w:after="27" w:line="259" w:lineRule="auto"/>
        <w:rPr>
          <w:rFonts w:eastAsia="Arial" w:cs="Calibri"/>
          <w:b/>
          <w:bCs/>
        </w:rPr>
      </w:pPr>
    </w:p>
    <w:p w14:paraId="2CE87994" w14:textId="62147CB2" w:rsidR="68595D88" w:rsidRDefault="68595D88" w:rsidP="68595D88">
      <w:pPr>
        <w:spacing w:before="120" w:after="27" w:line="259" w:lineRule="auto"/>
        <w:rPr>
          <w:rFonts w:eastAsia="Arial" w:cs="Calibri"/>
          <w:b/>
          <w:bCs/>
        </w:rPr>
      </w:pPr>
    </w:p>
    <w:p w14:paraId="0B5DEFA2" w14:textId="07C96AD4" w:rsidR="68595D88" w:rsidRDefault="68595D88" w:rsidP="68595D88">
      <w:pPr>
        <w:spacing w:before="120" w:after="27" w:line="259" w:lineRule="auto"/>
        <w:rPr>
          <w:rFonts w:eastAsia="Arial" w:cs="Calibri"/>
          <w:b/>
          <w:bCs/>
        </w:rPr>
      </w:pPr>
    </w:p>
    <w:p w14:paraId="78BE820C" w14:textId="392B2553" w:rsidR="68595D88" w:rsidRDefault="68595D88" w:rsidP="68595D88">
      <w:pPr>
        <w:spacing w:before="120" w:after="27" w:line="259" w:lineRule="auto"/>
        <w:rPr>
          <w:rFonts w:eastAsia="Arial" w:cs="Calibri"/>
          <w:b/>
          <w:bCs/>
        </w:rPr>
      </w:pPr>
    </w:p>
    <w:p w14:paraId="7661609F" w14:textId="6115080E" w:rsidR="68595D88" w:rsidRDefault="68595D88" w:rsidP="68595D88">
      <w:pPr>
        <w:spacing w:before="120" w:after="27" w:line="259" w:lineRule="auto"/>
        <w:rPr>
          <w:rFonts w:eastAsia="Arial" w:cs="Calibri"/>
          <w:b/>
          <w:bCs/>
        </w:rPr>
      </w:pPr>
    </w:p>
    <w:p w14:paraId="254B4476" w14:textId="573C7020" w:rsidR="07F15362" w:rsidRDefault="07F15362" w:rsidP="68595D88">
      <w:pPr>
        <w:pStyle w:val="Schedule"/>
      </w:pPr>
      <w:r>
        <w:lastRenderedPageBreak/>
        <w:t>Annex List</w:t>
      </w:r>
      <w:r w:rsidR="0076233C">
        <w:t xml:space="preserve"> and Awarded Lots</w:t>
      </w:r>
    </w:p>
    <w:p w14:paraId="3E265103" w14:textId="4A21B297" w:rsidR="0076233C" w:rsidRDefault="00870339" w:rsidP="0076233C">
      <w:pPr>
        <w:pStyle w:val="BodyText"/>
      </w:pPr>
      <w:r>
        <w:t>The Recruitment Agency</w:t>
      </w:r>
      <w:r w:rsidR="0076233C">
        <w:t xml:space="preserve"> has been awarded a place on Lot</w:t>
      </w:r>
      <w:r w:rsidR="0076233C" w:rsidRPr="0076233C">
        <w:rPr>
          <w:highlight w:val="yellow"/>
        </w:rPr>
        <w:t>/s X</w:t>
      </w:r>
      <w:r w:rsidR="0076233C">
        <w:t>, only.</w:t>
      </w:r>
    </w:p>
    <w:p w14:paraId="23BC3CFE" w14:textId="338A443E" w:rsidR="0076233C" w:rsidRDefault="0076233C" w:rsidP="0076233C">
      <w:pPr>
        <w:pStyle w:val="BodyText"/>
      </w:pPr>
      <w:r>
        <w:t>The following inserted / attached Annexes, form part of this agreement:</w:t>
      </w:r>
    </w:p>
    <w:p w14:paraId="018C4D1E" w14:textId="0EF0AF6B" w:rsidR="0076233C" w:rsidRDefault="00492CC8" w:rsidP="0076233C">
      <w:pPr>
        <w:pStyle w:val="BodyText"/>
        <w:numPr>
          <w:ilvl w:val="0"/>
          <w:numId w:val="52"/>
        </w:numPr>
        <w:rPr>
          <w:b/>
          <w:bCs/>
        </w:rPr>
      </w:pPr>
      <w:r>
        <w:rPr>
          <w:b/>
          <w:bCs/>
        </w:rPr>
        <w:t xml:space="preserve">Annex </w:t>
      </w:r>
      <w:proofErr w:type="gramStart"/>
      <w:r>
        <w:rPr>
          <w:b/>
          <w:bCs/>
        </w:rPr>
        <w:t>A</w:t>
      </w:r>
      <w:proofErr w:type="gramEnd"/>
      <w:r>
        <w:rPr>
          <w:b/>
          <w:bCs/>
        </w:rPr>
        <w:t xml:space="preserve"> </w:t>
      </w:r>
      <w:r w:rsidR="00313D4B">
        <w:rPr>
          <w:b/>
          <w:bCs/>
        </w:rPr>
        <w:t xml:space="preserve">ITT </w:t>
      </w:r>
      <w:r>
        <w:rPr>
          <w:b/>
          <w:bCs/>
        </w:rPr>
        <w:t>Part A Request</w:t>
      </w:r>
    </w:p>
    <w:p w14:paraId="485CF168" w14:textId="7D992756" w:rsidR="00492CC8" w:rsidRDefault="00492CC8" w:rsidP="0076233C">
      <w:pPr>
        <w:pStyle w:val="BodyText"/>
        <w:numPr>
          <w:ilvl w:val="0"/>
          <w:numId w:val="52"/>
        </w:numPr>
        <w:rPr>
          <w:b/>
          <w:bCs/>
        </w:rPr>
      </w:pPr>
      <w:r>
        <w:rPr>
          <w:b/>
          <w:bCs/>
        </w:rPr>
        <w:t>Annex B Specification (including KPIs and Framework Call Off Process)</w:t>
      </w:r>
    </w:p>
    <w:p w14:paraId="12398910" w14:textId="0200CCE8" w:rsidR="00492CC8" w:rsidRDefault="00492CC8" w:rsidP="0076233C">
      <w:pPr>
        <w:pStyle w:val="BodyText"/>
        <w:numPr>
          <w:ilvl w:val="0"/>
          <w:numId w:val="52"/>
        </w:numPr>
        <w:rPr>
          <w:b/>
          <w:bCs/>
        </w:rPr>
      </w:pPr>
      <w:r>
        <w:rPr>
          <w:b/>
          <w:bCs/>
        </w:rPr>
        <w:t>Annex C ITT Clarifications Log V5 22.07</w:t>
      </w:r>
      <w:r w:rsidR="001E1CC4">
        <w:rPr>
          <w:b/>
          <w:bCs/>
        </w:rPr>
        <w:t>.25</w:t>
      </w:r>
    </w:p>
    <w:p w14:paraId="20BD711B" w14:textId="481B251D" w:rsidR="00492CC8" w:rsidRDefault="00492CC8" w:rsidP="0076233C">
      <w:pPr>
        <w:pStyle w:val="BodyText"/>
        <w:numPr>
          <w:ilvl w:val="0"/>
          <w:numId w:val="52"/>
        </w:numPr>
        <w:rPr>
          <w:b/>
          <w:bCs/>
        </w:rPr>
      </w:pPr>
      <w:r>
        <w:rPr>
          <w:b/>
          <w:bCs/>
        </w:rPr>
        <w:t xml:space="preserve">Annex D Virtual Q&amp;A Forum Log </w:t>
      </w:r>
      <w:r w:rsidR="000377EC">
        <w:rPr>
          <w:b/>
          <w:bCs/>
        </w:rPr>
        <w:t>26.06.25</w:t>
      </w:r>
    </w:p>
    <w:p w14:paraId="39CE32DC" w14:textId="7558663E" w:rsidR="00492CC8" w:rsidRDefault="00492CC8" w:rsidP="0076233C">
      <w:pPr>
        <w:pStyle w:val="BodyText"/>
        <w:numPr>
          <w:ilvl w:val="0"/>
          <w:numId w:val="52"/>
        </w:numPr>
        <w:rPr>
          <w:b/>
          <w:bCs/>
        </w:rPr>
      </w:pPr>
      <w:r>
        <w:rPr>
          <w:b/>
          <w:bCs/>
        </w:rPr>
        <w:t>Recruitment Agency specific Annexes:</w:t>
      </w:r>
    </w:p>
    <w:p w14:paraId="2E34EB2F" w14:textId="138F118A" w:rsidR="00492CC8" w:rsidRDefault="00492CC8" w:rsidP="00492CC8">
      <w:pPr>
        <w:pStyle w:val="BodyText"/>
        <w:numPr>
          <w:ilvl w:val="1"/>
          <w:numId w:val="52"/>
        </w:numPr>
        <w:rPr>
          <w:b/>
          <w:bCs/>
        </w:rPr>
      </w:pPr>
      <w:r>
        <w:rPr>
          <w:b/>
          <w:bCs/>
        </w:rPr>
        <w:t>Annex E Part B Response 2 PSQ</w:t>
      </w:r>
      <w:r w:rsidR="00CE0FDE">
        <w:rPr>
          <w:b/>
          <w:bCs/>
        </w:rPr>
        <w:t xml:space="preserve"> (copy provided separately due to size)</w:t>
      </w:r>
    </w:p>
    <w:p w14:paraId="2D0D6EC8" w14:textId="62111808" w:rsidR="00492CC8" w:rsidRDefault="00492CC8" w:rsidP="00492CC8">
      <w:pPr>
        <w:pStyle w:val="BodyText"/>
        <w:numPr>
          <w:ilvl w:val="1"/>
          <w:numId w:val="52"/>
        </w:numPr>
        <w:rPr>
          <w:b/>
          <w:bCs/>
        </w:rPr>
      </w:pPr>
      <w:r>
        <w:rPr>
          <w:b/>
          <w:bCs/>
        </w:rPr>
        <w:t>Annex F Maximum Mark Up Info V2</w:t>
      </w:r>
    </w:p>
    <w:p w14:paraId="0DEA25A3" w14:textId="53391771" w:rsidR="00492CC8" w:rsidRPr="0076233C" w:rsidRDefault="00492CC8" w:rsidP="00492CC8">
      <w:pPr>
        <w:pStyle w:val="BodyText"/>
        <w:numPr>
          <w:ilvl w:val="1"/>
          <w:numId w:val="52"/>
        </w:numPr>
        <w:rPr>
          <w:b/>
          <w:bCs/>
        </w:rPr>
      </w:pPr>
      <w:r w:rsidRPr="20413CCE">
        <w:rPr>
          <w:b/>
          <w:bCs/>
        </w:rPr>
        <w:t>Annex G Agency Clarification Log</w:t>
      </w:r>
    </w:p>
    <w:p w14:paraId="1E0D8719" w14:textId="38836F35" w:rsidR="019AA3CD" w:rsidRDefault="00870339" w:rsidP="20413CCE">
      <w:pPr>
        <w:pStyle w:val="BodyText"/>
        <w:rPr>
          <w:b/>
          <w:bCs/>
        </w:rPr>
      </w:pPr>
      <w:r>
        <w:rPr>
          <w:b/>
          <w:bCs/>
        </w:rPr>
        <w:t xml:space="preserve">The </w:t>
      </w:r>
      <w:r w:rsidR="019AA3CD" w:rsidRPr="20413CCE">
        <w:rPr>
          <w:b/>
          <w:bCs/>
        </w:rPr>
        <w:t>Recruitment Agenc</w:t>
      </w:r>
      <w:r>
        <w:rPr>
          <w:b/>
          <w:bCs/>
        </w:rPr>
        <w:t>y</w:t>
      </w:r>
      <w:r w:rsidR="019AA3CD" w:rsidRPr="20413CCE">
        <w:rPr>
          <w:b/>
          <w:bCs/>
        </w:rPr>
        <w:t xml:space="preserve"> should be aware that the Harris Federation Mandatory Poli</w:t>
      </w:r>
      <w:r w:rsidR="7AC64497" w:rsidRPr="20413CCE">
        <w:rPr>
          <w:b/>
          <w:bCs/>
        </w:rPr>
        <w:t>cies, published in the ITT pack,</w:t>
      </w:r>
      <w:r w:rsidR="4B241888" w:rsidRPr="20413CCE">
        <w:rPr>
          <w:b/>
          <w:bCs/>
        </w:rPr>
        <w:t xml:space="preserve"> also form part of this agreement.</w:t>
      </w:r>
    </w:p>
    <w:p w14:paraId="402A35A0" w14:textId="1A60FACD" w:rsidR="20413CCE" w:rsidRDefault="20413CCE" w:rsidP="20413CCE">
      <w:pPr>
        <w:pStyle w:val="BodyText"/>
        <w:rPr>
          <w:b/>
          <w:bCs/>
        </w:rPr>
      </w:pPr>
    </w:p>
    <w:p w14:paraId="10E2DA4B" w14:textId="6DD877B5" w:rsidR="68595D88" w:rsidRDefault="68595D88" w:rsidP="68595D88">
      <w:pPr>
        <w:spacing w:before="120" w:after="27" w:line="259" w:lineRule="auto"/>
        <w:rPr>
          <w:rFonts w:eastAsia="Arial" w:cs="Calibri"/>
          <w:b/>
          <w:bCs/>
        </w:rPr>
      </w:pPr>
    </w:p>
    <w:sectPr w:rsidR="68595D88" w:rsidSect="00EF559F">
      <w:pgSz w:w="11907" w:h="16840"/>
      <w:pgMar w:top="108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14F99" w14:textId="77777777" w:rsidR="008235A0" w:rsidRDefault="008235A0">
      <w:pPr>
        <w:spacing w:after="0"/>
      </w:pPr>
      <w:r>
        <w:separator/>
      </w:r>
    </w:p>
  </w:endnote>
  <w:endnote w:type="continuationSeparator" w:id="0">
    <w:p w14:paraId="6CEC3E49" w14:textId="77777777" w:rsidR="008235A0" w:rsidRDefault="008235A0">
      <w:pPr>
        <w:spacing w:after="0"/>
      </w:pPr>
      <w:r>
        <w:continuationSeparator/>
      </w:r>
    </w:p>
  </w:endnote>
  <w:endnote w:type="continuationNotice" w:id="1">
    <w:p w14:paraId="31A3A11F" w14:textId="77777777" w:rsidR="008235A0" w:rsidRDefault="00823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2D3D" w14:textId="77777777" w:rsidR="00C21248" w:rsidRDefault="00B36E1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B040DB" w14:textId="77777777" w:rsidR="00C21248" w:rsidRDefault="00C21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733158"/>
      <w:docPartObj>
        <w:docPartGallery w:val="Page Numbers (Bottom of Page)"/>
        <w:docPartUnique/>
      </w:docPartObj>
    </w:sdtPr>
    <w:sdtEndPr>
      <w:rPr>
        <w:noProof/>
        <w:sz w:val="22"/>
        <w:szCs w:val="22"/>
      </w:rPr>
    </w:sdtEndPr>
    <w:sdtContent>
      <w:p w14:paraId="4C61C454" w14:textId="61A15153" w:rsidR="008F5F40" w:rsidRPr="008F5F40" w:rsidRDefault="008F5F40" w:rsidP="008F5F40">
        <w:pPr>
          <w:pStyle w:val="Footer"/>
          <w:jc w:val="center"/>
          <w:rPr>
            <w:sz w:val="22"/>
            <w:szCs w:val="22"/>
          </w:rPr>
        </w:pPr>
        <w:r w:rsidRPr="008F5F40">
          <w:rPr>
            <w:sz w:val="22"/>
            <w:szCs w:val="22"/>
          </w:rPr>
          <w:fldChar w:fldCharType="begin"/>
        </w:r>
        <w:r w:rsidRPr="008F5F40">
          <w:rPr>
            <w:sz w:val="22"/>
            <w:szCs w:val="22"/>
          </w:rPr>
          <w:instrText xml:space="preserve"> PAGE   \* MERGEFORMAT </w:instrText>
        </w:r>
        <w:r w:rsidRPr="008F5F40">
          <w:rPr>
            <w:sz w:val="22"/>
            <w:szCs w:val="22"/>
          </w:rPr>
          <w:fldChar w:fldCharType="separate"/>
        </w:r>
        <w:r w:rsidRPr="008F5F40">
          <w:rPr>
            <w:noProof/>
            <w:sz w:val="22"/>
            <w:szCs w:val="22"/>
          </w:rPr>
          <w:t>2</w:t>
        </w:r>
        <w:r w:rsidRPr="008F5F40">
          <w:rPr>
            <w:noProof/>
            <w:sz w:val="22"/>
            <w:szCs w:val="22"/>
          </w:rPr>
          <w:fldChar w:fldCharType="end"/>
        </w:r>
      </w:p>
    </w:sdtContent>
  </w:sdt>
  <w:p w14:paraId="5DB598F7" w14:textId="77777777" w:rsidR="008F5F40" w:rsidRPr="00C91670" w:rsidRDefault="008F5F40" w:rsidP="008F5F40">
    <w:pPr>
      <w:pStyle w:val="Footer"/>
      <w:rPr>
        <w:rFonts w:cs="Calibri"/>
        <w:b/>
        <w:bCs/>
        <w:color w:val="343434"/>
        <w:sz w:val="18"/>
        <w:szCs w:val="18"/>
        <w:bdr w:val="none" w:sz="0" w:space="0" w:color="auto" w:frame="1"/>
      </w:rPr>
    </w:pPr>
    <w:r w:rsidRPr="00C91670">
      <w:rPr>
        <w:rFonts w:cs="Calibri"/>
        <w:b/>
        <w:bCs/>
        <w:color w:val="343434"/>
        <w:sz w:val="18"/>
        <w:szCs w:val="18"/>
        <w:bdr w:val="none" w:sz="0" w:space="0" w:color="auto" w:frame="1"/>
      </w:rPr>
      <w:t>Harris Federation</w:t>
    </w:r>
  </w:p>
  <w:p w14:paraId="1ABA1C64" w14:textId="77777777" w:rsidR="008F5F40" w:rsidRPr="00C91670" w:rsidRDefault="008F5F40" w:rsidP="008F5F40">
    <w:pPr>
      <w:pStyle w:val="Footer"/>
      <w:rPr>
        <w:rFonts w:cs="Calibri"/>
        <w:b/>
        <w:bCs/>
        <w:color w:val="343434"/>
        <w:sz w:val="18"/>
        <w:szCs w:val="18"/>
        <w:bdr w:val="none" w:sz="0" w:space="0" w:color="auto" w:frame="1"/>
      </w:rPr>
    </w:pPr>
    <w:r w:rsidRPr="00C91670">
      <w:rPr>
        <w:rFonts w:cs="Calibri"/>
        <w:b/>
        <w:bCs/>
        <w:color w:val="343434"/>
        <w:sz w:val="18"/>
        <w:szCs w:val="18"/>
        <w:bdr w:val="none" w:sz="0" w:space="0" w:color="auto" w:frame="1"/>
      </w:rPr>
      <w:t>4</w:t>
    </w:r>
    <w:r w:rsidRPr="00C91670">
      <w:rPr>
        <w:rFonts w:cs="Calibri"/>
        <w:b/>
        <w:bCs/>
        <w:color w:val="343434"/>
        <w:sz w:val="18"/>
        <w:szCs w:val="18"/>
        <w:bdr w:val="none" w:sz="0" w:space="0" w:color="auto" w:frame="1"/>
        <w:vertAlign w:val="superscript"/>
      </w:rPr>
      <w:t>th</w:t>
    </w:r>
    <w:r w:rsidRPr="00C91670">
      <w:rPr>
        <w:rFonts w:cs="Calibri"/>
        <w:b/>
        <w:bCs/>
        <w:color w:val="343434"/>
        <w:sz w:val="18"/>
        <w:szCs w:val="18"/>
        <w:bdr w:val="none" w:sz="0" w:space="0" w:color="auto" w:frame="1"/>
      </w:rPr>
      <w:t> Floor, Norfolk House, Wellesley Road</w:t>
    </w:r>
  </w:p>
  <w:p w14:paraId="693CA138" w14:textId="56D82459" w:rsidR="00C21248" w:rsidRPr="008F5F40" w:rsidRDefault="008F5F40">
    <w:pPr>
      <w:pStyle w:val="Footer"/>
      <w:rPr>
        <w:rFonts w:ascii="Arial" w:hAnsi="Arial"/>
        <w:sz w:val="18"/>
        <w:szCs w:val="18"/>
      </w:rPr>
    </w:pPr>
    <w:r w:rsidRPr="00C91670">
      <w:rPr>
        <w:rFonts w:cs="Calibri"/>
        <w:b/>
        <w:bCs/>
        <w:color w:val="343434"/>
        <w:sz w:val="18"/>
        <w:szCs w:val="18"/>
        <w:bdr w:val="none" w:sz="0" w:space="0" w:color="auto" w:frame="1"/>
      </w:rPr>
      <w:t>CR0 1LH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053519"/>
      <w:docPartObj>
        <w:docPartGallery w:val="Page Numbers (Bottom of Page)"/>
        <w:docPartUnique/>
      </w:docPartObj>
    </w:sdtPr>
    <w:sdtEndPr>
      <w:rPr>
        <w:noProof/>
        <w:sz w:val="22"/>
        <w:szCs w:val="22"/>
      </w:rPr>
    </w:sdtEndPr>
    <w:sdtContent>
      <w:p w14:paraId="500B2A27" w14:textId="77777777" w:rsidR="008F5F40" w:rsidRPr="008F5F40" w:rsidRDefault="008F5F40" w:rsidP="008F5F40">
        <w:pPr>
          <w:pStyle w:val="Footer"/>
          <w:jc w:val="center"/>
          <w:rPr>
            <w:sz w:val="22"/>
            <w:szCs w:val="22"/>
          </w:rPr>
        </w:pPr>
        <w:r w:rsidRPr="008F5F40">
          <w:rPr>
            <w:sz w:val="22"/>
            <w:szCs w:val="22"/>
          </w:rPr>
          <w:fldChar w:fldCharType="begin"/>
        </w:r>
        <w:r w:rsidRPr="008F5F40">
          <w:rPr>
            <w:sz w:val="22"/>
            <w:szCs w:val="22"/>
          </w:rPr>
          <w:instrText xml:space="preserve"> PAGE   \* MERGEFORMAT </w:instrText>
        </w:r>
        <w:r w:rsidRPr="008F5F40">
          <w:rPr>
            <w:sz w:val="22"/>
            <w:szCs w:val="22"/>
          </w:rPr>
          <w:fldChar w:fldCharType="separate"/>
        </w:r>
        <w:r>
          <w:rPr>
            <w:sz w:val="22"/>
            <w:szCs w:val="22"/>
          </w:rPr>
          <w:t>1</w:t>
        </w:r>
        <w:r w:rsidRPr="008F5F40">
          <w:rPr>
            <w:noProof/>
            <w:sz w:val="22"/>
            <w:szCs w:val="22"/>
          </w:rPr>
          <w:fldChar w:fldCharType="end"/>
        </w:r>
      </w:p>
    </w:sdtContent>
  </w:sdt>
  <w:p w14:paraId="575D02FE" w14:textId="77777777" w:rsidR="008F5F40" w:rsidRPr="00C91670" w:rsidRDefault="008F5F40" w:rsidP="008F5F40">
    <w:pPr>
      <w:pStyle w:val="Footer"/>
      <w:rPr>
        <w:rFonts w:cs="Calibri"/>
        <w:b/>
        <w:bCs/>
        <w:color w:val="343434"/>
        <w:sz w:val="18"/>
        <w:szCs w:val="18"/>
        <w:bdr w:val="none" w:sz="0" w:space="0" w:color="auto" w:frame="1"/>
      </w:rPr>
    </w:pPr>
    <w:r w:rsidRPr="00C91670">
      <w:rPr>
        <w:rFonts w:cs="Calibri"/>
        <w:b/>
        <w:bCs/>
        <w:color w:val="343434"/>
        <w:sz w:val="18"/>
        <w:szCs w:val="18"/>
        <w:bdr w:val="none" w:sz="0" w:space="0" w:color="auto" w:frame="1"/>
      </w:rPr>
      <w:t>Harris Federation</w:t>
    </w:r>
  </w:p>
  <w:p w14:paraId="2648A889" w14:textId="77777777" w:rsidR="008F5F40" w:rsidRPr="00C91670" w:rsidRDefault="008F5F40" w:rsidP="008F5F40">
    <w:pPr>
      <w:pStyle w:val="Footer"/>
      <w:rPr>
        <w:rFonts w:cs="Calibri"/>
        <w:b/>
        <w:bCs/>
        <w:color w:val="343434"/>
        <w:sz w:val="18"/>
        <w:szCs w:val="18"/>
        <w:bdr w:val="none" w:sz="0" w:space="0" w:color="auto" w:frame="1"/>
      </w:rPr>
    </w:pPr>
    <w:r w:rsidRPr="00C91670">
      <w:rPr>
        <w:rFonts w:cs="Calibri"/>
        <w:b/>
        <w:bCs/>
        <w:color w:val="343434"/>
        <w:sz w:val="18"/>
        <w:szCs w:val="18"/>
        <w:bdr w:val="none" w:sz="0" w:space="0" w:color="auto" w:frame="1"/>
      </w:rPr>
      <w:t>4</w:t>
    </w:r>
    <w:r w:rsidRPr="00C91670">
      <w:rPr>
        <w:rFonts w:cs="Calibri"/>
        <w:b/>
        <w:bCs/>
        <w:color w:val="343434"/>
        <w:sz w:val="18"/>
        <w:szCs w:val="18"/>
        <w:bdr w:val="none" w:sz="0" w:space="0" w:color="auto" w:frame="1"/>
        <w:vertAlign w:val="superscript"/>
      </w:rPr>
      <w:t>th</w:t>
    </w:r>
    <w:r w:rsidRPr="00C91670">
      <w:rPr>
        <w:rFonts w:cs="Calibri"/>
        <w:b/>
        <w:bCs/>
        <w:color w:val="343434"/>
        <w:sz w:val="18"/>
        <w:szCs w:val="18"/>
        <w:bdr w:val="none" w:sz="0" w:space="0" w:color="auto" w:frame="1"/>
      </w:rPr>
      <w:t> Floor, Norfolk House, Wellesley Road</w:t>
    </w:r>
  </w:p>
  <w:p w14:paraId="7E459C09" w14:textId="72E43831" w:rsidR="00C21248" w:rsidRPr="008F5F40" w:rsidRDefault="008F5F40" w:rsidP="008F5F40">
    <w:pPr>
      <w:pStyle w:val="Footer"/>
      <w:rPr>
        <w:rFonts w:ascii="Arial" w:hAnsi="Arial"/>
        <w:sz w:val="18"/>
        <w:szCs w:val="18"/>
      </w:rPr>
    </w:pPr>
    <w:r w:rsidRPr="00C91670">
      <w:rPr>
        <w:rFonts w:cs="Calibri"/>
        <w:b/>
        <w:bCs/>
        <w:color w:val="343434"/>
        <w:sz w:val="18"/>
        <w:szCs w:val="18"/>
        <w:bdr w:val="none" w:sz="0" w:space="0" w:color="auto" w:frame="1"/>
      </w:rPr>
      <w:t>CR0 1LH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82A7" w14:textId="77777777" w:rsidR="008235A0" w:rsidRDefault="008235A0">
      <w:pPr>
        <w:spacing w:after="0"/>
      </w:pPr>
      <w:r>
        <w:separator/>
      </w:r>
    </w:p>
  </w:footnote>
  <w:footnote w:type="continuationSeparator" w:id="0">
    <w:p w14:paraId="2766AE3C" w14:textId="77777777" w:rsidR="008235A0" w:rsidRDefault="008235A0">
      <w:pPr>
        <w:spacing w:after="0"/>
      </w:pPr>
      <w:r>
        <w:continuationSeparator/>
      </w:r>
    </w:p>
  </w:footnote>
  <w:footnote w:type="continuationNotice" w:id="1">
    <w:p w14:paraId="3C13A5ED" w14:textId="77777777" w:rsidR="008235A0" w:rsidRDefault="008235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C4B5" w14:textId="77777777" w:rsidR="00C21248" w:rsidRDefault="00C21248"/>
  <w:p w14:paraId="00BE122C" w14:textId="77777777" w:rsidR="00C21248" w:rsidRDefault="00C212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22982" w14:textId="4822A298" w:rsidR="00220029" w:rsidRDefault="00220029" w:rsidP="00220029">
    <w:pPr>
      <w:pStyle w:val="Header"/>
      <w:jc w:val="right"/>
    </w:pPr>
    <w:r>
      <w:rPr>
        <w:noProof/>
      </w:rPr>
      <w:drawing>
        <wp:anchor distT="0" distB="0" distL="114300" distR="114300" simplePos="0" relativeHeight="251658240" behindDoc="0" locked="0" layoutInCell="1" allowOverlap="1" wp14:anchorId="73C46B52" wp14:editId="44532EDB">
          <wp:simplePos x="0" y="0"/>
          <wp:positionH relativeFrom="column">
            <wp:posOffset>3952875</wp:posOffset>
          </wp:positionH>
          <wp:positionV relativeFrom="paragraph">
            <wp:posOffset>-152400</wp:posOffset>
          </wp:positionV>
          <wp:extent cx="2308860" cy="38212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08860" cy="382127"/>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dTYOB8Ds+IpsPF" int2:id="KwJfa7Da">
      <int2:state int2:value="Rejected" int2:type="spell"/>
    </int2:textHash>
    <int2:bookmark int2:bookmarkName="_Int_T2GlsVQ9" int2:invalidationBookmarkName="" int2:hashCode="cCdrjQUzaC/qqz" int2:id="2h9Xb6Wk">
      <int2:state int2:value="Rejected" int2:type="style"/>
    </int2:bookmark>
    <int2:bookmark int2:bookmarkName="_Int_p0fpfDT0" int2:invalidationBookmarkName="" int2:hashCode="/nHUSgb9fZyT/P" int2:id="aslyhUQy">
      <int2:state int2:value="Rejected" int2:type="style"/>
    </int2:bookmark>
    <int2:bookmark int2:bookmarkName="_Int_hkQ40Evk" int2:invalidationBookmarkName="" int2:hashCode="Y9ABETXiBLsgtr" int2:id="RBrAQlWv">
      <int2:state int2:value="Rejected" int2:type="gram"/>
    </int2:bookmark>
    <int2:bookmark int2:bookmarkName="_Int_h4TV9svx" int2:invalidationBookmarkName="" int2:hashCode="RoHRJMxsS3O6q/" int2:id="mLVU8snf">
      <int2:state int2:value="Rejected" int2:type="style"/>
    </int2:bookmark>
    <int2:bookmark int2:bookmarkName="_Int_uau91K9y" int2:invalidationBookmarkName="" int2:hashCode="RoHRJMxsS3O6q/" int2:id="ODXCakAC">
      <int2:state int2:value="Rejected" int2:type="style"/>
    </int2:bookmark>
    <int2:bookmark int2:bookmarkName="_Int_4T2cM0Ww" int2:invalidationBookmarkName="" int2:hashCode="RoHRJMxsS3O6q/" int2:id="YXA1qz09">
      <int2:state int2:value="Rejected" int2:type="style"/>
    </int2:bookmark>
    <int2:bookmark int2:bookmarkName="_Int_hHtFrwV2" int2:invalidationBookmarkName="" int2:hashCode="RoHRJMxsS3O6q/" int2:id="tD9Xsn7B">
      <int2:state int2:value="Rejected" int2:type="style"/>
    </int2:bookmark>
    <int2:bookmark int2:bookmarkName="_Int_SRcLJd1L" int2:invalidationBookmarkName="" int2:hashCode="RoHRJMxsS3O6q/" int2:id="vj2DZuCE">
      <int2:state int2:value="Rejected" int2:type="style"/>
    </int2:bookmark>
    <int2:bookmark int2:bookmarkName="_Int_05oQPR6K" int2:invalidationBookmarkName="" int2:hashCode="RoHRJMxsS3O6q/" int2:id="UIRI0Fql">
      <int2:state int2:value="Rejected" int2:type="style"/>
    </int2:bookmark>
    <int2:bookmark int2:bookmarkName="_Int_o7zt2Yfs" int2:invalidationBookmarkName="" int2:hashCode="3KKjJeR/dxf+gy" int2:id="q0aYOE7B">
      <int2:state int2:value="Rejected" int2:type="style"/>
    </int2:bookmark>
    <int2:bookmark int2:bookmarkName="_Int_UFnLxDXZ" int2:invalidationBookmarkName="" int2:hashCode="7qFE7m6QGK7EfC" int2:id="ELJ335Ig">
      <int2:state int2:value="Rejected" int2:type="style"/>
    </int2:bookmark>
    <int2:bookmark int2:bookmarkName="_Int_AvYlwgtI" int2:invalidationBookmarkName="" int2:hashCode="71SUB2rf7ACNi+" int2:id="UjEvqZFZ">
      <int2:state int2:value="Rejected" int2:type="style"/>
    </int2:bookmark>
    <int2:bookmark int2:bookmarkName="_Int_bRUdRcsm" int2:invalidationBookmarkName="" int2:hashCode="0GYf/LRGEYcRtn" int2:id="hOHnGep1">
      <int2:state int2:value="Rejected" int2:type="style"/>
    </int2:bookmark>
    <int2:bookmark int2:bookmarkName="_Int_ugV1EVbr" int2:invalidationBookmarkName="" int2:hashCode="CoraydbV9NFO6I" int2:id="92D0lIgz">
      <int2:state int2:value="Rejected" int2:type="style"/>
    </int2:bookmark>
    <int2:bookmark int2:bookmarkName="_Int_4RA0NduR" int2:invalidationBookmarkName="" int2:hashCode="PAfasIGwIAHrj9" int2:id="vSWZvxQK">
      <int2:state int2:value="Rejected" int2:type="style"/>
    </int2:bookmark>
    <int2:bookmark int2:bookmarkName="_Int_oMPrQAoj" int2:invalidationBookmarkName="" int2:hashCode="YF/UI79qEEDasx" int2:id="9z9kxgfC">
      <int2:state int2:value="Rejected" int2:type="style"/>
    </int2:bookmark>
    <int2:bookmark int2:bookmarkName="_Int_SwW5Smkr" int2:invalidationBookmarkName="" int2:hashCode="o2KhQg+2aYRCp/" int2:id="QxtbLqke">
      <int2:state int2:value="Rejected" int2:type="style"/>
    </int2:bookmark>
    <int2:bookmark int2:bookmarkName="_Int_NYXpKQ1K" int2:invalidationBookmarkName="" int2:hashCode="jUngZaMOtL1me3" int2:id="WkqfPpII">
      <int2:state int2:value="Rejected" int2:type="style"/>
    </int2:bookmark>
    <int2:bookmark int2:bookmarkName="_Int_KBOquGfb" int2:invalidationBookmarkName="" int2:hashCode="2wXJBzso/yL0Ua" int2:id="fwF9JKnS">
      <int2:state int2:value="Rejected" int2:type="style"/>
    </int2:bookmark>
    <int2:bookmark int2:bookmarkName="_Int_BQsUmbOH" int2:invalidationBookmarkName="" int2:hashCode="QDd7XXOmq/z/7a" int2:id="yG05tTf5">
      <int2:state int2:value="Rejected" int2:type="style"/>
    </int2:bookmark>
    <int2:bookmark int2:bookmarkName="_Int_BFGB3nLx" int2:invalidationBookmarkName="" int2:hashCode="o2KhQg+2aYRCp/" int2:id="DCVloQ1Y">
      <int2:state int2:value="Rejected" int2:type="style"/>
    </int2:bookmark>
    <int2:bookmark int2:bookmarkName="_Int_O3c6sT9W" int2:invalidationBookmarkName="" int2:hashCode="0JBoweZDHZLu8r" int2:id="j5ZNhQaA">
      <int2:state int2:value="Rejected" int2:type="style"/>
    </int2:bookmark>
    <int2:bookmark int2:bookmarkName="_Int_K8W8DYWV" int2:invalidationBookmarkName="" int2:hashCode="jI2dZKd8NRxqr/" int2:id="sueNR2eR">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B47"/>
    <w:multiLevelType w:val="multilevel"/>
    <w:tmpl w:val="A668919E"/>
    <w:lvl w:ilvl="0">
      <w:start w:val="1"/>
      <w:numFmt w:val="decimal"/>
      <w:pStyle w:val="OfficeLevel1"/>
      <w:lvlText w:val="%1"/>
      <w:lvlJc w:val="left"/>
      <w:pPr>
        <w:tabs>
          <w:tab w:val="num" w:pos="720"/>
        </w:tabs>
        <w:ind w:left="720" w:hanging="720"/>
      </w:pPr>
      <w:rPr>
        <w:rFonts w:ascii="Calibri" w:hAnsi="Calibri" w:hint="default"/>
        <w:b w:val="0"/>
        <w:sz w:val="22"/>
      </w:rPr>
    </w:lvl>
    <w:lvl w:ilvl="1">
      <w:start w:val="1"/>
      <w:numFmt w:val="decimal"/>
      <w:pStyle w:val="OfficeLevel2"/>
      <w:lvlText w:val="%1.%2"/>
      <w:lvlJc w:val="left"/>
      <w:pPr>
        <w:tabs>
          <w:tab w:val="num" w:pos="1440"/>
        </w:tabs>
        <w:ind w:left="1440" w:hanging="720"/>
      </w:pPr>
      <w:rPr>
        <w:rFonts w:ascii="Calibri" w:hAnsi="Calibri" w:hint="default"/>
        <w:b w:val="0"/>
        <w:sz w:val="22"/>
      </w:rPr>
    </w:lvl>
    <w:lvl w:ilvl="2">
      <w:start w:val="1"/>
      <w:numFmt w:val="decimal"/>
      <w:pStyle w:val="OfficeLevel3"/>
      <w:lvlText w:val="%1.%2.%3"/>
      <w:lvlJc w:val="left"/>
      <w:pPr>
        <w:tabs>
          <w:tab w:val="num" w:pos="2160"/>
        </w:tabs>
        <w:ind w:left="2160" w:hanging="720"/>
      </w:pPr>
      <w:rPr>
        <w:rFonts w:ascii="Calibri" w:hAnsi="Calibri" w:hint="default"/>
        <w:b w:val="0"/>
        <w:sz w:val="22"/>
      </w:rPr>
    </w:lvl>
    <w:lvl w:ilvl="3">
      <w:start w:val="1"/>
      <w:numFmt w:val="lowerLetter"/>
      <w:pStyle w:val="OfficeLevel4"/>
      <w:lvlText w:val="(%4)"/>
      <w:lvlJc w:val="left"/>
      <w:pPr>
        <w:tabs>
          <w:tab w:val="num" w:pos="2880"/>
        </w:tabs>
        <w:ind w:left="2880" w:hanging="720"/>
      </w:pPr>
      <w:rPr>
        <w:rFonts w:ascii="Calibri" w:hAnsi="Calibri" w:hint="default"/>
        <w:b w:val="0"/>
        <w:sz w:val="22"/>
      </w:rPr>
    </w:lvl>
    <w:lvl w:ilvl="4">
      <w:start w:val="1"/>
      <w:numFmt w:val="lowerRoman"/>
      <w:pStyle w:val="OfficeLevel5"/>
      <w:lvlText w:val="(%5)"/>
      <w:lvlJc w:val="left"/>
      <w:pPr>
        <w:tabs>
          <w:tab w:val="num" w:pos="3600"/>
        </w:tabs>
        <w:ind w:left="3600" w:hanging="720"/>
      </w:pPr>
      <w:rPr>
        <w:rFonts w:ascii="Calibri" w:hAnsi="Calibri" w:hint="default"/>
        <w:b w:val="0"/>
        <w:sz w:val="22"/>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 w15:restartNumberingAfterBreak="0">
    <w:nsid w:val="000F424B"/>
    <w:multiLevelType w:val="singleLevel"/>
    <w:tmpl w:val="0E5E85DC"/>
    <w:name w:val="List_number"/>
    <w:lvl w:ilvl="0">
      <w:start w:val="1"/>
      <w:numFmt w:val="decimal"/>
      <w:lvlText w:val="%1"/>
      <w:lvlJc w:val="left"/>
      <w:pPr>
        <w:tabs>
          <w:tab w:val="num" w:pos="720"/>
        </w:tabs>
        <w:ind w:left="720" w:hanging="720"/>
      </w:pPr>
    </w:lvl>
  </w:abstractNum>
  <w:abstractNum w:abstractNumId="2" w15:restartNumberingAfterBreak="0">
    <w:nsid w:val="067575CE"/>
    <w:multiLevelType w:val="multilevel"/>
    <w:tmpl w:val="626A109C"/>
    <w:lvl w:ilvl="0">
      <w:start w:val="1"/>
      <w:numFmt w:val="bullet"/>
      <w:pStyle w:val="ListBullet"/>
      <w:lvlText w:val="·"/>
      <w:lvlJc w:val="left"/>
      <w:pPr>
        <w:tabs>
          <w:tab w:val="num" w:pos="720"/>
        </w:tabs>
        <w:ind w:left="720" w:hanging="720"/>
      </w:pPr>
      <w:rPr>
        <w:rFonts w:ascii="Symbol" w:hAnsi="Symbol" w:hint="default"/>
        <w:b w:val="0"/>
        <w:i w:val="0"/>
        <w:caps w:val="0"/>
        <w:sz w:val="22"/>
      </w:rPr>
    </w:lvl>
    <w:lvl w:ilvl="1">
      <w:start w:val="1"/>
      <w:numFmt w:val="bullet"/>
      <w:pStyle w:val="ListBullet2"/>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 w15:restartNumberingAfterBreak="0">
    <w:nsid w:val="0BF14F95"/>
    <w:multiLevelType w:val="hybridMultilevel"/>
    <w:tmpl w:val="44BA2A46"/>
    <w:lvl w:ilvl="0" w:tplc="08090017">
      <w:start w:val="1"/>
      <w:numFmt w:val="lowerLetter"/>
      <w:lvlText w:val="%1)"/>
      <w:lvlJc w:val="left"/>
      <w:pPr>
        <w:ind w:left="10"/>
      </w:pPr>
      <w:rPr>
        <w:rFonts w:hint="default"/>
        <w:b/>
        <w:bCs/>
        <w:i w:val="0"/>
        <w:strike w:val="0"/>
        <w:dstrike w:val="0"/>
        <w:color w:val="000000"/>
        <w:sz w:val="22"/>
        <w:szCs w:val="22"/>
        <w:u w:val="none" w:color="000000"/>
        <w:bdr w:val="none" w:sz="0" w:space="0" w:color="auto"/>
        <w:shd w:val="clear" w:color="auto" w:fill="auto"/>
        <w:vertAlign w:val="baseline"/>
      </w:rPr>
    </w:lvl>
    <w:lvl w:ilvl="1" w:tplc="62A6E20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8048E1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2C8FB82">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64CFE5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9948A9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A37E9AA2">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38AD8E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C2E77E4">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FB33AA"/>
    <w:multiLevelType w:val="hybridMultilevel"/>
    <w:tmpl w:val="B1CC9738"/>
    <w:lvl w:ilvl="0" w:tplc="CCE063A2">
      <w:start w:val="1"/>
      <w:numFmt w:val="lowerLetter"/>
      <w:lvlText w:val="(%1)"/>
      <w:lvlJc w:val="left"/>
      <w:pPr>
        <w:ind w:left="391"/>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0410256A">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AC3E4142">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954091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F567E7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F7C4F2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99E404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318958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AB2617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370630B"/>
    <w:multiLevelType w:val="hybridMultilevel"/>
    <w:tmpl w:val="C66A7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5250C"/>
    <w:multiLevelType w:val="multilevel"/>
    <w:tmpl w:val="1ECCDF9C"/>
    <w:lvl w:ilvl="0">
      <w:start w:val="1"/>
      <w:numFmt w:val="decimal"/>
      <w:pStyle w:val="Tendersectionlevel1"/>
      <w:lvlText w:val="%1"/>
      <w:lvlJc w:val="left"/>
      <w:pPr>
        <w:tabs>
          <w:tab w:val="num" w:pos="720"/>
        </w:tabs>
        <w:ind w:left="720" w:hanging="720"/>
      </w:pPr>
      <w:rPr>
        <w:rFonts w:ascii="Calibri" w:hAnsi="Calibri" w:hint="default"/>
        <w:b/>
        <w:sz w:val="28"/>
      </w:rPr>
    </w:lvl>
    <w:lvl w:ilvl="1">
      <w:start w:val="1"/>
      <w:numFmt w:val="decimal"/>
      <w:pStyle w:val="Tenderlevel2number"/>
      <w:lvlText w:val="%1.%2"/>
      <w:lvlJc w:val="left"/>
      <w:pPr>
        <w:tabs>
          <w:tab w:val="num" w:pos="720"/>
        </w:tabs>
        <w:ind w:left="720" w:hanging="720"/>
      </w:pPr>
      <w:rPr>
        <w:rFonts w:ascii="Calibri" w:hAnsi="Calibri" w:hint="default"/>
        <w:b w:val="0"/>
        <w:sz w:val="22"/>
      </w:rPr>
    </w:lvl>
    <w:lvl w:ilvl="2">
      <w:start w:val="1"/>
      <w:numFmt w:val="decimal"/>
      <w:pStyle w:val="Tenderlevel3number"/>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7" w15:restartNumberingAfterBreak="0">
    <w:nsid w:val="14C03CA0"/>
    <w:multiLevelType w:val="hybridMultilevel"/>
    <w:tmpl w:val="4A2E4F8C"/>
    <w:lvl w:ilvl="0" w:tplc="885C9C1C">
      <w:start w:val="1"/>
      <w:numFmt w:val="bullet"/>
      <w:pStyle w:val="TableBullet"/>
      <w:lvlText w:val="·"/>
      <w:lvlJc w:val="left"/>
      <w:pPr>
        <w:tabs>
          <w:tab w:val="num" w:pos="288"/>
        </w:tabs>
        <w:ind w:left="288" w:hanging="288"/>
      </w:pPr>
      <w:rPr>
        <w:rFonts w:ascii="Symbol" w:hAnsi="Symbol" w:hint="default"/>
        <w:b w:val="0"/>
        <w:color w:val="auto"/>
        <w:sz w:val="22"/>
      </w:rPr>
    </w:lvl>
    <w:lvl w:ilvl="1" w:tplc="511E740E" w:tentative="1">
      <w:start w:val="1"/>
      <w:numFmt w:val="bullet"/>
      <w:lvlText w:val="o"/>
      <w:lvlJc w:val="left"/>
      <w:pPr>
        <w:tabs>
          <w:tab w:val="num" w:pos="1440"/>
        </w:tabs>
        <w:ind w:left="1440" w:hanging="360"/>
      </w:pPr>
      <w:rPr>
        <w:rFonts w:ascii="Courier New" w:hAnsi="Courier New" w:cs="Courier New" w:hint="default"/>
      </w:rPr>
    </w:lvl>
    <w:lvl w:ilvl="2" w:tplc="B3A8CC9C" w:tentative="1">
      <w:start w:val="1"/>
      <w:numFmt w:val="bullet"/>
      <w:lvlText w:val="§"/>
      <w:lvlJc w:val="left"/>
      <w:pPr>
        <w:tabs>
          <w:tab w:val="num" w:pos="2160"/>
        </w:tabs>
        <w:ind w:left="2160" w:hanging="360"/>
      </w:pPr>
      <w:rPr>
        <w:rFonts w:ascii="Wingdings" w:hAnsi="Wingdings" w:hint="default"/>
      </w:rPr>
    </w:lvl>
    <w:lvl w:ilvl="3" w:tplc="1B0AD8D6" w:tentative="1">
      <w:start w:val="1"/>
      <w:numFmt w:val="bullet"/>
      <w:lvlText w:val="·"/>
      <w:lvlJc w:val="left"/>
      <w:pPr>
        <w:tabs>
          <w:tab w:val="num" w:pos="2880"/>
        </w:tabs>
        <w:ind w:left="2880" w:hanging="360"/>
      </w:pPr>
      <w:rPr>
        <w:rFonts w:ascii="Symbol" w:hAnsi="Symbol" w:hint="default"/>
      </w:rPr>
    </w:lvl>
    <w:lvl w:ilvl="4" w:tplc="1CDA54B8" w:tentative="1">
      <w:start w:val="1"/>
      <w:numFmt w:val="bullet"/>
      <w:lvlText w:val="o"/>
      <w:lvlJc w:val="left"/>
      <w:pPr>
        <w:tabs>
          <w:tab w:val="num" w:pos="3600"/>
        </w:tabs>
        <w:ind w:left="3600" w:hanging="360"/>
      </w:pPr>
      <w:rPr>
        <w:rFonts w:ascii="Courier New" w:hAnsi="Courier New" w:cs="Courier New" w:hint="default"/>
      </w:rPr>
    </w:lvl>
    <w:lvl w:ilvl="5" w:tplc="6C28D914" w:tentative="1">
      <w:start w:val="1"/>
      <w:numFmt w:val="bullet"/>
      <w:lvlText w:val="§"/>
      <w:lvlJc w:val="left"/>
      <w:pPr>
        <w:tabs>
          <w:tab w:val="num" w:pos="4320"/>
        </w:tabs>
        <w:ind w:left="4320" w:hanging="360"/>
      </w:pPr>
      <w:rPr>
        <w:rFonts w:ascii="Wingdings" w:hAnsi="Wingdings" w:hint="default"/>
      </w:rPr>
    </w:lvl>
    <w:lvl w:ilvl="6" w:tplc="59EAFB62" w:tentative="1">
      <w:start w:val="1"/>
      <w:numFmt w:val="bullet"/>
      <w:lvlText w:val="·"/>
      <w:lvlJc w:val="left"/>
      <w:pPr>
        <w:tabs>
          <w:tab w:val="num" w:pos="5040"/>
        </w:tabs>
        <w:ind w:left="5040" w:hanging="360"/>
      </w:pPr>
      <w:rPr>
        <w:rFonts w:ascii="Symbol" w:hAnsi="Symbol" w:hint="default"/>
      </w:rPr>
    </w:lvl>
    <w:lvl w:ilvl="7" w:tplc="7562ADAA" w:tentative="1">
      <w:start w:val="1"/>
      <w:numFmt w:val="bullet"/>
      <w:lvlText w:val="o"/>
      <w:lvlJc w:val="left"/>
      <w:pPr>
        <w:tabs>
          <w:tab w:val="num" w:pos="5760"/>
        </w:tabs>
        <w:ind w:left="5760" w:hanging="360"/>
      </w:pPr>
      <w:rPr>
        <w:rFonts w:ascii="Courier New" w:hAnsi="Courier New" w:cs="Courier New" w:hint="default"/>
      </w:rPr>
    </w:lvl>
    <w:lvl w:ilvl="8" w:tplc="F81851D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8642EA"/>
    <w:multiLevelType w:val="multilevel"/>
    <w:tmpl w:val="278EF15A"/>
    <w:lvl w:ilvl="0">
      <w:start w:val="9"/>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041CA0"/>
    <w:multiLevelType w:val="hybridMultilevel"/>
    <w:tmpl w:val="D37CC0DE"/>
    <w:lvl w:ilvl="0" w:tplc="ACAE0BFA">
      <w:start w:val="1"/>
      <w:numFmt w:val="lowerLetter"/>
      <w:lvlText w:val="(%1)"/>
      <w:lvlJc w:val="left"/>
      <w:pPr>
        <w:ind w:left="426"/>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057EFED6">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39A06E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89C6052">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C6369A36">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FC8BAC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476360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6F006A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4E20A90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7D632C7"/>
    <w:multiLevelType w:val="hybridMultilevel"/>
    <w:tmpl w:val="F5C298EE"/>
    <w:lvl w:ilvl="0" w:tplc="B8E49FD6">
      <w:start w:val="1"/>
      <w:numFmt w:val="bullet"/>
      <w:pStyle w:val="TableBullet2"/>
      <w:lvlText w:val="-"/>
      <w:lvlJc w:val="left"/>
      <w:pPr>
        <w:tabs>
          <w:tab w:val="num" w:pos="576"/>
        </w:tabs>
        <w:ind w:left="576" w:hanging="288"/>
      </w:pPr>
      <w:rPr>
        <w:rFonts w:ascii="Calibri" w:hAnsi="Calibri" w:hint="default"/>
        <w:b w:val="0"/>
        <w:sz w:val="22"/>
      </w:rPr>
    </w:lvl>
    <w:lvl w:ilvl="1" w:tplc="4AFE7D7C" w:tentative="1">
      <w:start w:val="1"/>
      <w:numFmt w:val="bullet"/>
      <w:lvlText w:val="o"/>
      <w:lvlJc w:val="left"/>
      <w:pPr>
        <w:tabs>
          <w:tab w:val="num" w:pos="1440"/>
        </w:tabs>
        <w:ind w:left="1440" w:hanging="360"/>
      </w:pPr>
      <w:rPr>
        <w:rFonts w:ascii="Courier New" w:hAnsi="Courier New" w:cs="Courier New" w:hint="default"/>
      </w:rPr>
    </w:lvl>
    <w:lvl w:ilvl="2" w:tplc="7B2A586E" w:tentative="1">
      <w:start w:val="1"/>
      <w:numFmt w:val="bullet"/>
      <w:lvlText w:val="§"/>
      <w:lvlJc w:val="left"/>
      <w:pPr>
        <w:tabs>
          <w:tab w:val="num" w:pos="2160"/>
        </w:tabs>
        <w:ind w:left="2160" w:hanging="360"/>
      </w:pPr>
      <w:rPr>
        <w:rFonts w:ascii="Wingdings" w:hAnsi="Wingdings" w:hint="default"/>
      </w:rPr>
    </w:lvl>
    <w:lvl w:ilvl="3" w:tplc="D368D6D2" w:tentative="1">
      <w:start w:val="1"/>
      <w:numFmt w:val="bullet"/>
      <w:lvlText w:val="·"/>
      <w:lvlJc w:val="left"/>
      <w:pPr>
        <w:tabs>
          <w:tab w:val="num" w:pos="2880"/>
        </w:tabs>
        <w:ind w:left="2880" w:hanging="360"/>
      </w:pPr>
      <w:rPr>
        <w:rFonts w:ascii="Symbol" w:hAnsi="Symbol" w:hint="default"/>
      </w:rPr>
    </w:lvl>
    <w:lvl w:ilvl="4" w:tplc="CE007E04" w:tentative="1">
      <w:start w:val="1"/>
      <w:numFmt w:val="bullet"/>
      <w:lvlText w:val="o"/>
      <w:lvlJc w:val="left"/>
      <w:pPr>
        <w:tabs>
          <w:tab w:val="num" w:pos="3600"/>
        </w:tabs>
        <w:ind w:left="3600" w:hanging="360"/>
      </w:pPr>
      <w:rPr>
        <w:rFonts w:ascii="Courier New" w:hAnsi="Courier New" w:cs="Courier New" w:hint="default"/>
      </w:rPr>
    </w:lvl>
    <w:lvl w:ilvl="5" w:tplc="E932CBD6" w:tentative="1">
      <w:start w:val="1"/>
      <w:numFmt w:val="bullet"/>
      <w:lvlText w:val="§"/>
      <w:lvlJc w:val="left"/>
      <w:pPr>
        <w:tabs>
          <w:tab w:val="num" w:pos="4320"/>
        </w:tabs>
        <w:ind w:left="4320" w:hanging="360"/>
      </w:pPr>
      <w:rPr>
        <w:rFonts w:ascii="Wingdings" w:hAnsi="Wingdings" w:hint="default"/>
      </w:rPr>
    </w:lvl>
    <w:lvl w:ilvl="6" w:tplc="85C695B8" w:tentative="1">
      <w:start w:val="1"/>
      <w:numFmt w:val="bullet"/>
      <w:lvlText w:val="·"/>
      <w:lvlJc w:val="left"/>
      <w:pPr>
        <w:tabs>
          <w:tab w:val="num" w:pos="5040"/>
        </w:tabs>
        <w:ind w:left="5040" w:hanging="360"/>
      </w:pPr>
      <w:rPr>
        <w:rFonts w:ascii="Symbol" w:hAnsi="Symbol" w:hint="default"/>
      </w:rPr>
    </w:lvl>
    <w:lvl w:ilvl="7" w:tplc="2EC0E508" w:tentative="1">
      <w:start w:val="1"/>
      <w:numFmt w:val="bullet"/>
      <w:lvlText w:val="o"/>
      <w:lvlJc w:val="left"/>
      <w:pPr>
        <w:tabs>
          <w:tab w:val="num" w:pos="5760"/>
        </w:tabs>
        <w:ind w:left="5760" w:hanging="360"/>
      </w:pPr>
      <w:rPr>
        <w:rFonts w:ascii="Courier New" w:hAnsi="Courier New" w:cs="Courier New" w:hint="default"/>
      </w:rPr>
    </w:lvl>
    <w:lvl w:ilvl="8" w:tplc="EFFA0AA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D1C83"/>
    <w:multiLevelType w:val="hybridMultilevel"/>
    <w:tmpl w:val="D956318E"/>
    <w:lvl w:ilvl="0" w:tplc="8196C854">
      <w:start w:val="1"/>
      <w:numFmt w:val="lowerLetter"/>
      <w:lvlText w:val="(%1)"/>
      <w:lvlJc w:val="left"/>
      <w:pPr>
        <w:ind w:left="862"/>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BE928C6C">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8245EAE">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A79CB404">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B70D67E">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7622B00">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BA4D6DA">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B7EEF82">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8E21A30">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A904574"/>
    <w:multiLevelType w:val="multilevel"/>
    <w:tmpl w:val="9E20B66C"/>
    <w:lvl w:ilvl="0">
      <w:start w:val="1"/>
      <w:numFmt w:val="bullet"/>
      <w:pStyle w:val="TenderBullet"/>
      <w:lvlText w:val="·"/>
      <w:lvlJc w:val="left"/>
      <w:pPr>
        <w:tabs>
          <w:tab w:val="num" w:pos="720"/>
        </w:tabs>
        <w:ind w:left="720" w:hanging="720"/>
      </w:pPr>
      <w:rPr>
        <w:rFonts w:ascii="Symbol" w:hAnsi="Symbol" w:hint="default"/>
        <w:b w:val="0"/>
        <w:color w:val="E31B23"/>
        <w:sz w:val="22"/>
      </w:rPr>
    </w:lvl>
    <w:lvl w:ilvl="1">
      <w:start w:val="1"/>
      <w:numFmt w:val="bullet"/>
      <w:pStyle w:val="TenderBullet2"/>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EA60F06"/>
    <w:multiLevelType w:val="multilevel"/>
    <w:tmpl w:val="0C4C2B10"/>
    <w:lvl w:ilvl="0">
      <w:start w:val="10"/>
      <w:numFmt w:val="decimal"/>
      <w:lvlText w:val="%1"/>
      <w:lvlJc w:val="left"/>
      <w:pPr>
        <w:ind w:left="390" w:hanging="390"/>
      </w:pPr>
      <w:rPr>
        <w:rFonts w:hint="default"/>
        <w:b/>
      </w:rPr>
    </w:lvl>
    <w:lvl w:ilvl="1">
      <w:start w:val="7"/>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2AFC4478"/>
    <w:multiLevelType w:val="multilevel"/>
    <w:tmpl w:val="05F619B0"/>
    <w:name w:val="Plato Heading List22"/>
    <w:lvl w:ilvl="0">
      <w:start w:val="4"/>
      <w:numFmt w:val="decimal"/>
      <w:lvlRestart w:val="0"/>
      <w:lvlText w:val="%1."/>
      <w:lvlJc w:val="left"/>
      <w:pPr>
        <w:tabs>
          <w:tab w:val="num" w:pos="720"/>
        </w:tabs>
        <w:ind w:left="720" w:hanging="720"/>
      </w:pPr>
      <w:rPr>
        <w:rFonts w:asciiTheme="minorHAnsi" w:eastAsia="Times New Roman" w:hAnsiTheme="minorHAnsi" w:cstheme="minorHAnsi" w:hint="default"/>
        <w:b/>
        <w:effect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lowerLetter"/>
      <w:lvlText w:val="(%5)"/>
      <w:lvlJc w:val="left"/>
      <w:pPr>
        <w:tabs>
          <w:tab w:val="num" w:pos="3600"/>
        </w:tabs>
        <w:ind w:left="3600" w:hanging="720"/>
      </w:pPr>
      <w:rPr>
        <w:rFonts w:hint="default"/>
        <w:effect w:val="none"/>
      </w:rPr>
    </w:lvl>
    <w:lvl w:ilvl="5">
      <w:start w:val="1"/>
      <w:numFmt w:val="lowerRoman"/>
      <w:lvlText w:val="(%6)"/>
      <w:lvlJc w:val="left"/>
      <w:pPr>
        <w:tabs>
          <w:tab w:val="num" w:pos="4320"/>
        </w:tabs>
        <w:ind w:left="4320" w:hanging="720"/>
      </w:pPr>
      <w:rPr>
        <w:rFonts w:hint="default"/>
        <w:effect w:val="none"/>
      </w:rPr>
    </w:lvl>
    <w:lvl w:ilvl="6">
      <w:start w:val="1"/>
      <w:numFmt w:val="decimal"/>
      <w:lvlText w:val="(%7)"/>
      <w:lvlJc w:val="left"/>
      <w:pPr>
        <w:tabs>
          <w:tab w:val="num" w:pos="5040"/>
        </w:tabs>
        <w:ind w:left="5040" w:hanging="720"/>
      </w:pPr>
      <w:rPr>
        <w:rFonts w:hint="default"/>
        <w:effect w:val="none"/>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EAC40CD"/>
    <w:multiLevelType w:val="hybridMultilevel"/>
    <w:tmpl w:val="F216EDEA"/>
    <w:lvl w:ilvl="0" w:tplc="AD4813CA">
      <w:start w:val="1"/>
      <w:numFmt w:val="lowerLetter"/>
      <w:lvlText w:val="(%1)"/>
      <w:lvlJc w:val="left"/>
      <w:pPr>
        <w:ind w:left="391"/>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373C627A">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7A030EA">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DC20F7A">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8A8D8F6">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0389482">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C92536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BAAE282">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2388300">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F5040C4"/>
    <w:multiLevelType w:val="multilevel"/>
    <w:tmpl w:val="615EEB14"/>
    <w:lvl w:ilvl="0">
      <w:start w:val="1"/>
      <w:numFmt w:val="lowerLetter"/>
      <w:pStyle w:val="Independentlista"/>
      <w:lvlText w:val="%1)"/>
      <w:lvlJc w:val="left"/>
      <w:pPr>
        <w:tabs>
          <w:tab w:val="num" w:pos="720"/>
        </w:tabs>
        <w:ind w:left="720" w:hanging="720"/>
      </w:pPr>
      <w:rPr>
        <w:rFonts w:ascii="Calibri" w:hAnsi="Calibri" w:hint="default"/>
        <w:b w:val="0"/>
        <w:sz w:val="22"/>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7" w15:restartNumberingAfterBreak="0">
    <w:nsid w:val="309860E2"/>
    <w:multiLevelType w:val="multilevel"/>
    <w:tmpl w:val="115C6C42"/>
    <w:lvl w:ilvl="0">
      <w:start w:val="1"/>
      <w:numFmt w:val="decimal"/>
      <w:pStyle w:val="Tablenumber1"/>
      <w:lvlText w:val="%1"/>
      <w:lvlJc w:val="left"/>
      <w:pPr>
        <w:tabs>
          <w:tab w:val="num" w:pos="720"/>
        </w:tabs>
        <w:ind w:left="720" w:hanging="720"/>
      </w:pPr>
      <w:rPr>
        <w:rFonts w:ascii="Calibri" w:hAnsi="Calibri" w:hint="default"/>
        <w:b w:val="0"/>
        <w:caps w:val="0"/>
        <w:sz w:val="22"/>
        <w:szCs w:val="24"/>
      </w:rPr>
    </w:lvl>
    <w:lvl w:ilvl="1">
      <w:start w:val="1"/>
      <w:numFmt w:val="decimal"/>
      <w:pStyle w:val="Tablenumber2"/>
      <w:lvlText w:val="%1.%2"/>
      <w:lvlJc w:val="left"/>
      <w:pPr>
        <w:tabs>
          <w:tab w:val="num" w:pos="720"/>
        </w:tabs>
        <w:ind w:left="720" w:hanging="720"/>
      </w:pPr>
      <w:rPr>
        <w:rFonts w:ascii="Calibri" w:hAnsi="Calibri" w:hint="default"/>
        <w:b w:val="0"/>
        <w:i w:val="0"/>
        <w:caps w:val="0"/>
        <w:sz w:val="22"/>
        <w:szCs w:val="22"/>
      </w:rPr>
    </w:lvl>
    <w:lvl w:ilvl="2">
      <w:start w:val="1"/>
      <w:numFmt w:val="decimal"/>
      <w:pStyle w:val="TableNumber3"/>
      <w:lvlText w:val="%1.%2.%3"/>
      <w:lvlJc w:val="left"/>
      <w:pPr>
        <w:tabs>
          <w:tab w:val="num" w:pos="720"/>
        </w:tabs>
        <w:ind w:left="720" w:hanging="720"/>
      </w:pPr>
      <w:rPr>
        <w:rFonts w:ascii="Calibri" w:hAnsi="Calibri" w:hint="default"/>
        <w:b w:val="0"/>
        <w:i w:val="0"/>
        <w:sz w:val="22"/>
        <w:szCs w:val="22"/>
      </w:rPr>
    </w:lvl>
    <w:lvl w:ilvl="3">
      <w:start w:val="1"/>
      <w:numFmt w:val="lowerLetter"/>
      <w:pStyle w:val="Tablenumber4"/>
      <w:lvlText w:val="%4)"/>
      <w:lvlJc w:val="left"/>
      <w:pPr>
        <w:tabs>
          <w:tab w:val="num" w:pos="1440"/>
        </w:tabs>
        <w:ind w:left="1440" w:hanging="720"/>
      </w:pPr>
      <w:rPr>
        <w:rFonts w:ascii="Calibri" w:hAnsi="Calibri"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18" w15:restartNumberingAfterBreak="0">
    <w:nsid w:val="31530236"/>
    <w:multiLevelType w:val="multilevel"/>
    <w:tmpl w:val="64DE12F8"/>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35040CEC"/>
    <w:multiLevelType w:val="multilevel"/>
    <w:tmpl w:val="5866B860"/>
    <w:lvl w:ilvl="0">
      <w:start w:val="1"/>
      <w:numFmt w:val="decimal"/>
      <w:pStyle w:val="Schedule"/>
      <w:lvlText w:val="Schedule %1"/>
      <w:lvlJc w:val="left"/>
      <w:pPr>
        <w:tabs>
          <w:tab w:val="num" w:pos="720"/>
        </w:tabs>
        <w:ind w:left="720" w:hanging="720"/>
      </w:pPr>
      <w:rPr>
        <w:rFonts w:ascii="Calibri" w:hAnsi="Calibri" w:hint="default"/>
        <w:b/>
        <w:caps w:val="0"/>
        <w:sz w:val="24"/>
        <w:szCs w:val="24"/>
      </w:rPr>
    </w:lvl>
    <w:lvl w:ilvl="1">
      <w:numFmt w:val="decimal"/>
      <w:pStyle w:val="SubSchedule"/>
      <w:lvlText w:val="Sub Schedule %2"/>
      <w:lvlJc w:val="left"/>
      <w:pPr>
        <w:tabs>
          <w:tab w:val="num" w:pos="720"/>
        </w:tabs>
        <w:ind w:left="720" w:hanging="720"/>
      </w:pPr>
      <w:rPr>
        <w:rFonts w:ascii="Calibri" w:hAnsi="Calibri" w:hint="default"/>
        <w:b/>
        <w:caps w:val="0"/>
        <w:sz w:val="24"/>
      </w:rPr>
    </w:lvl>
    <w:lvl w:ilvl="2">
      <w:start w:val="3"/>
      <w:numFmt w:val="upperLetter"/>
      <w:pStyle w:val="Part"/>
      <w:lvlText w:val="Annex %3"/>
      <w:lvlJc w:val="left"/>
      <w:pPr>
        <w:tabs>
          <w:tab w:val="num" w:pos="720"/>
        </w:tabs>
        <w:ind w:left="720" w:hanging="720"/>
      </w:pPr>
      <w:rPr>
        <w:rFonts w:ascii="Calibri" w:hAnsi="Calibri" w:hint="default"/>
        <w:b/>
        <w:sz w:val="24"/>
      </w:rPr>
    </w:lvl>
    <w:lvl w:ilvl="3">
      <w:start w:val="1"/>
      <w:numFmt w:val="none"/>
      <w:lvlText w:val=""/>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
      <w:lvlJc w:val="left"/>
      <w:pPr>
        <w:tabs>
          <w:tab w:val="num" w:pos="1440"/>
        </w:tabs>
        <w:ind w:left="1440" w:hanging="720"/>
      </w:pPr>
      <w:rPr>
        <w:rFonts w:ascii="Calibri" w:hAnsi="Calibri" w:hint="default"/>
        <w:b w:val="0"/>
        <w:i w:val="0"/>
        <w:sz w:val="22"/>
      </w:rPr>
    </w:lvl>
    <w:lvl w:ilvl="5">
      <w:start w:val="1"/>
      <w:numFmt w:val="none"/>
      <w:lvlText w:val=""/>
      <w:lvlJc w:val="left"/>
      <w:pPr>
        <w:tabs>
          <w:tab w:val="num" w:pos="2160"/>
        </w:tabs>
        <w:ind w:left="2160" w:hanging="720"/>
      </w:pPr>
      <w:rPr>
        <w:rFonts w:ascii="Calibri" w:hAnsi="Calibri" w:hint="default"/>
        <w:b w:val="0"/>
        <w:i w:val="0"/>
        <w:sz w:val="22"/>
      </w:rPr>
    </w:lvl>
    <w:lvl w:ilvl="6">
      <w:start w:val="1"/>
      <w:numFmt w:val="none"/>
      <w:lvlText w:val=""/>
      <w:lvlJc w:val="left"/>
      <w:pPr>
        <w:tabs>
          <w:tab w:val="num" w:pos="2880"/>
        </w:tabs>
        <w:ind w:left="2880" w:hanging="720"/>
      </w:pPr>
      <w:rPr>
        <w:rFonts w:ascii="Calibri" w:hAnsi="Calibri" w:hint="default"/>
        <w:b w:val="0"/>
        <w:i w:val="0"/>
        <w:sz w:val="22"/>
      </w:rPr>
    </w:lvl>
    <w:lvl w:ilvl="7">
      <w:start w:val="1"/>
      <w:numFmt w:val="none"/>
      <w:lvlText w:val=""/>
      <w:lvlJc w:val="left"/>
      <w:pPr>
        <w:tabs>
          <w:tab w:val="num" w:pos="3600"/>
        </w:tabs>
        <w:ind w:left="3600" w:hanging="720"/>
      </w:pPr>
      <w:rPr>
        <w:rFonts w:ascii="Calibri" w:hAnsi="Calibri" w:hint="default"/>
        <w:b w:val="0"/>
        <w:i w:val="0"/>
        <w:sz w:val="22"/>
      </w:rPr>
    </w:lvl>
    <w:lvl w:ilvl="8">
      <w:start w:val="1"/>
      <w:numFmt w:val="none"/>
      <w:lvlText w:val=""/>
      <w:lvlJc w:val="left"/>
      <w:pPr>
        <w:tabs>
          <w:tab w:val="num" w:pos="4320"/>
        </w:tabs>
        <w:ind w:left="4320" w:hanging="720"/>
      </w:pPr>
      <w:rPr>
        <w:rFonts w:ascii="Calibri" w:hAnsi="Calibri" w:hint="default"/>
        <w:b w:val="0"/>
        <w:i w:val="0"/>
        <w:sz w:val="22"/>
      </w:rPr>
    </w:lvl>
  </w:abstractNum>
  <w:abstractNum w:abstractNumId="20" w15:restartNumberingAfterBreak="0">
    <w:nsid w:val="38A00258"/>
    <w:multiLevelType w:val="hybridMultilevel"/>
    <w:tmpl w:val="4E047EEE"/>
    <w:lvl w:ilvl="0" w:tplc="AD4813CA">
      <w:start w:val="1"/>
      <w:numFmt w:val="lowerLetter"/>
      <w:lvlText w:val="(%1)"/>
      <w:lvlJc w:val="left"/>
      <w:pPr>
        <w:ind w:left="-79" w:hanging="36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08090019">
      <w:start w:val="1"/>
      <w:numFmt w:val="lowerLetter"/>
      <w:lvlText w:val="%2."/>
      <w:lvlJc w:val="left"/>
      <w:pPr>
        <w:ind w:left="641" w:hanging="360"/>
      </w:pPr>
    </w:lvl>
    <w:lvl w:ilvl="2" w:tplc="0809001B" w:tentative="1">
      <w:start w:val="1"/>
      <w:numFmt w:val="lowerRoman"/>
      <w:lvlText w:val="%3."/>
      <w:lvlJc w:val="right"/>
      <w:pPr>
        <w:ind w:left="1361" w:hanging="180"/>
      </w:pPr>
    </w:lvl>
    <w:lvl w:ilvl="3" w:tplc="0809000F" w:tentative="1">
      <w:start w:val="1"/>
      <w:numFmt w:val="decimal"/>
      <w:lvlText w:val="%4."/>
      <w:lvlJc w:val="left"/>
      <w:pPr>
        <w:ind w:left="2081" w:hanging="360"/>
      </w:pPr>
    </w:lvl>
    <w:lvl w:ilvl="4" w:tplc="08090019" w:tentative="1">
      <w:start w:val="1"/>
      <w:numFmt w:val="lowerLetter"/>
      <w:lvlText w:val="%5."/>
      <w:lvlJc w:val="left"/>
      <w:pPr>
        <w:ind w:left="2801" w:hanging="360"/>
      </w:pPr>
    </w:lvl>
    <w:lvl w:ilvl="5" w:tplc="0809001B" w:tentative="1">
      <w:start w:val="1"/>
      <w:numFmt w:val="lowerRoman"/>
      <w:lvlText w:val="%6."/>
      <w:lvlJc w:val="right"/>
      <w:pPr>
        <w:ind w:left="3521" w:hanging="180"/>
      </w:pPr>
    </w:lvl>
    <w:lvl w:ilvl="6" w:tplc="0809000F" w:tentative="1">
      <w:start w:val="1"/>
      <w:numFmt w:val="decimal"/>
      <w:lvlText w:val="%7."/>
      <w:lvlJc w:val="left"/>
      <w:pPr>
        <w:ind w:left="4241" w:hanging="360"/>
      </w:pPr>
    </w:lvl>
    <w:lvl w:ilvl="7" w:tplc="08090019" w:tentative="1">
      <w:start w:val="1"/>
      <w:numFmt w:val="lowerLetter"/>
      <w:lvlText w:val="%8."/>
      <w:lvlJc w:val="left"/>
      <w:pPr>
        <w:ind w:left="4961" w:hanging="360"/>
      </w:pPr>
    </w:lvl>
    <w:lvl w:ilvl="8" w:tplc="0809001B" w:tentative="1">
      <w:start w:val="1"/>
      <w:numFmt w:val="lowerRoman"/>
      <w:lvlText w:val="%9."/>
      <w:lvlJc w:val="right"/>
      <w:pPr>
        <w:ind w:left="5681" w:hanging="180"/>
      </w:pPr>
    </w:lvl>
  </w:abstractNum>
  <w:abstractNum w:abstractNumId="21" w15:restartNumberingAfterBreak="0">
    <w:nsid w:val="38B3631D"/>
    <w:multiLevelType w:val="hybridMultilevel"/>
    <w:tmpl w:val="27F8D718"/>
    <w:lvl w:ilvl="0" w:tplc="4D32E79A">
      <w:start w:val="1"/>
      <w:numFmt w:val="decimal"/>
      <w:pStyle w:val="Appendix"/>
      <w:lvlText w:val="Appendix %1"/>
      <w:lvlJc w:val="left"/>
      <w:pPr>
        <w:tabs>
          <w:tab w:val="num" w:pos="720"/>
        </w:tabs>
        <w:ind w:left="720" w:hanging="720"/>
      </w:pPr>
      <w:rPr>
        <w:rFonts w:ascii="Calibri" w:hAnsi="Calibri" w:hint="default"/>
        <w:b/>
        <w:sz w:val="24"/>
      </w:rPr>
    </w:lvl>
    <w:lvl w:ilvl="1" w:tplc="5A201426">
      <w:start w:val="1"/>
      <w:numFmt w:val="bullet"/>
      <w:lvlText w:val="-"/>
      <w:lvlJc w:val="left"/>
      <w:pPr>
        <w:ind w:left="1440" w:hanging="360"/>
      </w:pPr>
      <w:rPr>
        <w:rFonts w:ascii="Calibri" w:eastAsia="Times New Roman" w:hAnsi="Calibri" w:cs="Calibri" w:hint="default"/>
      </w:rPr>
    </w:lvl>
    <w:lvl w:ilvl="2" w:tplc="A502DD86" w:tentative="1">
      <w:start w:val="1"/>
      <w:numFmt w:val="lowerRoman"/>
      <w:lvlText w:val="%3."/>
      <w:lvlJc w:val="right"/>
      <w:pPr>
        <w:tabs>
          <w:tab w:val="num" w:pos="2160"/>
        </w:tabs>
        <w:ind w:left="2160" w:hanging="180"/>
      </w:pPr>
    </w:lvl>
    <w:lvl w:ilvl="3" w:tplc="FF5AC534" w:tentative="1">
      <w:start w:val="1"/>
      <w:numFmt w:val="decimal"/>
      <w:lvlText w:val="%4."/>
      <w:lvlJc w:val="left"/>
      <w:pPr>
        <w:tabs>
          <w:tab w:val="num" w:pos="2880"/>
        </w:tabs>
        <w:ind w:left="2880" w:hanging="360"/>
      </w:pPr>
    </w:lvl>
    <w:lvl w:ilvl="4" w:tplc="1868C8A2" w:tentative="1">
      <w:start w:val="1"/>
      <w:numFmt w:val="lowerLetter"/>
      <w:lvlText w:val="%5."/>
      <w:lvlJc w:val="left"/>
      <w:pPr>
        <w:tabs>
          <w:tab w:val="num" w:pos="3600"/>
        </w:tabs>
        <w:ind w:left="3600" w:hanging="360"/>
      </w:pPr>
    </w:lvl>
    <w:lvl w:ilvl="5" w:tplc="639E062E" w:tentative="1">
      <w:start w:val="1"/>
      <w:numFmt w:val="lowerRoman"/>
      <w:lvlText w:val="%6."/>
      <w:lvlJc w:val="right"/>
      <w:pPr>
        <w:tabs>
          <w:tab w:val="num" w:pos="4320"/>
        </w:tabs>
        <w:ind w:left="4320" w:hanging="180"/>
      </w:pPr>
    </w:lvl>
    <w:lvl w:ilvl="6" w:tplc="7C58D4EE" w:tentative="1">
      <w:start w:val="1"/>
      <w:numFmt w:val="decimal"/>
      <w:lvlText w:val="%7."/>
      <w:lvlJc w:val="left"/>
      <w:pPr>
        <w:tabs>
          <w:tab w:val="num" w:pos="5040"/>
        </w:tabs>
        <w:ind w:left="5040" w:hanging="360"/>
      </w:pPr>
    </w:lvl>
    <w:lvl w:ilvl="7" w:tplc="68CE0B96" w:tentative="1">
      <w:start w:val="1"/>
      <w:numFmt w:val="lowerLetter"/>
      <w:lvlText w:val="%8."/>
      <w:lvlJc w:val="left"/>
      <w:pPr>
        <w:tabs>
          <w:tab w:val="num" w:pos="5760"/>
        </w:tabs>
        <w:ind w:left="5760" w:hanging="360"/>
      </w:pPr>
    </w:lvl>
    <w:lvl w:ilvl="8" w:tplc="FD8208F4" w:tentative="1">
      <w:start w:val="1"/>
      <w:numFmt w:val="lowerRoman"/>
      <w:lvlText w:val="%9."/>
      <w:lvlJc w:val="right"/>
      <w:pPr>
        <w:tabs>
          <w:tab w:val="num" w:pos="6480"/>
        </w:tabs>
        <w:ind w:left="6480" w:hanging="180"/>
      </w:pPr>
    </w:lvl>
  </w:abstractNum>
  <w:abstractNum w:abstractNumId="22" w15:restartNumberingAfterBreak="0">
    <w:nsid w:val="38CF1354"/>
    <w:multiLevelType w:val="multilevel"/>
    <w:tmpl w:val="64DE12F8"/>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 w15:restartNumberingAfterBreak="0">
    <w:nsid w:val="3E2F619B"/>
    <w:multiLevelType w:val="multilevel"/>
    <w:tmpl w:val="64DE12F8"/>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3F5B4F5B"/>
    <w:multiLevelType w:val="hybridMultilevel"/>
    <w:tmpl w:val="A776DC64"/>
    <w:lvl w:ilvl="0" w:tplc="AAC24F3A">
      <w:start w:val="1"/>
      <w:numFmt w:val="lowerLetter"/>
      <w:lvlText w:val="(%1)"/>
      <w:lvlJc w:val="left"/>
      <w:pPr>
        <w:ind w:left="361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F8825DD0">
      <w:start w:val="1"/>
      <w:numFmt w:val="lowerLetter"/>
      <w:lvlText w:val="%2"/>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D927FCA">
      <w:start w:val="1"/>
      <w:numFmt w:val="lowerRoman"/>
      <w:lvlText w:val="%3"/>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CF801C6">
      <w:start w:val="1"/>
      <w:numFmt w:val="decimal"/>
      <w:lvlText w:val="%4"/>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A3E1ADC">
      <w:start w:val="1"/>
      <w:numFmt w:val="lowerLetter"/>
      <w:lvlText w:val="%5"/>
      <w:lvlJc w:val="left"/>
      <w:pPr>
        <w:ind w:left="68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D04F07A">
      <w:start w:val="1"/>
      <w:numFmt w:val="lowerRoman"/>
      <w:lvlText w:val="%6"/>
      <w:lvlJc w:val="left"/>
      <w:pPr>
        <w:ind w:left="75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7B8D7FE">
      <w:start w:val="1"/>
      <w:numFmt w:val="decimal"/>
      <w:lvlText w:val="%7"/>
      <w:lvlJc w:val="left"/>
      <w:pPr>
        <w:ind w:left="82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C66FEFA">
      <w:start w:val="1"/>
      <w:numFmt w:val="lowerLetter"/>
      <w:lvlText w:val="%8"/>
      <w:lvlJc w:val="left"/>
      <w:pPr>
        <w:ind w:left="90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C5CA23A">
      <w:start w:val="1"/>
      <w:numFmt w:val="lowerRoman"/>
      <w:lvlText w:val="%9"/>
      <w:lvlJc w:val="left"/>
      <w:pPr>
        <w:ind w:left="9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2474DF7"/>
    <w:multiLevelType w:val="multilevel"/>
    <w:tmpl w:val="AF40CC66"/>
    <w:lvl w:ilvl="0">
      <w:start w:val="1"/>
      <w:numFmt w:val="decimal"/>
      <w:pStyle w:val="Parties1"/>
      <w:lvlText w:val="(%1)"/>
      <w:lvlJc w:val="left"/>
      <w:pPr>
        <w:tabs>
          <w:tab w:val="num" w:pos="720"/>
        </w:tabs>
        <w:ind w:left="720" w:hanging="720"/>
      </w:pPr>
      <w:rPr>
        <w:rFonts w:ascii="Calibri" w:hAnsi="Calibri" w:hint="default"/>
        <w:b w:val="0"/>
        <w:i w:val="0"/>
        <w:sz w:val="22"/>
      </w:rPr>
    </w:lvl>
    <w:lvl w:ilvl="1">
      <w:start w:val="1"/>
      <w:numFmt w:val="lowerLetter"/>
      <w:pStyle w:val="Parties2"/>
      <w:lvlText w:val="(%2)"/>
      <w:lvlJc w:val="left"/>
      <w:pPr>
        <w:tabs>
          <w:tab w:val="num" w:pos="1440"/>
        </w:tabs>
        <w:ind w:left="1440" w:hanging="720"/>
      </w:pPr>
      <w:rPr>
        <w:rFonts w:ascii="Calibri" w:hAnsi="Calibri" w:hint="default"/>
        <w:b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33212B7"/>
    <w:multiLevelType w:val="multilevel"/>
    <w:tmpl w:val="0809001D"/>
    <w:name w:val="Schedules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6806587"/>
    <w:multiLevelType w:val="hybridMultilevel"/>
    <w:tmpl w:val="12DA9774"/>
    <w:lvl w:ilvl="0" w:tplc="C136E9EE">
      <w:start w:val="1"/>
      <w:numFmt w:val="upperLetter"/>
      <w:lvlText w:val="(%1)"/>
      <w:lvlJc w:val="left"/>
      <w:pPr>
        <w:ind w:left="370" w:hanging="360"/>
      </w:pPr>
      <w:rPr>
        <w:rFonts w:hint="default"/>
        <w:b/>
      </w:rPr>
    </w:lvl>
    <w:lvl w:ilvl="1" w:tplc="08090019" w:tentative="1">
      <w:start w:val="1"/>
      <w:numFmt w:val="lowerLetter"/>
      <w:lvlText w:val="%2."/>
      <w:lvlJc w:val="left"/>
      <w:pPr>
        <w:ind w:left="1090" w:hanging="360"/>
      </w:pPr>
    </w:lvl>
    <w:lvl w:ilvl="2" w:tplc="0809001B" w:tentative="1">
      <w:start w:val="1"/>
      <w:numFmt w:val="lowerRoman"/>
      <w:lvlText w:val="%3."/>
      <w:lvlJc w:val="right"/>
      <w:pPr>
        <w:ind w:left="1810" w:hanging="180"/>
      </w:pPr>
    </w:lvl>
    <w:lvl w:ilvl="3" w:tplc="0809000F" w:tentative="1">
      <w:start w:val="1"/>
      <w:numFmt w:val="decimal"/>
      <w:lvlText w:val="%4."/>
      <w:lvlJc w:val="left"/>
      <w:pPr>
        <w:ind w:left="2530" w:hanging="360"/>
      </w:pPr>
    </w:lvl>
    <w:lvl w:ilvl="4" w:tplc="08090019" w:tentative="1">
      <w:start w:val="1"/>
      <w:numFmt w:val="lowerLetter"/>
      <w:lvlText w:val="%5."/>
      <w:lvlJc w:val="left"/>
      <w:pPr>
        <w:ind w:left="3250" w:hanging="360"/>
      </w:pPr>
    </w:lvl>
    <w:lvl w:ilvl="5" w:tplc="0809001B" w:tentative="1">
      <w:start w:val="1"/>
      <w:numFmt w:val="lowerRoman"/>
      <w:lvlText w:val="%6."/>
      <w:lvlJc w:val="right"/>
      <w:pPr>
        <w:ind w:left="3970" w:hanging="180"/>
      </w:pPr>
    </w:lvl>
    <w:lvl w:ilvl="6" w:tplc="0809000F" w:tentative="1">
      <w:start w:val="1"/>
      <w:numFmt w:val="decimal"/>
      <w:lvlText w:val="%7."/>
      <w:lvlJc w:val="left"/>
      <w:pPr>
        <w:ind w:left="4690" w:hanging="360"/>
      </w:pPr>
    </w:lvl>
    <w:lvl w:ilvl="7" w:tplc="08090019" w:tentative="1">
      <w:start w:val="1"/>
      <w:numFmt w:val="lowerLetter"/>
      <w:lvlText w:val="%8."/>
      <w:lvlJc w:val="left"/>
      <w:pPr>
        <w:ind w:left="5410" w:hanging="360"/>
      </w:pPr>
    </w:lvl>
    <w:lvl w:ilvl="8" w:tplc="0809001B" w:tentative="1">
      <w:start w:val="1"/>
      <w:numFmt w:val="lowerRoman"/>
      <w:lvlText w:val="%9."/>
      <w:lvlJc w:val="right"/>
      <w:pPr>
        <w:ind w:left="6130" w:hanging="180"/>
      </w:pPr>
    </w:lvl>
  </w:abstractNum>
  <w:abstractNum w:abstractNumId="29" w15:restartNumberingAfterBreak="0">
    <w:nsid w:val="48867A4D"/>
    <w:multiLevelType w:val="hybridMultilevel"/>
    <w:tmpl w:val="4CFCAD20"/>
    <w:lvl w:ilvl="0" w:tplc="2F9A8088">
      <w:start w:val="1"/>
      <w:numFmt w:val="lowerLetter"/>
      <w:lvlText w:val="(%1)"/>
      <w:lvlJc w:val="left"/>
      <w:pPr>
        <w:ind w:left="3431"/>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2C5AD880">
      <w:start w:val="1"/>
      <w:numFmt w:val="lowerLetter"/>
      <w:lvlText w:val="%2"/>
      <w:lvlJc w:val="left"/>
      <w:pPr>
        <w:ind w:left="45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5638396A">
      <w:start w:val="1"/>
      <w:numFmt w:val="lowerRoman"/>
      <w:lvlText w:val="%3"/>
      <w:lvlJc w:val="left"/>
      <w:pPr>
        <w:ind w:left="52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FD0E332">
      <w:start w:val="1"/>
      <w:numFmt w:val="decimal"/>
      <w:lvlText w:val="%4"/>
      <w:lvlJc w:val="left"/>
      <w:pPr>
        <w:ind w:left="59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90B4E7E6">
      <w:start w:val="1"/>
      <w:numFmt w:val="lowerLetter"/>
      <w:lvlText w:val="%5"/>
      <w:lvlJc w:val="left"/>
      <w:pPr>
        <w:ind w:left="666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A662A24">
      <w:start w:val="1"/>
      <w:numFmt w:val="lowerRoman"/>
      <w:lvlText w:val="%6"/>
      <w:lvlJc w:val="left"/>
      <w:pPr>
        <w:ind w:left="73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B5871B0">
      <w:start w:val="1"/>
      <w:numFmt w:val="decimal"/>
      <w:lvlText w:val="%7"/>
      <w:lvlJc w:val="left"/>
      <w:pPr>
        <w:ind w:left="81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3686528">
      <w:start w:val="1"/>
      <w:numFmt w:val="lowerLetter"/>
      <w:lvlText w:val="%8"/>
      <w:lvlJc w:val="left"/>
      <w:pPr>
        <w:ind w:left="88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4CAA190">
      <w:start w:val="1"/>
      <w:numFmt w:val="lowerRoman"/>
      <w:lvlText w:val="%9"/>
      <w:lvlJc w:val="left"/>
      <w:pPr>
        <w:ind w:left="95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CA228AE"/>
    <w:multiLevelType w:val="multilevel"/>
    <w:tmpl w:val="AC9E96B4"/>
    <w:name w:val="Office"/>
    <w:lvl w:ilvl="0">
      <w:start w:val="1"/>
      <w:numFmt w:val="decimal"/>
      <w:lvlText w:val="%1"/>
      <w:lvlJc w:val="left"/>
      <w:pPr>
        <w:tabs>
          <w:tab w:val="num" w:pos="720"/>
        </w:tabs>
        <w:ind w:left="720" w:hanging="720"/>
      </w:pPr>
      <w:rPr>
        <w:rFonts w:hint="default"/>
        <w:sz w:val="22"/>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31" w15:restartNumberingAfterBreak="0">
    <w:nsid w:val="4FB644B4"/>
    <w:multiLevelType w:val="multilevel"/>
    <w:tmpl w:val="0A1C1F54"/>
    <w:lvl w:ilvl="0">
      <w:start w:val="1"/>
      <w:numFmt w:val="bullet"/>
      <w:pStyle w:val="Bullet"/>
      <w:lvlText w:val="•"/>
      <w:lvlJc w:val="left"/>
      <w:pPr>
        <w:tabs>
          <w:tab w:val="num" w:pos="720"/>
        </w:tabs>
        <w:ind w:left="720" w:hanging="720"/>
      </w:pPr>
      <w:rPr>
        <w:rFonts w:ascii="Calibri" w:hAnsi="Calibri" w:hint="default"/>
        <w:b w:val="0"/>
        <w:i w:val="0"/>
        <w:caps/>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2" w15:restartNumberingAfterBreak="0">
    <w:nsid w:val="52432A21"/>
    <w:multiLevelType w:val="multilevel"/>
    <w:tmpl w:val="42E84C92"/>
    <w:name w:val="Plato Heading List2"/>
    <w:lvl w:ilvl="0">
      <w:start w:val="1"/>
      <w:numFmt w:val="decimal"/>
      <w:lvlRestart w:val="0"/>
      <w:lvlText w:val="%1."/>
      <w:lvlJc w:val="left"/>
      <w:pPr>
        <w:tabs>
          <w:tab w:val="num" w:pos="720"/>
        </w:tabs>
        <w:ind w:left="720" w:hanging="720"/>
      </w:pPr>
      <w:rPr>
        <w:rFonts w:ascii="Arial" w:eastAsia="Times New Roman" w:hAnsi="Arial" w:cs="Arial"/>
        <w:effect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lowerLetter"/>
      <w:lvlText w:val="(%5)"/>
      <w:lvlJc w:val="left"/>
      <w:pPr>
        <w:tabs>
          <w:tab w:val="num" w:pos="3600"/>
        </w:tabs>
        <w:ind w:left="3600" w:hanging="720"/>
      </w:pPr>
      <w:rPr>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0922E9"/>
    <w:multiLevelType w:val="multilevel"/>
    <w:tmpl w:val="A8D0BD06"/>
    <w:lvl w:ilvl="0">
      <w:start w:val="1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4E937C9"/>
    <w:multiLevelType w:val="multilevel"/>
    <w:tmpl w:val="64DE12F8"/>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566243DA"/>
    <w:multiLevelType w:val="hybridMultilevel"/>
    <w:tmpl w:val="F8522124"/>
    <w:lvl w:ilvl="0" w:tplc="0EB81870">
      <w:start w:val="1"/>
      <w:numFmt w:val="lowerLetter"/>
      <w:lvlText w:val="(%1)"/>
      <w:lvlJc w:val="left"/>
      <w:pPr>
        <w:ind w:left="2028" w:hanging="360"/>
      </w:pPr>
      <w:rPr>
        <w:rFonts w:hint="default"/>
        <w:b/>
      </w:rPr>
    </w:lvl>
    <w:lvl w:ilvl="1" w:tplc="08090019" w:tentative="1">
      <w:start w:val="1"/>
      <w:numFmt w:val="lowerLetter"/>
      <w:lvlText w:val="%2."/>
      <w:lvlJc w:val="left"/>
      <w:pPr>
        <w:ind w:left="2748" w:hanging="360"/>
      </w:pPr>
    </w:lvl>
    <w:lvl w:ilvl="2" w:tplc="0809001B" w:tentative="1">
      <w:start w:val="1"/>
      <w:numFmt w:val="lowerRoman"/>
      <w:lvlText w:val="%3."/>
      <w:lvlJc w:val="right"/>
      <w:pPr>
        <w:ind w:left="3468" w:hanging="180"/>
      </w:pPr>
    </w:lvl>
    <w:lvl w:ilvl="3" w:tplc="0809000F" w:tentative="1">
      <w:start w:val="1"/>
      <w:numFmt w:val="decimal"/>
      <w:lvlText w:val="%4."/>
      <w:lvlJc w:val="left"/>
      <w:pPr>
        <w:ind w:left="4188" w:hanging="360"/>
      </w:pPr>
    </w:lvl>
    <w:lvl w:ilvl="4" w:tplc="08090019" w:tentative="1">
      <w:start w:val="1"/>
      <w:numFmt w:val="lowerLetter"/>
      <w:lvlText w:val="%5."/>
      <w:lvlJc w:val="left"/>
      <w:pPr>
        <w:ind w:left="4908" w:hanging="360"/>
      </w:pPr>
    </w:lvl>
    <w:lvl w:ilvl="5" w:tplc="0809001B" w:tentative="1">
      <w:start w:val="1"/>
      <w:numFmt w:val="lowerRoman"/>
      <w:lvlText w:val="%6."/>
      <w:lvlJc w:val="right"/>
      <w:pPr>
        <w:ind w:left="5628" w:hanging="180"/>
      </w:pPr>
    </w:lvl>
    <w:lvl w:ilvl="6" w:tplc="0809000F" w:tentative="1">
      <w:start w:val="1"/>
      <w:numFmt w:val="decimal"/>
      <w:lvlText w:val="%7."/>
      <w:lvlJc w:val="left"/>
      <w:pPr>
        <w:ind w:left="6348" w:hanging="360"/>
      </w:pPr>
    </w:lvl>
    <w:lvl w:ilvl="7" w:tplc="08090019" w:tentative="1">
      <w:start w:val="1"/>
      <w:numFmt w:val="lowerLetter"/>
      <w:lvlText w:val="%8."/>
      <w:lvlJc w:val="left"/>
      <w:pPr>
        <w:ind w:left="7068" w:hanging="360"/>
      </w:pPr>
    </w:lvl>
    <w:lvl w:ilvl="8" w:tplc="0809001B" w:tentative="1">
      <w:start w:val="1"/>
      <w:numFmt w:val="lowerRoman"/>
      <w:lvlText w:val="%9."/>
      <w:lvlJc w:val="right"/>
      <w:pPr>
        <w:ind w:left="7788" w:hanging="180"/>
      </w:pPr>
    </w:lvl>
  </w:abstractNum>
  <w:abstractNum w:abstractNumId="36" w15:restartNumberingAfterBreak="0">
    <w:nsid w:val="56AE2A93"/>
    <w:multiLevelType w:val="multilevel"/>
    <w:tmpl w:val="64DE12F8"/>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7" w15:restartNumberingAfterBreak="0">
    <w:nsid w:val="58A3296C"/>
    <w:multiLevelType w:val="hybridMultilevel"/>
    <w:tmpl w:val="EEF00D9C"/>
    <w:lvl w:ilvl="0" w:tplc="9FF2AF44">
      <w:start w:val="1"/>
      <w:numFmt w:val="lowerLetter"/>
      <w:lvlText w:val="(%1)"/>
      <w:lvlJc w:val="left"/>
      <w:pPr>
        <w:ind w:left="403"/>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42FE8A0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62E0F4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48D8F2DC">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9D18156A">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794C832">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F7E894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2102E0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558F79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A995ED7"/>
    <w:multiLevelType w:val="multilevel"/>
    <w:tmpl w:val="94B8E868"/>
    <w:name w:val="CV_Bullet"/>
    <w:lvl w:ilvl="0">
      <w:start w:val="1"/>
      <w:numFmt w:val="bullet"/>
      <w:lvlText w:val="·"/>
      <w:lvlJc w:val="left"/>
      <w:pPr>
        <w:tabs>
          <w:tab w:val="num" w:pos="360"/>
        </w:tabs>
        <w:ind w:left="360" w:hanging="360"/>
      </w:pPr>
      <w:rPr>
        <w:rFonts w:ascii="Symbol" w:hAnsi="Symbol" w:hint="default"/>
        <w:color w:val="auto"/>
        <w:sz w:val="22"/>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9" w15:restartNumberingAfterBreak="0">
    <w:nsid w:val="5E047A24"/>
    <w:multiLevelType w:val="multilevel"/>
    <w:tmpl w:val="4ED6DAF0"/>
    <w:lvl w:ilvl="0">
      <w:start w:val="1"/>
      <w:numFmt w:val="decimal"/>
      <w:pStyle w:val="Level1Heading"/>
      <w:lvlText w:val="%1"/>
      <w:lvlJc w:val="left"/>
      <w:pPr>
        <w:tabs>
          <w:tab w:val="num" w:pos="720"/>
        </w:tabs>
        <w:ind w:left="720" w:hanging="720"/>
      </w:pPr>
      <w:rPr>
        <w:rFonts w:hint="default"/>
        <w:b w:val="0"/>
        <w:i w:val="0"/>
        <w:caps w:val="0"/>
        <w:sz w:val="24"/>
        <w:szCs w:val="24"/>
      </w:rPr>
    </w:lvl>
    <w:lvl w:ilvl="1">
      <w:start w:val="1"/>
      <w:numFmt w:val="decimal"/>
      <w:pStyle w:val="Level2Number"/>
      <w:lvlText w:val="%1.%2"/>
      <w:lvlJc w:val="left"/>
      <w:pPr>
        <w:tabs>
          <w:tab w:val="num" w:pos="720"/>
        </w:tabs>
        <w:ind w:left="720" w:hanging="720"/>
      </w:pPr>
      <w:rPr>
        <w:rFonts w:ascii="Calibri" w:hAnsi="Calibri" w:hint="default"/>
        <w:b w:val="0"/>
        <w:i w:val="0"/>
        <w:caps w:val="0"/>
        <w:sz w:val="22"/>
        <w:szCs w:val="22"/>
      </w:rPr>
    </w:lvl>
    <w:lvl w:ilvl="2">
      <w:start w:val="1"/>
      <w:numFmt w:val="decimal"/>
      <w:pStyle w:val="Level3Number"/>
      <w:lvlText w:val="%1.%2.%3"/>
      <w:lvlJc w:val="left"/>
      <w:pPr>
        <w:tabs>
          <w:tab w:val="num" w:pos="1440"/>
        </w:tabs>
        <w:ind w:left="1440" w:hanging="720"/>
      </w:pPr>
      <w:rPr>
        <w:rFonts w:ascii="Calibri" w:hAnsi="Calibri" w:hint="default"/>
        <w:b w:val="0"/>
        <w:i w:val="0"/>
        <w:sz w:val="22"/>
        <w:szCs w:val="22"/>
      </w:rPr>
    </w:lvl>
    <w:lvl w:ilvl="3">
      <w:start w:val="1"/>
      <w:numFmt w:val="lowerLetter"/>
      <w:pStyle w:val="Level4Number"/>
      <w:lvlText w:val="(%4)"/>
      <w:lvlJc w:val="left"/>
      <w:pPr>
        <w:tabs>
          <w:tab w:val="num" w:pos="2160"/>
        </w:tabs>
        <w:ind w:left="2160" w:hanging="720"/>
      </w:pPr>
      <w:rPr>
        <w:rFonts w:ascii="Calibri" w:hAnsi="Calibri" w:hint="default"/>
        <w:b w:val="0"/>
        <w:i w:val="0"/>
        <w:sz w:val="22"/>
        <w:szCs w:val="22"/>
      </w:rPr>
    </w:lvl>
    <w:lvl w:ilvl="4">
      <w:start w:val="1"/>
      <w:numFmt w:val="lowerRoman"/>
      <w:pStyle w:val="Level5Number"/>
      <w:lvlText w:val="(%5)"/>
      <w:lvlJc w:val="left"/>
      <w:pPr>
        <w:tabs>
          <w:tab w:val="num" w:pos="2880"/>
        </w:tabs>
        <w:ind w:left="2880" w:hanging="720"/>
      </w:pPr>
      <w:rPr>
        <w:rFonts w:ascii="Calibri" w:hAnsi="Calibri" w:hint="default"/>
        <w:b w:val="0"/>
        <w:i w:val="0"/>
        <w:sz w:val="22"/>
        <w:szCs w:val="22"/>
      </w:rPr>
    </w:lvl>
    <w:lvl w:ilvl="5">
      <w:start w:val="1"/>
      <w:numFmt w:val="upperLetter"/>
      <w:pStyle w:val="Level6Number"/>
      <w:lvlText w:val="(%6)"/>
      <w:lvlJc w:val="left"/>
      <w:pPr>
        <w:tabs>
          <w:tab w:val="num" w:pos="3600"/>
        </w:tabs>
        <w:ind w:left="3600" w:hanging="720"/>
      </w:pPr>
      <w:rPr>
        <w:rFonts w:ascii="Calibri" w:hAnsi="Calibri" w:hint="default"/>
        <w:b w:val="0"/>
        <w:i w:val="0"/>
        <w:sz w:val="22"/>
      </w:rPr>
    </w:lvl>
    <w:lvl w:ilvl="6">
      <w:start w:val="1"/>
      <w:numFmt w:val="upperRoman"/>
      <w:pStyle w:val="Level7Number"/>
      <w:lvlText w:val="(%7)"/>
      <w:lvlJc w:val="left"/>
      <w:pPr>
        <w:tabs>
          <w:tab w:val="num" w:pos="4320"/>
        </w:tabs>
        <w:ind w:left="4320" w:hanging="720"/>
      </w:pPr>
      <w:rPr>
        <w:rFonts w:ascii="Calibri" w:hAnsi="Calibri" w:hint="default"/>
        <w:b w:val="0"/>
        <w:sz w:val="22"/>
      </w:rPr>
    </w:lvl>
    <w:lvl w:ilvl="7">
      <w:start w:val="1"/>
      <w:numFmt w:val="lowerLetter"/>
      <w:pStyle w:val="Level8Number"/>
      <w:lvlText w:val="%8)"/>
      <w:lvlJc w:val="left"/>
      <w:pPr>
        <w:tabs>
          <w:tab w:val="num" w:pos="5040"/>
        </w:tabs>
        <w:ind w:left="5040" w:hanging="720"/>
      </w:pPr>
      <w:rPr>
        <w:rFonts w:ascii="Calibri" w:hAnsi="Calibri" w:hint="default"/>
        <w:b w:val="0"/>
        <w:i w:val="0"/>
        <w:sz w:val="22"/>
      </w:rPr>
    </w:lvl>
    <w:lvl w:ilvl="8">
      <w:start w:val="1"/>
      <w:numFmt w:val="lowerRoman"/>
      <w:pStyle w:val="Level9Number"/>
      <w:lvlText w:val="%9)"/>
      <w:lvlJc w:val="left"/>
      <w:pPr>
        <w:tabs>
          <w:tab w:val="num" w:pos="5760"/>
        </w:tabs>
        <w:ind w:left="5760" w:hanging="720"/>
      </w:pPr>
      <w:rPr>
        <w:rFonts w:ascii="Calibri" w:hAnsi="Calibri" w:hint="default"/>
        <w:b w:val="0"/>
        <w:i w:val="0"/>
        <w:sz w:val="22"/>
      </w:rPr>
    </w:lvl>
  </w:abstractNum>
  <w:abstractNum w:abstractNumId="40" w15:restartNumberingAfterBreak="0">
    <w:nsid w:val="5EF5161A"/>
    <w:multiLevelType w:val="hybridMultilevel"/>
    <w:tmpl w:val="0E5AEA7E"/>
    <w:name w:val="Tender biog bullet"/>
    <w:lvl w:ilvl="0" w:tplc="3E2EF2E6">
      <w:start w:val="1"/>
      <w:numFmt w:val="bullet"/>
      <w:pStyle w:val="Tenderbiogbullet"/>
      <w:lvlText w:val="·"/>
      <w:lvlJc w:val="left"/>
      <w:pPr>
        <w:tabs>
          <w:tab w:val="num" w:pos="288"/>
        </w:tabs>
        <w:ind w:left="288" w:hanging="288"/>
      </w:pPr>
      <w:rPr>
        <w:rFonts w:ascii="Symbol" w:hAnsi="Symbol" w:hint="default"/>
        <w:b w:val="0"/>
        <w:color w:val="auto"/>
        <w:sz w:val="22"/>
      </w:rPr>
    </w:lvl>
    <w:lvl w:ilvl="1" w:tplc="184EBFE2" w:tentative="1">
      <w:start w:val="1"/>
      <w:numFmt w:val="bullet"/>
      <w:lvlText w:val="o"/>
      <w:lvlJc w:val="left"/>
      <w:pPr>
        <w:tabs>
          <w:tab w:val="num" w:pos="1440"/>
        </w:tabs>
        <w:ind w:left="1440" w:hanging="360"/>
      </w:pPr>
      <w:rPr>
        <w:rFonts w:ascii="Courier New" w:hAnsi="Courier New" w:cs="Courier New" w:hint="default"/>
      </w:rPr>
    </w:lvl>
    <w:lvl w:ilvl="2" w:tplc="D8ACBC40" w:tentative="1">
      <w:start w:val="1"/>
      <w:numFmt w:val="bullet"/>
      <w:lvlText w:val="§"/>
      <w:lvlJc w:val="left"/>
      <w:pPr>
        <w:tabs>
          <w:tab w:val="num" w:pos="2160"/>
        </w:tabs>
        <w:ind w:left="2160" w:hanging="360"/>
      </w:pPr>
      <w:rPr>
        <w:rFonts w:ascii="Wingdings" w:hAnsi="Wingdings" w:hint="default"/>
      </w:rPr>
    </w:lvl>
    <w:lvl w:ilvl="3" w:tplc="94B6B5D2" w:tentative="1">
      <w:start w:val="1"/>
      <w:numFmt w:val="bullet"/>
      <w:lvlText w:val="·"/>
      <w:lvlJc w:val="left"/>
      <w:pPr>
        <w:tabs>
          <w:tab w:val="num" w:pos="2880"/>
        </w:tabs>
        <w:ind w:left="2880" w:hanging="360"/>
      </w:pPr>
      <w:rPr>
        <w:rFonts w:ascii="Symbol" w:hAnsi="Symbol" w:hint="default"/>
      </w:rPr>
    </w:lvl>
    <w:lvl w:ilvl="4" w:tplc="CF6038FE" w:tentative="1">
      <w:start w:val="1"/>
      <w:numFmt w:val="bullet"/>
      <w:lvlText w:val="o"/>
      <w:lvlJc w:val="left"/>
      <w:pPr>
        <w:tabs>
          <w:tab w:val="num" w:pos="3600"/>
        </w:tabs>
        <w:ind w:left="3600" w:hanging="360"/>
      </w:pPr>
      <w:rPr>
        <w:rFonts w:ascii="Courier New" w:hAnsi="Courier New" w:cs="Courier New" w:hint="default"/>
      </w:rPr>
    </w:lvl>
    <w:lvl w:ilvl="5" w:tplc="F1608C2A" w:tentative="1">
      <w:start w:val="1"/>
      <w:numFmt w:val="bullet"/>
      <w:lvlText w:val="§"/>
      <w:lvlJc w:val="left"/>
      <w:pPr>
        <w:tabs>
          <w:tab w:val="num" w:pos="4320"/>
        </w:tabs>
        <w:ind w:left="4320" w:hanging="360"/>
      </w:pPr>
      <w:rPr>
        <w:rFonts w:ascii="Wingdings" w:hAnsi="Wingdings" w:hint="default"/>
      </w:rPr>
    </w:lvl>
    <w:lvl w:ilvl="6" w:tplc="8A9ADB62" w:tentative="1">
      <w:start w:val="1"/>
      <w:numFmt w:val="bullet"/>
      <w:lvlText w:val="·"/>
      <w:lvlJc w:val="left"/>
      <w:pPr>
        <w:tabs>
          <w:tab w:val="num" w:pos="5040"/>
        </w:tabs>
        <w:ind w:left="5040" w:hanging="360"/>
      </w:pPr>
      <w:rPr>
        <w:rFonts w:ascii="Symbol" w:hAnsi="Symbol" w:hint="default"/>
      </w:rPr>
    </w:lvl>
    <w:lvl w:ilvl="7" w:tplc="B7642684" w:tentative="1">
      <w:start w:val="1"/>
      <w:numFmt w:val="bullet"/>
      <w:lvlText w:val="o"/>
      <w:lvlJc w:val="left"/>
      <w:pPr>
        <w:tabs>
          <w:tab w:val="num" w:pos="5760"/>
        </w:tabs>
        <w:ind w:left="5760" w:hanging="360"/>
      </w:pPr>
      <w:rPr>
        <w:rFonts w:ascii="Courier New" w:hAnsi="Courier New" w:cs="Courier New" w:hint="default"/>
      </w:rPr>
    </w:lvl>
    <w:lvl w:ilvl="8" w:tplc="F5B84E3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33115B"/>
    <w:multiLevelType w:val="multilevel"/>
    <w:tmpl w:val="42E84C92"/>
    <w:lvl w:ilvl="0">
      <w:start w:val="1"/>
      <w:numFmt w:val="decimal"/>
      <w:lvlRestart w:val="0"/>
      <w:lvlText w:val="%1."/>
      <w:lvlJc w:val="left"/>
      <w:pPr>
        <w:tabs>
          <w:tab w:val="num" w:pos="720"/>
        </w:tabs>
        <w:ind w:left="720" w:hanging="720"/>
      </w:pPr>
      <w:rPr>
        <w:rFonts w:ascii="Arial" w:eastAsia="Times New Roman" w:hAnsi="Arial" w:cs="Arial"/>
        <w:effect w:val="no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lowerLetter"/>
      <w:lvlText w:val="(%5)"/>
      <w:lvlJc w:val="left"/>
      <w:pPr>
        <w:tabs>
          <w:tab w:val="num" w:pos="3600"/>
        </w:tabs>
        <w:ind w:left="3600" w:hanging="720"/>
      </w:pPr>
      <w:rPr>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6966731"/>
    <w:multiLevelType w:val="multilevel"/>
    <w:tmpl w:val="06204352"/>
    <w:lvl w:ilvl="0">
      <w:start w:val="1"/>
      <w:numFmt w:val="upperLetter"/>
      <w:pStyle w:val="Background1"/>
      <w:lvlText w:val="(%1)"/>
      <w:lvlJc w:val="left"/>
      <w:pPr>
        <w:tabs>
          <w:tab w:val="num" w:pos="720"/>
        </w:tabs>
        <w:ind w:left="720" w:hanging="720"/>
      </w:pPr>
      <w:rPr>
        <w:rFonts w:ascii="Calibri" w:hAnsi="Calibri" w:hint="default"/>
        <w:b w:val="0"/>
        <w:i w:val="0"/>
        <w:caps/>
        <w:sz w:val="22"/>
        <w:szCs w:val="22"/>
      </w:rPr>
    </w:lvl>
    <w:lvl w:ilvl="1">
      <w:start w:val="1"/>
      <w:numFmt w:val="lowerLetter"/>
      <w:pStyle w:val="Background2"/>
      <w:lvlText w:val="(%2)"/>
      <w:lvlJc w:val="left"/>
      <w:pPr>
        <w:tabs>
          <w:tab w:val="num" w:pos="1440"/>
        </w:tabs>
        <w:ind w:left="1440" w:hanging="720"/>
      </w:pPr>
      <w:rPr>
        <w:rFonts w:ascii="Calibri" w:hAnsi="Calibri" w:hint="default"/>
        <w:b w:val="0"/>
        <w:i w:val="0"/>
        <w:caps w:val="0"/>
        <w:sz w:val="22"/>
      </w:rPr>
    </w:lvl>
    <w:lvl w:ilvl="2">
      <w:start w:val="1"/>
      <w:numFmt w:val="lowerRoman"/>
      <w:lvlText w:val="(%3)"/>
      <w:lvlJc w:val="left"/>
      <w:pPr>
        <w:tabs>
          <w:tab w:val="num" w:pos="2160"/>
        </w:tabs>
        <w:ind w:left="2160" w:hanging="720"/>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3" w15:restartNumberingAfterBreak="0">
    <w:nsid w:val="6A14466B"/>
    <w:multiLevelType w:val="multilevel"/>
    <w:tmpl w:val="7550DBB4"/>
    <w:lvl w:ilvl="0">
      <w:start w:val="1"/>
      <w:numFmt w:val="bullet"/>
      <w:pStyle w:val="Bullet1"/>
      <w:lvlText w:val=""/>
      <w:lvlJc w:val="left"/>
      <w:pPr>
        <w:tabs>
          <w:tab w:val="num" w:pos="720"/>
        </w:tabs>
        <w:ind w:left="720" w:hanging="720"/>
      </w:pPr>
      <w:rPr>
        <w:rFonts w:ascii="Symbol" w:hAnsi="Symbol" w:cs="Times New Roman" w:hint="default"/>
      </w:rPr>
    </w:lvl>
    <w:lvl w:ilvl="1">
      <w:start w:val="1"/>
      <w:numFmt w:val="bullet"/>
      <w:pStyle w:val="Bullet2"/>
      <w:lvlText w:val=""/>
      <w:lvlJc w:val="left"/>
      <w:pPr>
        <w:tabs>
          <w:tab w:val="num" w:pos="1440"/>
        </w:tabs>
        <w:ind w:left="1440" w:hanging="720"/>
      </w:pPr>
      <w:rPr>
        <w:rFonts w:ascii="Symbol" w:hAnsi="Symbol" w:cs="Times New Roman" w:hint="default"/>
      </w:rPr>
    </w:lvl>
    <w:lvl w:ilvl="2">
      <w:start w:val="1"/>
      <w:numFmt w:val="bullet"/>
      <w:pStyle w:val="Bullet3"/>
      <w:lvlText w:val=""/>
      <w:lvlJc w:val="left"/>
      <w:pPr>
        <w:tabs>
          <w:tab w:val="num" w:pos="2160"/>
        </w:tabs>
        <w:ind w:left="2160" w:hanging="720"/>
      </w:pPr>
      <w:rPr>
        <w:rFonts w:ascii="Symbol" w:hAnsi="Symbol" w:cs="Times New Roman" w:hint="default"/>
      </w:rPr>
    </w:lvl>
    <w:lvl w:ilvl="3">
      <w:start w:val="1"/>
      <w:numFmt w:val="bullet"/>
      <w:pStyle w:val="Bullet4"/>
      <w:lvlText w:val=""/>
      <w:lvlJc w:val="left"/>
      <w:pPr>
        <w:tabs>
          <w:tab w:val="num" w:pos="2880"/>
        </w:tabs>
        <w:ind w:left="2880" w:hanging="720"/>
      </w:pPr>
      <w:rPr>
        <w:rFonts w:ascii="Symbol" w:hAnsi="Symbol" w:cs="Times New Roman" w:hint="default"/>
      </w:rPr>
    </w:lvl>
    <w:lvl w:ilvl="4">
      <w:start w:val="1"/>
      <w:numFmt w:val="bullet"/>
      <w:pStyle w:val="Bullet5"/>
      <w:lvlText w:val=""/>
      <w:lvlJc w:val="left"/>
      <w:pPr>
        <w:tabs>
          <w:tab w:val="num" w:pos="3600"/>
        </w:tabs>
        <w:ind w:left="3600" w:hanging="720"/>
      </w:pPr>
      <w:rPr>
        <w:rFonts w:ascii="Symbol" w:hAnsi="Symbol" w:cs="Courier New" w:hint="default"/>
      </w:rPr>
    </w:lvl>
    <w:lvl w:ilvl="5">
      <w:start w:val="1"/>
      <w:numFmt w:val="none"/>
      <w:lvlText w:val=""/>
      <w:lvlJc w:val="left"/>
      <w:pPr>
        <w:tabs>
          <w:tab w:val="num" w:pos="4320"/>
        </w:tabs>
        <w:ind w:left="4320" w:hanging="360"/>
      </w:pPr>
      <w:rPr>
        <w:rFonts w:hint="default"/>
      </w:rPr>
    </w:lvl>
    <w:lvl w:ilvl="6">
      <w:start w:val="1"/>
      <w:numFmt w:val="none"/>
      <w:lvlText w:val=""/>
      <w:lvlJc w:val="left"/>
      <w:pPr>
        <w:tabs>
          <w:tab w:val="num" w:pos="5040"/>
        </w:tabs>
        <w:ind w:left="5040" w:hanging="360"/>
      </w:pPr>
      <w:rPr>
        <w:rFonts w:hint="default"/>
      </w:rPr>
    </w:lvl>
    <w:lvl w:ilvl="7">
      <w:start w:val="1"/>
      <w:numFmt w:val="none"/>
      <w:lvlText w:val=""/>
      <w:lvlJc w:val="left"/>
      <w:pPr>
        <w:tabs>
          <w:tab w:val="num" w:pos="5760"/>
        </w:tabs>
        <w:ind w:left="5760" w:hanging="360"/>
      </w:pPr>
      <w:rPr>
        <w:rFonts w:hint="default"/>
      </w:rPr>
    </w:lvl>
    <w:lvl w:ilvl="8">
      <w:start w:val="1"/>
      <w:numFmt w:val="none"/>
      <w:lvlText w:val=""/>
      <w:lvlJc w:val="left"/>
      <w:pPr>
        <w:tabs>
          <w:tab w:val="num" w:pos="6480"/>
        </w:tabs>
        <w:ind w:left="6480" w:hanging="360"/>
      </w:pPr>
      <w:rPr>
        <w:rFonts w:hint="default"/>
      </w:rPr>
    </w:lvl>
  </w:abstractNum>
  <w:abstractNum w:abstractNumId="44" w15:restartNumberingAfterBreak="0">
    <w:nsid w:val="6BD810C4"/>
    <w:multiLevelType w:val="multilevel"/>
    <w:tmpl w:val="B1DE373C"/>
    <w:styleLink w:val="1111112"/>
    <w:lvl w:ilvl="0">
      <w:start w:val="1"/>
      <w:numFmt w:val="none"/>
      <w:lvlText w:val=""/>
      <w:lvlJc w:val="left"/>
      <w:pPr>
        <w:tabs>
          <w:tab w:val="num" w:pos="0"/>
        </w:tabs>
        <w:ind w:left="0" w:firstLine="0"/>
      </w:pPr>
      <w:rPr>
        <w:rFonts w:hint="default"/>
      </w:rPr>
    </w:lvl>
    <w:lvl w:ilvl="1">
      <w:start w:val="1"/>
      <w:numFmt w:val="decimal"/>
      <w:lvlText w:val="(%2)"/>
      <w:lvlJc w:val="left"/>
      <w:pPr>
        <w:tabs>
          <w:tab w:val="num" w:pos="709"/>
        </w:tabs>
        <w:ind w:left="709" w:hanging="709"/>
      </w:pPr>
      <w:rPr>
        <w:rFonts w:hint="default"/>
      </w:rPr>
    </w:lvl>
    <w:lvl w:ilvl="2">
      <w:start w:val="1"/>
      <w:numFmt w:val="upperLetter"/>
      <w:lvlRestart w:val="1"/>
      <w:lvlText w:val="%3"/>
      <w:lvlJc w:val="left"/>
      <w:pPr>
        <w:tabs>
          <w:tab w:val="num" w:pos="709"/>
        </w:tabs>
        <w:ind w:left="709" w:hanging="709"/>
      </w:pPr>
      <w:rPr>
        <w:rFonts w:hint="default"/>
      </w:rPr>
    </w:lvl>
    <w:lvl w:ilvl="3">
      <w:start w:val="1"/>
      <w:numFmt w:val="lowerLetter"/>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45" w15:restartNumberingAfterBreak="0">
    <w:nsid w:val="6EAD253A"/>
    <w:multiLevelType w:val="multilevel"/>
    <w:tmpl w:val="0809001D"/>
    <w:name w:val="Schedule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2AA221A"/>
    <w:multiLevelType w:val="hybridMultilevel"/>
    <w:tmpl w:val="0388D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D30113"/>
    <w:multiLevelType w:val="multilevel"/>
    <w:tmpl w:val="B9AA20B4"/>
    <w:lvl w:ilvl="0">
      <w:start w:val="1"/>
      <w:numFmt w:val="bullet"/>
      <w:pStyle w:val="CVBullet"/>
      <w:lvlText w:val="·"/>
      <w:lvlJc w:val="left"/>
      <w:pPr>
        <w:tabs>
          <w:tab w:val="num" w:pos="360"/>
        </w:tabs>
        <w:ind w:left="360" w:hanging="216"/>
      </w:pPr>
      <w:rPr>
        <w:rFonts w:ascii="Symbol" w:hAnsi="Symbol" w:hint="default"/>
        <w:b w:val="0"/>
        <w:color w:val="auto"/>
        <w:sz w:val="22"/>
      </w:rPr>
    </w:lvl>
    <w:lvl w:ilvl="1">
      <w:start w:val="1"/>
      <w:numFmt w:val="none"/>
      <w:pStyle w:val="CVBullet2"/>
      <w:lvlText w:val="-"/>
      <w:lvlJc w:val="left"/>
      <w:pPr>
        <w:tabs>
          <w:tab w:val="num" w:pos="288"/>
        </w:tabs>
        <w:ind w:left="504" w:hanging="144"/>
      </w:pPr>
      <w:rPr>
        <w:rFonts w:hint="default"/>
        <w:b/>
        <w:i w:val="0"/>
        <w:color w:val="E31B23"/>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8" w15:restartNumberingAfterBreak="0">
    <w:nsid w:val="7B943FBB"/>
    <w:multiLevelType w:val="multilevel"/>
    <w:tmpl w:val="FF4808F0"/>
    <w:lvl w:ilvl="0">
      <w:start w:val="1"/>
      <w:numFmt w:val="none"/>
      <w:pStyle w:val="Definition"/>
      <w:suff w:val="nothing"/>
      <w:lvlText w:val=""/>
      <w:lvlJc w:val="left"/>
      <w:pPr>
        <w:ind w:left="720" w:firstLine="0"/>
      </w:pPr>
      <w:rPr>
        <w:rFonts w:ascii="Calibri" w:hAnsi="Calibri" w:hint="default"/>
        <w:b w:val="0"/>
        <w:sz w:val="22"/>
      </w:rPr>
    </w:lvl>
    <w:lvl w:ilvl="1">
      <w:start w:val="1"/>
      <w:numFmt w:val="lowerLetter"/>
      <w:pStyle w:val="Definition1"/>
      <w:lvlText w:val="(%2)"/>
      <w:lvlJc w:val="left"/>
      <w:pPr>
        <w:tabs>
          <w:tab w:val="num" w:pos="1440"/>
        </w:tabs>
        <w:ind w:left="1440" w:hanging="720"/>
      </w:pPr>
      <w:rPr>
        <w:rFonts w:ascii="Calibri" w:hAnsi="Calibri" w:hint="default"/>
        <w:b w:val="0"/>
        <w:sz w:val="22"/>
      </w:rPr>
    </w:lvl>
    <w:lvl w:ilvl="2">
      <w:start w:val="1"/>
      <w:numFmt w:val="lowerRoman"/>
      <w:pStyle w:val="Definition2"/>
      <w:lvlText w:val="(%3)"/>
      <w:lvlJc w:val="left"/>
      <w:pPr>
        <w:tabs>
          <w:tab w:val="num" w:pos="2160"/>
        </w:tabs>
        <w:ind w:left="2160" w:hanging="720"/>
      </w:pPr>
      <w:rPr>
        <w:rFonts w:ascii="Calibri" w:hAnsi="Calibri" w:hint="default"/>
        <w:b w:val="0"/>
        <w:sz w:val="22"/>
      </w:rPr>
    </w:lvl>
    <w:lvl w:ilvl="3">
      <w:start w:val="1"/>
      <w:numFmt w:val="upperLetter"/>
      <w:pStyle w:val="Definition3"/>
      <w:lvlText w:val="(%1%4)"/>
      <w:lvlJc w:val="left"/>
      <w:pPr>
        <w:tabs>
          <w:tab w:val="num" w:pos="2880"/>
        </w:tabs>
        <w:ind w:left="2880" w:hanging="720"/>
      </w:pPr>
      <w:rPr>
        <w:rFonts w:ascii="Calibri" w:hAnsi="Calibri" w:hint="default"/>
        <w:b w:val="0"/>
        <w:sz w:val="22"/>
      </w:rPr>
    </w:lvl>
    <w:lvl w:ilvl="4">
      <w:start w:val="1"/>
      <w:numFmt w:val="decimal"/>
      <w:pStyle w:val="Definition4"/>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abstractNum w:abstractNumId="49" w15:restartNumberingAfterBreak="0">
    <w:nsid w:val="7DF8559D"/>
    <w:multiLevelType w:val="multilevel"/>
    <w:tmpl w:val="608E95B8"/>
    <w:lvl w:ilvl="0">
      <w:start w:val="1"/>
      <w:numFmt w:val="decimal"/>
      <w:pStyle w:val="Sch1Heading"/>
      <w:lvlText w:val="%1."/>
      <w:lvlJc w:val="left"/>
      <w:pPr>
        <w:tabs>
          <w:tab w:val="num" w:pos="720"/>
        </w:tabs>
        <w:ind w:left="720" w:hanging="720"/>
      </w:pPr>
      <w:rPr>
        <w:rFonts w:hint="default"/>
      </w:rPr>
    </w:lvl>
    <w:lvl w:ilvl="1">
      <w:start w:val="1"/>
      <w:numFmt w:val="decimal"/>
      <w:pStyle w:val="Sch2Number"/>
      <w:lvlText w:val="%1.%2"/>
      <w:lvlJc w:val="left"/>
      <w:pPr>
        <w:tabs>
          <w:tab w:val="num" w:pos="720"/>
        </w:tabs>
        <w:ind w:left="720" w:hanging="720"/>
      </w:pPr>
      <w:rPr>
        <w:rFonts w:hint="default"/>
      </w:rPr>
    </w:lvl>
    <w:lvl w:ilvl="2">
      <w:start w:val="1"/>
      <w:numFmt w:val="lowerLetter"/>
      <w:pStyle w:val="Sch3Number"/>
      <w:lvlText w:val="(%3)"/>
      <w:lvlJc w:val="left"/>
      <w:pPr>
        <w:tabs>
          <w:tab w:val="num" w:pos="1440"/>
        </w:tabs>
        <w:ind w:left="1440" w:hanging="720"/>
      </w:pPr>
      <w:rPr>
        <w:rFonts w:hint="default"/>
      </w:rPr>
    </w:lvl>
    <w:lvl w:ilvl="3">
      <w:start w:val="1"/>
      <w:numFmt w:val="lowerRoman"/>
      <w:pStyle w:val="Sch4Number"/>
      <w:lvlText w:val="(%4)"/>
      <w:lvlJc w:val="left"/>
      <w:pPr>
        <w:tabs>
          <w:tab w:val="num" w:pos="2160"/>
        </w:tabs>
        <w:ind w:left="2160" w:hanging="720"/>
      </w:pPr>
      <w:rPr>
        <w:rFonts w:hint="default"/>
      </w:rPr>
    </w:lvl>
    <w:lvl w:ilvl="4">
      <w:start w:val="1"/>
      <w:numFmt w:val="upperLetter"/>
      <w:pStyle w:val="Sch5Number"/>
      <w:lvlText w:val="(%5)"/>
      <w:lvlJc w:val="left"/>
      <w:pPr>
        <w:tabs>
          <w:tab w:val="num" w:pos="2880"/>
        </w:tabs>
        <w:ind w:left="2880" w:hanging="720"/>
      </w:pPr>
      <w:rPr>
        <w:rFonts w:hint="default"/>
      </w:rPr>
    </w:lvl>
    <w:lvl w:ilvl="5">
      <w:start w:val="1"/>
      <w:numFmt w:val="upperRoman"/>
      <w:pStyle w:val="Sch6Number"/>
      <w:lvlText w:val="(%6)"/>
      <w:lvlJc w:val="left"/>
      <w:pPr>
        <w:tabs>
          <w:tab w:val="num" w:pos="3600"/>
        </w:tabs>
        <w:ind w:left="3600" w:hanging="720"/>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50" w15:restartNumberingAfterBreak="0">
    <w:nsid w:val="7FE13B28"/>
    <w:multiLevelType w:val="hybridMultilevel"/>
    <w:tmpl w:val="0EEA6E38"/>
    <w:lvl w:ilvl="0" w:tplc="E2A0B098">
      <w:start w:val="1"/>
      <w:numFmt w:val="lowerLetter"/>
      <w:lvlText w:val="(%1)"/>
      <w:lvlJc w:val="left"/>
      <w:pPr>
        <w:ind w:left="403"/>
      </w:pPr>
      <w:rPr>
        <w:rFonts w:asciiTheme="minorHAnsi" w:eastAsia="Arial"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40D0E79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10E91F8">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2CA185C">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A8A89F6">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6A8233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AC48B3E">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D6E5DB2">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DB34EB86">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16cid:durableId="917982266">
    <w:abstractNumId w:val="43"/>
  </w:num>
  <w:num w:numId="2" w16cid:durableId="725029101">
    <w:abstractNumId w:val="21"/>
  </w:num>
  <w:num w:numId="3" w16cid:durableId="147788570">
    <w:abstractNumId w:val="42"/>
  </w:num>
  <w:num w:numId="4" w16cid:durableId="623388150">
    <w:abstractNumId w:val="31"/>
  </w:num>
  <w:num w:numId="5" w16cid:durableId="315376270">
    <w:abstractNumId w:val="47"/>
  </w:num>
  <w:num w:numId="6" w16cid:durableId="1367753566">
    <w:abstractNumId w:val="48"/>
  </w:num>
  <w:num w:numId="7" w16cid:durableId="1470513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9644887">
    <w:abstractNumId w:val="39"/>
  </w:num>
  <w:num w:numId="9" w16cid:durableId="944650000">
    <w:abstractNumId w:val="2"/>
  </w:num>
  <w:num w:numId="10" w16cid:durableId="1652171127">
    <w:abstractNumId w:val="0"/>
  </w:num>
  <w:num w:numId="11" w16cid:durableId="95445295">
    <w:abstractNumId w:val="26"/>
  </w:num>
  <w:num w:numId="12" w16cid:durableId="814369064">
    <w:abstractNumId w:val="19"/>
  </w:num>
  <w:num w:numId="13" w16cid:durableId="162165898">
    <w:abstractNumId w:val="7"/>
  </w:num>
  <w:num w:numId="14" w16cid:durableId="1943147158">
    <w:abstractNumId w:val="10"/>
  </w:num>
  <w:num w:numId="15" w16cid:durableId="1416441909">
    <w:abstractNumId w:val="17"/>
  </w:num>
  <w:num w:numId="16" w16cid:durableId="1687822697">
    <w:abstractNumId w:val="40"/>
  </w:num>
  <w:num w:numId="17" w16cid:durableId="2064670893">
    <w:abstractNumId w:val="12"/>
  </w:num>
  <w:num w:numId="18" w16cid:durableId="1972321376">
    <w:abstractNumId w:val="6"/>
  </w:num>
  <w:num w:numId="19" w16cid:durableId="1133988001">
    <w:abstractNumId w:val="49"/>
  </w:num>
  <w:num w:numId="20" w16cid:durableId="78284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1729871">
    <w:abstractNumId w:val="22"/>
  </w:num>
  <w:num w:numId="22" w16cid:durableId="1427773263">
    <w:abstractNumId w:val="34"/>
  </w:num>
  <w:num w:numId="23" w16cid:durableId="1950501949">
    <w:abstractNumId w:val="36"/>
  </w:num>
  <w:num w:numId="24" w16cid:durableId="6176640">
    <w:abstractNumId w:val="18"/>
  </w:num>
  <w:num w:numId="25" w16cid:durableId="807629285">
    <w:abstractNumId w:val="24"/>
  </w:num>
  <w:num w:numId="26" w16cid:durableId="16985015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67982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57604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5818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1048843">
    <w:abstractNumId w:val="19"/>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2278050">
    <w:abstractNumId w:val="44"/>
  </w:num>
  <w:num w:numId="32" w16cid:durableId="296910783">
    <w:abstractNumId w:val="5"/>
  </w:num>
  <w:num w:numId="33" w16cid:durableId="332730463">
    <w:abstractNumId w:val="41"/>
  </w:num>
  <w:num w:numId="34" w16cid:durableId="17477213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924812">
    <w:abstractNumId w:val="15"/>
  </w:num>
  <w:num w:numId="36" w16cid:durableId="275453612">
    <w:abstractNumId w:val="50"/>
  </w:num>
  <w:num w:numId="37" w16cid:durableId="1462071398">
    <w:abstractNumId w:val="3"/>
  </w:num>
  <w:num w:numId="38" w16cid:durableId="1161853117">
    <w:abstractNumId w:val="37"/>
  </w:num>
  <w:num w:numId="39" w16cid:durableId="147014665">
    <w:abstractNumId w:val="8"/>
  </w:num>
  <w:num w:numId="40" w16cid:durableId="799304345">
    <w:abstractNumId w:val="25"/>
  </w:num>
  <w:num w:numId="41" w16cid:durableId="1443960826">
    <w:abstractNumId w:val="29"/>
  </w:num>
  <w:num w:numId="42" w16cid:durableId="1937208690">
    <w:abstractNumId w:val="33"/>
  </w:num>
  <w:num w:numId="43" w16cid:durableId="681781513">
    <w:abstractNumId w:val="11"/>
  </w:num>
  <w:num w:numId="44" w16cid:durableId="1750224559">
    <w:abstractNumId w:val="9"/>
  </w:num>
  <w:num w:numId="45" w16cid:durableId="1179466209">
    <w:abstractNumId w:val="4"/>
  </w:num>
  <w:num w:numId="46" w16cid:durableId="1173643732">
    <w:abstractNumId w:val="28"/>
  </w:num>
  <w:num w:numId="47" w16cid:durableId="674578896">
    <w:abstractNumId w:val="20"/>
  </w:num>
  <w:num w:numId="48" w16cid:durableId="55053908">
    <w:abstractNumId w:val="1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6243090">
    <w:abstractNumId w:val="41"/>
    <w:lvlOverride w:ilvl="0">
      <w:lvl w:ilvl="0">
        <w:start w:val="1"/>
        <w:numFmt w:val="decimal"/>
        <w:lvlRestart w:val="0"/>
        <w:lvlText w:val="%1."/>
        <w:lvlJc w:val="left"/>
        <w:pPr>
          <w:tabs>
            <w:tab w:val="num" w:pos="720"/>
          </w:tabs>
          <w:ind w:left="720" w:hanging="720"/>
        </w:pPr>
        <w:rPr>
          <w:rFonts w:ascii="Arial" w:eastAsia="Times New Roman" w:hAnsi="Arial" w:cs="Arial"/>
          <w:color w:val="auto"/>
          <w:u w:val="double"/>
          <w:effect w:val="none"/>
        </w:rPr>
      </w:lvl>
    </w:lvlOverride>
    <w:lvlOverride w:ilvl="1">
      <w:lvl w:ilvl="1">
        <w:start w:val="1"/>
        <w:numFmt w:val="decimal"/>
        <w:lvlText w:val="%1.%2"/>
        <w:lvlJc w:val="left"/>
        <w:pPr>
          <w:tabs>
            <w:tab w:val="num" w:pos="1440"/>
          </w:tabs>
          <w:ind w:left="1440" w:hanging="720"/>
        </w:pPr>
        <w:rPr>
          <w:color w:val="auto"/>
          <w:u w:val="double"/>
          <w:effect w:val="none"/>
        </w:rPr>
      </w:lvl>
    </w:lvlOverride>
    <w:lvlOverride w:ilvl="2">
      <w:lvl w:ilvl="2">
        <w:start w:val="1"/>
        <w:numFmt w:val="decimal"/>
        <w:lvlText w:val="%1.%2.%3"/>
        <w:lvlJc w:val="left"/>
        <w:pPr>
          <w:tabs>
            <w:tab w:val="num" w:pos="2160"/>
          </w:tabs>
          <w:ind w:left="2160" w:hanging="720"/>
        </w:pPr>
        <w:rPr>
          <w:color w:val="auto"/>
          <w:u w:val="double"/>
          <w:effect w:val="none"/>
        </w:rPr>
      </w:lvl>
    </w:lvlOverride>
    <w:lvlOverride w:ilvl="3">
      <w:lvl w:ilvl="3">
        <w:start w:val="1"/>
        <w:numFmt w:val="decimal"/>
        <w:lvlText w:val="%1.%2.%3.%4"/>
        <w:lvlJc w:val="left"/>
        <w:pPr>
          <w:tabs>
            <w:tab w:val="num" w:pos="2880"/>
          </w:tabs>
          <w:ind w:left="2880" w:hanging="720"/>
        </w:pPr>
        <w:rPr>
          <w:color w:val="0000FF"/>
          <w:u w:val="double"/>
          <w:effect w:val="none"/>
        </w:rPr>
      </w:lvl>
    </w:lvlOverride>
    <w:lvlOverride w:ilvl="4">
      <w:lvl w:ilvl="4">
        <w:start w:val="1"/>
        <w:numFmt w:val="lowerLetter"/>
        <w:lvlText w:val="(%5)"/>
        <w:lvlJc w:val="left"/>
        <w:pPr>
          <w:tabs>
            <w:tab w:val="num" w:pos="3600"/>
          </w:tabs>
          <w:ind w:left="3600" w:hanging="720"/>
        </w:pPr>
        <w:rPr>
          <w:color w:val="0000FF"/>
          <w:u w:val="double"/>
          <w:effect w:val="none"/>
        </w:rPr>
      </w:lvl>
    </w:lvlOverride>
    <w:lvlOverride w:ilvl="5">
      <w:lvl w:ilvl="5">
        <w:start w:val="1"/>
        <w:numFmt w:val="lowerRoman"/>
        <w:lvlText w:val="(%6)"/>
        <w:lvlJc w:val="left"/>
        <w:pPr>
          <w:tabs>
            <w:tab w:val="num" w:pos="4320"/>
          </w:tabs>
          <w:ind w:left="4320" w:hanging="720"/>
        </w:pPr>
        <w:rPr>
          <w:color w:val="0000FF"/>
          <w:u w:val="double"/>
          <w:effect w:val="none"/>
        </w:rPr>
      </w:lvl>
    </w:lvlOverride>
    <w:lvlOverride w:ilvl="6">
      <w:lvl w:ilvl="6">
        <w:start w:val="1"/>
        <w:numFmt w:val="decimal"/>
        <w:lvlText w:val="(%7)"/>
        <w:lvlJc w:val="left"/>
        <w:pPr>
          <w:tabs>
            <w:tab w:val="num" w:pos="5040"/>
          </w:tabs>
          <w:ind w:left="5040" w:hanging="720"/>
        </w:pPr>
        <w:rPr>
          <w:color w:val="0000FF"/>
          <w:u w:val="double"/>
          <w:effect w:val="none"/>
        </w:rPr>
      </w:lvl>
    </w:lvlOverride>
    <w:lvlOverride w:ilvl="7">
      <w:lvl w:ilvl="7">
        <w:start w:val="1"/>
        <w:numFmt w:val="lowerLetter"/>
        <w:lvlText w:val="%8."/>
        <w:lvlJc w:val="left"/>
        <w:pPr>
          <w:tabs>
            <w:tab w:val="num" w:pos="2880"/>
          </w:tabs>
          <w:ind w:left="2880" w:hanging="360"/>
        </w:pPr>
        <w:rPr>
          <w:color w:val="0000FF"/>
          <w:u w:val="double"/>
        </w:rPr>
      </w:lvl>
    </w:lvlOverride>
    <w:lvlOverride w:ilvl="8">
      <w:lvl w:ilvl="8">
        <w:start w:val="1"/>
        <w:numFmt w:val="lowerRoman"/>
        <w:lvlText w:val="%9."/>
        <w:lvlJc w:val="left"/>
        <w:pPr>
          <w:tabs>
            <w:tab w:val="num" w:pos="3240"/>
          </w:tabs>
          <w:ind w:left="3240" w:hanging="360"/>
        </w:pPr>
        <w:rPr>
          <w:color w:val="0000FF"/>
          <w:u w:val="double"/>
        </w:rPr>
      </w:lvl>
    </w:lvlOverride>
  </w:num>
  <w:num w:numId="50" w16cid:durableId="1714882444">
    <w:abstractNumId w:val="35"/>
  </w:num>
  <w:num w:numId="51" w16cid:durableId="749808380">
    <w:abstractNumId w:val="13"/>
  </w:num>
  <w:num w:numId="52" w16cid:durableId="1367564473">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59F"/>
    <w:rsid w:val="00000095"/>
    <w:rsid w:val="00000740"/>
    <w:rsid w:val="00012205"/>
    <w:rsid w:val="000263D2"/>
    <w:rsid w:val="00030751"/>
    <w:rsid w:val="00030B76"/>
    <w:rsid w:val="00031EF8"/>
    <w:rsid w:val="00034784"/>
    <w:rsid w:val="0003489D"/>
    <w:rsid w:val="0003568D"/>
    <w:rsid w:val="000377EC"/>
    <w:rsid w:val="00044CBB"/>
    <w:rsid w:val="00057380"/>
    <w:rsid w:val="00061AF3"/>
    <w:rsid w:val="00062498"/>
    <w:rsid w:val="00064C52"/>
    <w:rsid w:val="0007146F"/>
    <w:rsid w:val="00074757"/>
    <w:rsid w:val="00082A6E"/>
    <w:rsid w:val="000861F2"/>
    <w:rsid w:val="000901E1"/>
    <w:rsid w:val="00095DFC"/>
    <w:rsid w:val="000976E9"/>
    <w:rsid w:val="000A6489"/>
    <w:rsid w:val="000A7B66"/>
    <w:rsid w:val="000B0BAD"/>
    <w:rsid w:val="000B3F17"/>
    <w:rsid w:val="000C0154"/>
    <w:rsid w:val="000C0989"/>
    <w:rsid w:val="000C0BB9"/>
    <w:rsid w:val="000C5396"/>
    <w:rsid w:val="000C5E9C"/>
    <w:rsid w:val="000D0B1D"/>
    <w:rsid w:val="000D7BBB"/>
    <w:rsid w:val="000E00BC"/>
    <w:rsid w:val="000E5B71"/>
    <w:rsid w:val="000F361D"/>
    <w:rsid w:val="000F37D7"/>
    <w:rsid w:val="000F3C28"/>
    <w:rsid w:val="00102701"/>
    <w:rsid w:val="00106D95"/>
    <w:rsid w:val="00115702"/>
    <w:rsid w:val="00116337"/>
    <w:rsid w:val="0012456E"/>
    <w:rsid w:val="0012623D"/>
    <w:rsid w:val="00126245"/>
    <w:rsid w:val="00126CB7"/>
    <w:rsid w:val="00127E23"/>
    <w:rsid w:val="00136C2A"/>
    <w:rsid w:val="001445C6"/>
    <w:rsid w:val="00152B1E"/>
    <w:rsid w:val="00156C43"/>
    <w:rsid w:val="00157B1A"/>
    <w:rsid w:val="00160FAF"/>
    <w:rsid w:val="001643AB"/>
    <w:rsid w:val="001652B2"/>
    <w:rsid w:val="00172FBE"/>
    <w:rsid w:val="00173A35"/>
    <w:rsid w:val="001839B4"/>
    <w:rsid w:val="00183CEE"/>
    <w:rsid w:val="001849B0"/>
    <w:rsid w:val="00184CD9"/>
    <w:rsid w:val="00185EA9"/>
    <w:rsid w:val="001908CB"/>
    <w:rsid w:val="00193079"/>
    <w:rsid w:val="00194640"/>
    <w:rsid w:val="0019640C"/>
    <w:rsid w:val="001A39F0"/>
    <w:rsid w:val="001B41C6"/>
    <w:rsid w:val="001C5CDB"/>
    <w:rsid w:val="001C6A50"/>
    <w:rsid w:val="001C7A40"/>
    <w:rsid w:val="001D2528"/>
    <w:rsid w:val="001E0A44"/>
    <w:rsid w:val="001E1CC4"/>
    <w:rsid w:val="001F21C2"/>
    <w:rsid w:val="001F2B5F"/>
    <w:rsid w:val="001F4D4A"/>
    <w:rsid w:val="001F5A13"/>
    <w:rsid w:val="00200990"/>
    <w:rsid w:val="00203B50"/>
    <w:rsid w:val="00210CD7"/>
    <w:rsid w:val="002130B8"/>
    <w:rsid w:val="0021342E"/>
    <w:rsid w:val="00220029"/>
    <w:rsid w:val="00220835"/>
    <w:rsid w:val="0022369B"/>
    <w:rsid w:val="002317C0"/>
    <w:rsid w:val="00244D4F"/>
    <w:rsid w:val="00245F6D"/>
    <w:rsid w:val="00251423"/>
    <w:rsid w:val="0025275A"/>
    <w:rsid w:val="002533B2"/>
    <w:rsid w:val="00253470"/>
    <w:rsid w:val="0025629C"/>
    <w:rsid w:val="0026018F"/>
    <w:rsid w:val="00261F48"/>
    <w:rsid w:val="00263209"/>
    <w:rsid w:val="0026605E"/>
    <w:rsid w:val="002706F9"/>
    <w:rsid w:val="0027170A"/>
    <w:rsid w:val="00274E5E"/>
    <w:rsid w:val="00276697"/>
    <w:rsid w:val="00281452"/>
    <w:rsid w:val="00283A62"/>
    <w:rsid w:val="00283FF7"/>
    <w:rsid w:val="00284613"/>
    <w:rsid w:val="002910CB"/>
    <w:rsid w:val="002913BA"/>
    <w:rsid w:val="002935BC"/>
    <w:rsid w:val="002956D9"/>
    <w:rsid w:val="002A7205"/>
    <w:rsid w:val="002B297D"/>
    <w:rsid w:val="002B5E93"/>
    <w:rsid w:val="002C5CF7"/>
    <w:rsid w:val="002D439A"/>
    <w:rsid w:val="002D7E08"/>
    <w:rsid w:val="002E2409"/>
    <w:rsid w:val="002F042F"/>
    <w:rsid w:val="002F3387"/>
    <w:rsid w:val="002F64E1"/>
    <w:rsid w:val="002F7336"/>
    <w:rsid w:val="003001A6"/>
    <w:rsid w:val="003002CB"/>
    <w:rsid w:val="00302523"/>
    <w:rsid w:val="00305AD4"/>
    <w:rsid w:val="00307CF5"/>
    <w:rsid w:val="00313D4B"/>
    <w:rsid w:val="00314561"/>
    <w:rsid w:val="0032065A"/>
    <w:rsid w:val="0032255D"/>
    <w:rsid w:val="00323531"/>
    <w:rsid w:val="00332FE5"/>
    <w:rsid w:val="003355F6"/>
    <w:rsid w:val="00340B98"/>
    <w:rsid w:val="003427BB"/>
    <w:rsid w:val="00343052"/>
    <w:rsid w:val="0034616E"/>
    <w:rsid w:val="00353A01"/>
    <w:rsid w:val="003649D1"/>
    <w:rsid w:val="003712E8"/>
    <w:rsid w:val="00372DF3"/>
    <w:rsid w:val="00377520"/>
    <w:rsid w:val="00382887"/>
    <w:rsid w:val="00386329"/>
    <w:rsid w:val="00390751"/>
    <w:rsid w:val="00391F07"/>
    <w:rsid w:val="00392846"/>
    <w:rsid w:val="00394A6B"/>
    <w:rsid w:val="00396512"/>
    <w:rsid w:val="0039731D"/>
    <w:rsid w:val="003A3806"/>
    <w:rsid w:val="003A6B3A"/>
    <w:rsid w:val="003B1391"/>
    <w:rsid w:val="003B5E86"/>
    <w:rsid w:val="003B5EFA"/>
    <w:rsid w:val="003B66AD"/>
    <w:rsid w:val="003B758A"/>
    <w:rsid w:val="003C1B4E"/>
    <w:rsid w:val="003C25AD"/>
    <w:rsid w:val="003C3704"/>
    <w:rsid w:val="003D5BF7"/>
    <w:rsid w:val="003D5EFA"/>
    <w:rsid w:val="003E58FF"/>
    <w:rsid w:val="003E788A"/>
    <w:rsid w:val="003F5CD0"/>
    <w:rsid w:val="00400243"/>
    <w:rsid w:val="00405455"/>
    <w:rsid w:val="004059C3"/>
    <w:rsid w:val="00412068"/>
    <w:rsid w:val="00412F34"/>
    <w:rsid w:val="00413685"/>
    <w:rsid w:val="00413E43"/>
    <w:rsid w:val="00420D32"/>
    <w:rsid w:val="00425C62"/>
    <w:rsid w:val="00426EE5"/>
    <w:rsid w:val="00431C23"/>
    <w:rsid w:val="004350B0"/>
    <w:rsid w:val="0043655C"/>
    <w:rsid w:val="00444EC4"/>
    <w:rsid w:val="0044594B"/>
    <w:rsid w:val="00451DCC"/>
    <w:rsid w:val="0045247C"/>
    <w:rsid w:val="00453C2B"/>
    <w:rsid w:val="00455E2C"/>
    <w:rsid w:val="004615DB"/>
    <w:rsid w:val="00464E0F"/>
    <w:rsid w:val="004653CC"/>
    <w:rsid w:val="00470D66"/>
    <w:rsid w:val="004731EB"/>
    <w:rsid w:val="004908BB"/>
    <w:rsid w:val="00492CC8"/>
    <w:rsid w:val="004971BF"/>
    <w:rsid w:val="004A4172"/>
    <w:rsid w:val="004A46B6"/>
    <w:rsid w:val="004A6B84"/>
    <w:rsid w:val="004B21F9"/>
    <w:rsid w:val="004C2F30"/>
    <w:rsid w:val="004D043B"/>
    <w:rsid w:val="004D498B"/>
    <w:rsid w:val="004D6B7B"/>
    <w:rsid w:val="004E22B3"/>
    <w:rsid w:val="004F2DC6"/>
    <w:rsid w:val="004F2E4A"/>
    <w:rsid w:val="004F4DB7"/>
    <w:rsid w:val="005028B4"/>
    <w:rsid w:val="00506596"/>
    <w:rsid w:val="00506FC5"/>
    <w:rsid w:val="005100B1"/>
    <w:rsid w:val="005110CA"/>
    <w:rsid w:val="00520C5D"/>
    <w:rsid w:val="00524877"/>
    <w:rsid w:val="00531AAF"/>
    <w:rsid w:val="0053232D"/>
    <w:rsid w:val="00532EEB"/>
    <w:rsid w:val="00535E43"/>
    <w:rsid w:val="00536DDB"/>
    <w:rsid w:val="0054062B"/>
    <w:rsid w:val="00543B17"/>
    <w:rsid w:val="00544EB2"/>
    <w:rsid w:val="00550173"/>
    <w:rsid w:val="00550999"/>
    <w:rsid w:val="005534A7"/>
    <w:rsid w:val="005551AB"/>
    <w:rsid w:val="005577FA"/>
    <w:rsid w:val="00565B24"/>
    <w:rsid w:val="00584F12"/>
    <w:rsid w:val="00585E24"/>
    <w:rsid w:val="00590ED5"/>
    <w:rsid w:val="00592E78"/>
    <w:rsid w:val="00595F56"/>
    <w:rsid w:val="005A33EA"/>
    <w:rsid w:val="005A3F93"/>
    <w:rsid w:val="005A6D9F"/>
    <w:rsid w:val="005B1C4F"/>
    <w:rsid w:val="005B40E1"/>
    <w:rsid w:val="005B63E5"/>
    <w:rsid w:val="005C5DBB"/>
    <w:rsid w:val="005C6B31"/>
    <w:rsid w:val="005D3CD9"/>
    <w:rsid w:val="005E0DB0"/>
    <w:rsid w:val="005E290A"/>
    <w:rsid w:val="005E2C1D"/>
    <w:rsid w:val="005E374F"/>
    <w:rsid w:val="005F0D05"/>
    <w:rsid w:val="005F4E03"/>
    <w:rsid w:val="005F7B88"/>
    <w:rsid w:val="00600DBB"/>
    <w:rsid w:val="00605DBC"/>
    <w:rsid w:val="0061237B"/>
    <w:rsid w:val="006135F8"/>
    <w:rsid w:val="006143B6"/>
    <w:rsid w:val="006169B5"/>
    <w:rsid w:val="00616B86"/>
    <w:rsid w:val="00617FEF"/>
    <w:rsid w:val="006258AF"/>
    <w:rsid w:val="00627BED"/>
    <w:rsid w:val="0063037E"/>
    <w:rsid w:val="00635098"/>
    <w:rsid w:val="00636B8F"/>
    <w:rsid w:val="0064443F"/>
    <w:rsid w:val="00645899"/>
    <w:rsid w:val="00655618"/>
    <w:rsid w:val="00655988"/>
    <w:rsid w:val="00656C7B"/>
    <w:rsid w:val="006619AC"/>
    <w:rsid w:val="00666FA7"/>
    <w:rsid w:val="00667686"/>
    <w:rsid w:val="00667E0C"/>
    <w:rsid w:val="0067000D"/>
    <w:rsid w:val="00673778"/>
    <w:rsid w:val="00673DC5"/>
    <w:rsid w:val="00673DE5"/>
    <w:rsid w:val="006824BC"/>
    <w:rsid w:val="00682A6F"/>
    <w:rsid w:val="00690CBB"/>
    <w:rsid w:val="006A59AA"/>
    <w:rsid w:val="006A6389"/>
    <w:rsid w:val="006C44CC"/>
    <w:rsid w:val="006D11BE"/>
    <w:rsid w:val="006D4D41"/>
    <w:rsid w:val="006E333A"/>
    <w:rsid w:val="006E3A6C"/>
    <w:rsid w:val="006E4F91"/>
    <w:rsid w:val="006E6B5D"/>
    <w:rsid w:val="006F020A"/>
    <w:rsid w:val="006F59EB"/>
    <w:rsid w:val="006F72FB"/>
    <w:rsid w:val="00701756"/>
    <w:rsid w:val="00704959"/>
    <w:rsid w:val="00704D7D"/>
    <w:rsid w:val="00707741"/>
    <w:rsid w:val="0071455C"/>
    <w:rsid w:val="00715293"/>
    <w:rsid w:val="0072472A"/>
    <w:rsid w:val="00726502"/>
    <w:rsid w:val="00730530"/>
    <w:rsid w:val="00743FA0"/>
    <w:rsid w:val="007549B7"/>
    <w:rsid w:val="00755388"/>
    <w:rsid w:val="0076233C"/>
    <w:rsid w:val="00763BBA"/>
    <w:rsid w:val="00763E3A"/>
    <w:rsid w:val="0076662D"/>
    <w:rsid w:val="0076717E"/>
    <w:rsid w:val="00773E62"/>
    <w:rsid w:val="00775449"/>
    <w:rsid w:val="00776A1D"/>
    <w:rsid w:val="007A0E51"/>
    <w:rsid w:val="007A555A"/>
    <w:rsid w:val="007B5728"/>
    <w:rsid w:val="007C25F3"/>
    <w:rsid w:val="007C7344"/>
    <w:rsid w:val="007C78D3"/>
    <w:rsid w:val="007D13A3"/>
    <w:rsid w:val="007D3F08"/>
    <w:rsid w:val="007D4C55"/>
    <w:rsid w:val="007D731A"/>
    <w:rsid w:val="007D74B4"/>
    <w:rsid w:val="007E032E"/>
    <w:rsid w:val="007E23C3"/>
    <w:rsid w:val="007E723C"/>
    <w:rsid w:val="007F0E57"/>
    <w:rsid w:val="007F2825"/>
    <w:rsid w:val="008019D7"/>
    <w:rsid w:val="00804535"/>
    <w:rsid w:val="008074AD"/>
    <w:rsid w:val="00812D26"/>
    <w:rsid w:val="008235A0"/>
    <w:rsid w:val="00826A26"/>
    <w:rsid w:val="00841664"/>
    <w:rsid w:val="00843B09"/>
    <w:rsid w:val="00845DD8"/>
    <w:rsid w:val="00850528"/>
    <w:rsid w:val="00853901"/>
    <w:rsid w:val="00853EBD"/>
    <w:rsid w:val="00862559"/>
    <w:rsid w:val="00866175"/>
    <w:rsid w:val="00870339"/>
    <w:rsid w:val="00885CE2"/>
    <w:rsid w:val="0088648C"/>
    <w:rsid w:val="00890676"/>
    <w:rsid w:val="00894D74"/>
    <w:rsid w:val="008A3278"/>
    <w:rsid w:val="008A735A"/>
    <w:rsid w:val="008A7D91"/>
    <w:rsid w:val="008B5A90"/>
    <w:rsid w:val="008B6550"/>
    <w:rsid w:val="008C6B8C"/>
    <w:rsid w:val="008C6C11"/>
    <w:rsid w:val="008E0DC5"/>
    <w:rsid w:val="008E1E6E"/>
    <w:rsid w:val="008F2372"/>
    <w:rsid w:val="008F3C7B"/>
    <w:rsid w:val="008F5F40"/>
    <w:rsid w:val="008F77B9"/>
    <w:rsid w:val="00901B6A"/>
    <w:rsid w:val="009039E6"/>
    <w:rsid w:val="00905107"/>
    <w:rsid w:val="00906DCE"/>
    <w:rsid w:val="00913794"/>
    <w:rsid w:val="00915C97"/>
    <w:rsid w:val="0092020D"/>
    <w:rsid w:val="00926A70"/>
    <w:rsid w:val="00935D69"/>
    <w:rsid w:val="0094128E"/>
    <w:rsid w:val="009427C3"/>
    <w:rsid w:val="0095020E"/>
    <w:rsid w:val="00951FE0"/>
    <w:rsid w:val="0095512A"/>
    <w:rsid w:val="00961385"/>
    <w:rsid w:val="00965280"/>
    <w:rsid w:val="00965379"/>
    <w:rsid w:val="00965943"/>
    <w:rsid w:val="00974436"/>
    <w:rsid w:val="009745AE"/>
    <w:rsid w:val="00974A50"/>
    <w:rsid w:val="00985674"/>
    <w:rsid w:val="00992785"/>
    <w:rsid w:val="009A12CC"/>
    <w:rsid w:val="009A230F"/>
    <w:rsid w:val="009A5DE1"/>
    <w:rsid w:val="009B3683"/>
    <w:rsid w:val="009B6857"/>
    <w:rsid w:val="009C0C64"/>
    <w:rsid w:val="009C3210"/>
    <w:rsid w:val="009C46E9"/>
    <w:rsid w:val="009D0088"/>
    <w:rsid w:val="009E2C49"/>
    <w:rsid w:val="009E39ED"/>
    <w:rsid w:val="009F1205"/>
    <w:rsid w:val="009F199A"/>
    <w:rsid w:val="009F232F"/>
    <w:rsid w:val="00A03DC2"/>
    <w:rsid w:val="00A07B83"/>
    <w:rsid w:val="00A11707"/>
    <w:rsid w:val="00A2368E"/>
    <w:rsid w:val="00A5460B"/>
    <w:rsid w:val="00A563B3"/>
    <w:rsid w:val="00A56DA4"/>
    <w:rsid w:val="00A60228"/>
    <w:rsid w:val="00A67DFD"/>
    <w:rsid w:val="00A77AF2"/>
    <w:rsid w:val="00A856EB"/>
    <w:rsid w:val="00A87876"/>
    <w:rsid w:val="00A95F0A"/>
    <w:rsid w:val="00A9710C"/>
    <w:rsid w:val="00AA03F5"/>
    <w:rsid w:val="00AA1E54"/>
    <w:rsid w:val="00AA2092"/>
    <w:rsid w:val="00AA4C91"/>
    <w:rsid w:val="00AB1ABC"/>
    <w:rsid w:val="00AB29D5"/>
    <w:rsid w:val="00AB5B92"/>
    <w:rsid w:val="00AB5F83"/>
    <w:rsid w:val="00AC6120"/>
    <w:rsid w:val="00AD13AE"/>
    <w:rsid w:val="00AD7024"/>
    <w:rsid w:val="00AE6231"/>
    <w:rsid w:val="00AE673F"/>
    <w:rsid w:val="00AF4C03"/>
    <w:rsid w:val="00AF782E"/>
    <w:rsid w:val="00B00843"/>
    <w:rsid w:val="00B0141C"/>
    <w:rsid w:val="00B06FA7"/>
    <w:rsid w:val="00B10211"/>
    <w:rsid w:val="00B11D36"/>
    <w:rsid w:val="00B147B0"/>
    <w:rsid w:val="00B21482"/>
    <w:rsid w:val="00B2450A"/>
    <w:rsid w:val="00B25D44"/>
    <w:rsid w:val="00B27E25"/>
    <w:rsid w:val="00B36E1F"/>
    <w:rsid w:val="00B412D6"/>
    <w:rsid w:val="00B561EE"/>
    <w:rsid w:val="00B64449"/>
    <w:rsid w:val="00B6712A"/>
    <w:rsid w:val="00B767CC"/>
    <w:rsid w:val="00B87430"/>
    <w:rsid w:val="00B92B7D"/>
    <w:rsid w:val="00B92FF3"/>
    <w:rsid w:val="00B96A16"/>
    <w:rsid w:val="00BA3D9E"/>
    <w:rsid w:val="00BB11B8"/>
    <w:rsid w:val="00BB7CEC"/>
    <w:rsid w:val="00BC036B"/>
    <w:rsid w:val="00BD031A"/>
    <w:rsid w:val="00BD61A3"/>
    <w:rsid w:val="00BE5B94"/>
    <w:rsid w:val="00BF6837"/>
    <w:rsid w:val="00C04A8D"/>
    <w:rsid w:val="00C115D4"/>
    <w:rsid w:val="00C14A36"/>
    <w:rsid w:val="00C1631D"/>
    <w:rsid w:val="00C21248"/>
    <w:rsid w:val="00C27BEE"/>
    <w:rsid w:val="00C34921"/>
    <w:rsid w:val="00C43D9B"/>
    <w:rsid w:val="00C46144"/>
    <w:rsid w:val="00C4715D"/>
    <w:rsid w:val="00C52E9F"/>
    <w:rsid w:val="00C54330"/>
    <w:rsid w:val="00C57B6D"/>
    <w:rsid w:val="00C6204A"/>
    <w:rsid w:val="00C71DB6"/>
    <w:rsid w:val="00C747EA"/>
    <w:rsid w:val="00C80033"/>
    <w:rsid w:val="00C8110B"/>
    <w:rsid w:val="00C824A7"/>
    <w:rsid w:val="00C84348"/>
    <w:rsid w:val="00C85518"/>
    <w:rsid w:val="00C876E2"/>
    <w:rsid w:val="00C901F2"/>
    <w:rsid w:val="00C96068"/>
    <w:rsid w:val="00CA3E63"/>
    <w:rsid w:val="00CB193A"/>
    <w:rsid w:val="00CB3EE1"/>
    <w:rsid w:val="00CB55A8"/>
    <w:rsid w:val="00CB7183"/>
    <w:rsid w:val="00CC20BA"/>
    <w:rsid w:val="00CD54AA"/>
    <w:rsid w:val="00CD7FC6"/>
    <w:rsid w:val="00CE0FDE"/>
    <w:rsid w:val="00CE167E"/>
    <w:rsid w:val="00CE4364"/>
    <w:rsid w:val="00CE70FE"/>
    <w:rsid w:val="00CE7F33"/>
    <w:rsid w:val="00CF442D"/>
    <w:rsid w:val="00CF7CF3"/>
    <w:rsid w:val="00D00834"/>
    <w:rsid w:val="00D0185F"/>
    <w:rsid w:val="00D03AC1"/>
    <w:rsid w:val="00D04592"/>
    <w:rsid w:val="00D054F0"/>
    <w:rsid w:val="00D10DCC"/>
    <w:rsid w:val="00D12717"/>
    <w:rsid w:val="00D166A7"/>
    <w:rsid w:val="00D16A86"/>
    <w:rsid w:val="00D21361"/>
    <w:rsid w:val="00D24959"/>
    <w:rsid w:val="00D25EF0"/>
    <w:rsid w:val="00D335AE"/>
    <w:rsid w:val="00D37811"/>
    <w:rsid w:val="00D41EEB"/>
    <w:rsid w:val="00D42B44"/>
    <w:rsid w:val="00D62F79"/>
    <w:rsid w:val="00D63048"/>
    <w:rsid w:val="00D63579"/>
    <w:rsid w:val="00D64831"/>
    <w:rsid w:val="00D651AC"/>
    <w:rsid w:val="00D6718C"/>
    <w:rsid w:val="00D76A08"/>
    <w:rsid w:val="00D80887"/>
    <w:rsid w:val="00D846A0"/>
    <w:rsid w:val="00D86BC2"/>
    <w:rsid w:val="00D8789B"/>
    <w:rsid w:val="00D90B13"/>
    <w:rsid w:val="00D91692"/>
    <w:rsid w:val="00D94B61"/>
    <w:rsid w:val="00D95770"/>
    <w:rsid w:val="00D97958"/>
    <w:rsid w:val="00DA042E"/>
    <w:rsid w:val="00DA3621"/>
    <w:rsid w:val="00DA750B"/>
    <w:rsid w:val="00DB6E75"/>
    <w:rsid w:val="00DC1FA2"/>
    <w:rsid w:val="00DC2344"/>
    <w:rsid w:val="00DC36F6"/>
    <w:rsid w:val="00DC685A"/>
    <w:rsid w:val="00DC79C9"/>
    <w:rsid w:val="00DD546A"/>
    <w:rsid w:val="00DD5C23"/>
    <w:rsid w:val="00DD6B9E"/>
    <w:rsid w:val="00DE0B29"/>
    <w:rsid w:val="00DF54B1"/>
    <w:rsid w:val="00DF78B0"/>
    <w:rsid w:val="00E00829"/>
    <w:rsid w:val="00E01262"/>
    <w:rsid w:val="00E21C55"/>
    <w:rsid w:val="00E23DA8"/>
    <w:rsid w:val="00E30E7C"/>
    <w:rsid w:val="00E406AD"/>
    <w:rsid w:val="00E4710A"/>
    <w:rsid w:val="00E5449E"/>
    <w:rsid w:val="00E57FC0"/>
    <w:rsid w:val="00E61A68"/>
    <w:rsid w:val="00E71975"/>
    <w:rsid w:val="00E7221C"/>
    <w:rsid w:val="00E7272C"/>
    <w:rsid w:val="00E730AF"/>
    <w:rsid w:val="00E74231"/>
    <w:rsid w:val="00E747E9"/>
    <w:rsid w:val="00E86393"/>
    <w:rsid w:val="00E87044"/>
    <w:rsid w:val="00E92D26"/>
    <w:rsid w:val="00E955C1"/>
    <w:rsid w:val="00E967AF"/>
    <w:rsid w:val="00EA0079"/>
    <w:rsid w:val="00EA2A56"/>
    <w:rsid w:val="00EA4386"/>
    <w:rsid w:val="00EA7A47"/>
    <w:rsid w:val="00EB4220"/>
    <w:rsid w:val="00EC3108"/>
    <w:rsid w:val="00EC4747"/>
    <w:rsid w:val="00EC5610"/>
    <w:rsid w:val="00EE1503"/>
    <w:rsid w:val="00EE332A"/>
    <w:rsid w:val="00EF0A3C"/>
    <w:rsid w:val="00EF4382"/>
    <w:rsid w:val="00EF559F"/>
    <w:rsid w:val="00EF6977"/>
    <w:rsid w:val="00EF6D5E"/>
    <w:rsid w:val="00F03E84"/>
    <w:rsid w:val="00F15527"/>
    <w:rsid w:val="00F16B37"/>
    <w:rsid w:val="00F172A5"/>
    <w:rsid w:val="00F22045"/>
    <w:rsid w:val="00F25815"/>
    <w:rsid w:val="00F259BB"/>
    <w:rsid w:val="00F36554"/>
    <w:rsid w:val="00F41911"/>
    <w:rsid w:val="00F508D3"/>
    <w:rsid w:val="00F52F28"/>
    <w:rsid w:val="00F54BF4"/>
    <w:rsid w:val="00F55052"/>
    <w:rsid w:val="00F55491"/>
    <w:rsid w:val="00F56F7B"/>
    <w:rsid w:val="00F5715E"/>
    <w:rsid w:val="00F60D18"/>
    <w:rsid w:val="00F722E6"/>
    <w:rsid w:val="00F77838"/>
    <w:rsid w:val="00F82EE7"/>
    <w:rsid w:val="00F84C3A"/>
    <w:rsid w:val="00F84EB4"/>
    <w:rsid w:val="00F97339"/>
    <w:rsid w:val="00FA1EC5"/>
    <w:rsid w:val="00FA1ED1"/>
    <w:rsid w:val="00FA4D91"/>
    <w:rsid w:val="00FA556D"/>
    <w:rsid w:val="00FB1B3F"/>
    <w:rsid w:val="00FB4003"/>
    <w:rsid w:val="00FB4766"/>
    <w:rsid w:val="00FB7BE1"/>
    <w:rsid w:val="00FC3DF8"/>
    <w:rsid w:val="00FC7784"/>
    <w:rsid w:val="00FC7D28"/>
    <w:rsid w:val="00FD4A31"/>
    <w:rsid w:val="00FD6291"/>
    <w:rsid w:val="00FE3004"/>
    <w:rsid w:val="00FF07CD"/>
    <w:rsid w:val="019AA3CD"/>
    <w:rsid w:val="05B8F605"/>
    <w:rsid w:val="067E14AB"/>
    <w:rsid w:val="07DCAF8C"/>
    <w:rsid w:val="07F15362"/>
    <w:rsid w:val="086913D1"/>
    <w:rsid w:val="099941F0"/>
    <w:rsid w:val="0F0C86D6"/>
    <w:rsid w:val="1A96D51E"/>
    <w:rsid w:val="1DAE2E20"/>
    <w:rsid w:val="1E1054C7"/>
    <w:rsid w:val="20413CCE"/>
    <w:rsid w:val="237ADE93"/>
    <w:rsid w:val="25DA3299"/>
    <w:rsid w:val="268D4696"/>
    <w:rsid w:val="26CA6B17"/>
    <w:rsid w:val="2DD7F4C1"/>
    <w:rsid w:val="2F1F45C0"/>
    <w:rsid w:val="31EF2523"/>
    <w:rsid w:val="34BF1A80"/>
    <w:rsid w:val="368889C3"/>
    <w:rsid w:val="3CA6E976"/>
    <w:rsid w:val="3CDF6C28"/>
    <w:rsid w:val="3D3A22D4"/>
    <w:rsid w:val="3EB30C57"/>
    <w:rsid w:val="3F50FF3F"/>
    <w:rsid w:val="4001026F"/>
    <w:rsid w:val="42FADCFE"/>
    <w:rsid w:val="44162C7A"/>
    <w:rsid w:val="44B9F193"/>
    <w:rsid w:val="473C7DD9"/>
    <w:rsid w:val="48ED1D99"/>
    <w:rsid w:val="4A3CD6EA"/>
    <w:rsid w:val="4B241888"/>
    <w:rsid w:val="4BB4C4C7"/>
    <w:rsid w:val="4C18E1A7"/>
    <w:rsid w:val="4E56A06C"/>
    <w:rsid w:val="4FAAFF38"/>
    <w:rsid w:val="5362981F"/>
    <w:rsid w:val="593D7FC8"/>
    <w:rsid w:val="5B7D93AC"/>
    <w:rsid w:val="5BC2EC85"/>
    <w:rsid w:val="5C4B1D32"/>
    <w:rsid w:val="5E2012B7"/>
    <w:rsid w:val="6418C628"/>
    <w:rsid w:val="659DD4A9"/>
    <w:rsid w:val="66487B4A"/>
    <w:rsid w:val="68284E55"/>
    <w:rsid w:val="68595D88"/>
    <w:rsid w:val="690EA767"/>
    <w:rsid w:val="6A31B0C8"/>
    <w:rsid w:val="713B777F"/>
    <w:rsid w:val="756A32FB"/>
    <w:rsid w:val="75F2E772"/>
    <w:rsid w:val="7690EF95"/>
    <w:rsid w:val="7AC64497"/>
    <w:rsid w:val="7D023085"/>
    <w:rsid w:val="7DE6F39C"/>
    <w:rsid w:val="7F993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839C1"/>
  <w15:docId w15:val="{E291E9B4-060C-40BD-BC88-8FDFAA08F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73F"/>
    <w:pPr>
      <w:spacing w:after="200"/>
    </w:pPr>
    <w:rPr>
      <w:rFonts w:ascii="Calibri" w:hAnsi="Calibri"/>
      <w:sz w:val="22"/>
      <w:lang w:eastAsia="en-US"/>
    </w:rPr>
  </w:style>
  <w:style w:type="paragraph" w:styleId="Heading1">
    <w:name w:val="heading 1"/>
    <w:basedOn w:val="Normal"/>
    <w:next w:val="Normal"/>
    <w:link w:val="Heading1Char"/>
    <w:qFormat/>
    <w:rsid w:val="00D12717"/>
    <w:pPr>
      <w:keepNext/>
      <w:outlineLvl w:val="0"/>
    </w:pPr>
    <w:rPr>
      <w:b/>
      <w:sz w:val="24"/>
      <w:szCs w:val="24"/>
    </w:rPr>
  </w:style>
  <w:style w:type="paragraph" w:styleId="Heading2">
    <w:name w:val="heading 2"/>
    <w:basedOn w:val="Normal"/>
    <w:next w:val="Normal"/>
    <w:link w:val="Heading2Char"/>
    <w:qFormat/>
    <w:rsid w:val="00D12717"/>
    <w:pPr>
      <w:keepNext/>
      <w:outlineLvl w:val="1"/>
    </w:pPr>
    <w:rPr>
      <w:b/>
      <w:sz w:val="23"/>
      <w:szCs w:val="22"/>
    </w:rPr>
  </w:style>
  <w:style w:type="paragraph" w:styleId="Heading3">
    <w:name w:val="heading 3"/>
    <w:basedOn w:val="Normal"/>
    <w:next w:val="Normal"/>
    <w:qFormat/>
    <w:rsid w:val="00D12717"/>
    <w:pPr>
      <w:keepNext/>
      <w:outlineLvl w:val="2"/>
    </w:pPr>
    <w:rPr>
      <w:b/>
    </w:rPr>
  </w:style>
  <w:style w:type="paragraph" w:styleId="Heading4">
    <w:name w:val="heading 4"/>
    <w:basedOn w:val="Normal"/>
    <w:next w:val="Normal"/>
    <w:link w:val="Heading4Char"/>
    <w:qFormat/>
    <w:rsid w:val="00D12717"/>
    <w:pPr>
      <w:outlineLvl w:val="3"/>
    </w:pPr>
    <w:rPr>
      <w:sz w:val="20"/>
    </w:rPr>
  </w:style>
  <w:style w:type="paragraph" w:styleId="Heading5">
    <w:name w:val="heading 5"/>
    <w:basedOn w:val="Normal"/>
    <w:qFormat/>
    <w:rsid w:val="00D12717"/>
    <w:pPr>
      <w:tabs>
        <w:tab w:val="num" w:pos="360"/>
      </w:tabs>
      <w:outlineLvl w:val="4"/>
    </w:pPr>
  </w:style>
  <w:style w:type="paragraph" w:styleId="Heading6">
    <w:name w:val="heading 6"/>
    <w:basedOn w:val="Normal"/>
    <w:next w:val="Normal"/>
    <w:link w:val="Heading6Char"/>
    <w:autoRedefine/>
    <w:qFormat/>
    <w:rsid w:val="00D12717"/>
    <w:pPr>
      <w:keepNext/>
      <w:tabs>
        <w:tab w:val="num" w:pos="360"/>
      </w:tabs>
      <w:outlineLvl w:val="5"/>
    </w:pPr>
    <w:rPr>
      <w:color w:val="000000"/>
    </w:rPr>
  </w:style>
  <w:style w:type="paragraph" w:styleId="Heading7">
    <w:name w:val="heading 7"/>
    <w:basedOn w:val="Normal"/>
    <w:next w:val="Normal"/>
    <w:link w:val="Heading7Char"/>
    <w:qFormat/>
    <w:rsid w:val="00D12717"/>
    <w:pPr>
      <w:keepNext/>
      <w:tabs>
        <w:tab w:val="num" w:pos="360"/>
      </w:tabs>
      <w:spacing w:after="120"/>
      <w:outlineLvl w:val="6"/>
    </w:pPr>
    <w:rPr>
      <w:b/>
      <w:color w:val="000000"/>
      <w:szCs w:val="24"/>
    </w:rPr>
  </w:style>
  <w:style w:type="paragraph" w:styleId="Heading8">
    <w:name w:val="heading 8"/>
    <w:basedOn w:val="Normal"/>
    <w:next w:val="Normal"/>
    <w:autoRedefine/>
    <w:qFormat/>
    <w:rsid w:val="00D12717"/>
    <w:pPr>
      <w:keepNext/>
      <w:pageBreakBefore/>
      <w:tabs>
        <w:tab w:val="num" w:pos="360"/>
      </w:tabs>
      <w:outlineLvl w:val="7"/>
    </w:pPr>
    <w:rPr>
      <w:b/>
      <w:sz w:val="24"/>
      <w:szCs w:val="28"/>
    </w:rPr>
  </w:style>
  <w:style w:type="paragraph" w:styleId="Heading9">
    <w:name w:val="heading 9"/>
    <w:basedOn w:val="Normal"/>
    <w:qFormat/>
    <w:rsid w:val="00D12717"/>
    <w:p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13791"/>
    <w:rPr>
      <w:rFonts w:ascii="Calibri" w:hAnsi="Calibri"/>
      <w:b/>
      <w:sz w:val="23"/>
      <w:szCs w:val="22"/>
      <w:lang w:eastAsia="en-US"/>
    </w:rPr>
  </w:style>
  <w:style w:type="character" w:customStyle="1" w:styleId="Heading1Char">
    <w:name w:val="Heading 1 Char"/>
    <w:link w:val="Heading1"/>
    <w:rsid w:val="00213791"/>
    <w:rPr>
      <w:rFonts w:ascii="Calibri" w:hAnsi="Calibri"/>
      <w:b/>
      <w:sz w:val="24"/>
      <w:szCs w:val="24"/>
      <w:lang w:eastAsia="en-US"/>
    </w:rPr>
  </w:style>
  <w:style w:type="character" w:customStyle="1" w:styleId="Heading4Char">
    <w:name w:val="Heading 4 Char"/>
    <w:link w:val="Heading4"/>
    <w:rsid w:val="00213791"/>
    <w:rPr>
      <w:rFonts w:ascii="Calibri" w:hAnsi="Calibri"/>
      <w:lang w:eastAsia="en-US"/>
    </w:rPr>
  </w:style>
  <w:style w:type="character" w:customStyle="1" w:styleId="Heading6Char">
    <w:name w:val="Heading 6 Char"/>
    <w:link w:val="Heading6"/>
    <w:rsid w:val="00213791"/>
    <w:rPr>
      <w:rFonts w:ascii="Calibri" w:hAnsi="Calibri"/>
      <w:color w:val="000000"/>
      <w:sz w:val="22"/>
      <w:lang w:eastAsia="en-US"/>
    </w:rPr>
  </w:style>
  <w:style w:type="character" w:customStyle="1" w:styleId="Heading7Char">
    <w:name w:val="Heading 7 Char"/>
    <w:link w:val="Heading7"/>
    <w:rsid w:val="00213791"/>
    <w:rPr>
      <w:rFonts w:ascii="Calibri" w:hAnsi="Calibri"/>
      <w:b/>
      <w:color w:val="000000"/>
      <w:sz w:val="22"/>
      <w:szCs w:val="24"/>
      <w:lang w:eastAsia="en-US"/>
    </w:rPr>
  </w:style>
  <w:style w:type="paragraph" w:customStyle="1" w:styleId="BodyText1">
    <w:name w:val="Body Text 1"/>
    <w:basedOn w:val="BodyText"/>
    <w:rsid w:val="00D12717"/>
    <w:pPr>
      <w:ind w:left="720"/>
    </w:pPr>
  </w:style>
  <w:style w:type="paragraph" w:styleId="BodyText">
    <w:name w:val="Body Text"/>
    <w:basedOn w:val="Normal"/>
    <w:link w:val="BodyTextChar"/>
    <w:rsid w:val="00D12717"/>
  </w:style>
  <w:style w:type="paragraph" w:customStyle="1" w:styleId="Definition3">
    <w:name w:val="Definition 3"/>
    <w:basedOn w:val="BodyText"/>
    <w:rsid w:val="00D12717"/>
    <w:pPr>
      <w:numPr>
        <w:ilvl w:val="3"/>
        <w:numId w:val="6"/>
      </w:numPr>
    </w:pPr>
  </w:style>
  <w:style w:type="paragraph" w:customStyle="1" w:styleId="BodyText4">
    <w:name w:val="Body Text 4"/>
    <w:basedOn w:val="BodyText"/>
    <w:rsid w:val="00D12717"/>
    <w:pPr>
      <w:ind w:left="2160"/>
    </w:pPr>
  </w:style>
  <w:style w:type="paragraph" w:customStyle="1" w:styleId="Definition4">
    <w:name w:val="Definition 4"/>
    <w:basedOn w:val="BodyText"/>
    <w:rsid w:val="00D12717"/>
    <w:pPr>
      <w:numPr>
        <w:ilvl w:val="4"/>
        <w:numId w:val="6"/>
      </w:numPr>
    </w:pPr>
  </w:style>
  <w:style w:type="paragraph" w:customStyle="1" w:styleId="Definition">
    <w:name w:val="Definition"/>
    <w:basedOn w:val="BodyText"/>
    <w:rsid w:val="00D12717"/>
    <w:pPr>
      <w:numPr>
        <w:numId w:val="6"/>
      </w:numPr>
      <w:tabs>
        <w:tab w:val="left" w:pos="720"/>
      </w:tabs>
    </w:pPr>
  </w:style>
  <w:style w:type="paragraph" w:styleId="Footer">
    <w:name w:val="footer"/>
    <w:basedOn w:val="Normal"/>
    <w:link w:val="FooterChar"/>
    <w:rsid w:val="00D12717"/>
    <w:pPr>
      <w:spacing w:after="0"/>
    </w:pPr>
    <w:rPr>
      <w:rFonts w:cs="Arial"/>
      <w:sz w:val="12"/>
    </w:rPr>
  </w:style>
  <w:style w:type="paragraph" w:styleId="Header">
    <w:name w:val="header"/>
    <w:basedOn w:val="Normal"/>
    <w:rsid w:val="00D12717"/>
    <w:rPr>
      <w:sz w:val="20"/>
    </w:rPr>
  </w:style>
  <w:style w:type="character" w:styleId="PageNumber">
    <w:name w:val="page number"/>
    <w:rsid w:val="00D12717"/>
    <w:rPr>
      <w:rFonts w:cs="Arial"/>
      <w:color w:val="auto"/>
      <w:sz w:val="20"/>
    </w:rPr>
  </w:style>
  <w:style w:type="paragraph" w:styleId="E-mailSignature">
    <w:name w:val="E-mail Signature"/>
    <w:basedOn w:val="Normal"/>
    <w:rsid w:val="00D12717"/>
  </w:style>
  <w:style w:type="paragraph" w:customStyle="1" w:styleId="Part">
    <w:name w:val="Part"/>
    <w:basedOn w:val="BodyText"/>
    <w:next w:val="BodyText"/>
    <w:rsid w:val="00D12717"/>
    <w:pPr>
      <w:keepNext/>
      <w:numPr>
        <w:ilvl w:val="2"/>
        <w:numId w:val="12"/>
      </w:numPr>
      <w:outlineLvl w:val="0"/>
    </w:pPr>
    <w:rPr>
      <w:b/>
      <w:sz w:val="24"/>
      <w:szCs w:val="24"/>
    </w:rPr>
  </w:style>
  <w:style w:type="paragraph" w:customStyle="1" w:styleId="Sch1Heading">
    <w:name w:val="Sch 1 Heading"/>
    <w:basedOn w:val="BodyText"/>
    <w:next w:val="Sch2Number"/>
    <w:rsid w:val="00D12717"/>
    <w:pPr>
      <w:keepNext/>
      <w:numPr>
        <w:numId w:val="19"/>
      </w:numPr>
    </w:pPr>
    <w:rPr>
      <w:b/>
    </w:rPr>
  </w:style>
  <w:style w:type="paragraph" w:customStyle="1" w:styleId="Sch2Number">
    <w:name w:val="Sch 2 Number"/>
    <w:basedOn w:val="BodyText"/>
    <w:rsid w:val="00D12717"/>
    <w:pPr>
      <w:numPr>
        <w:ilvl w:val="1"/>
        <w:numId w:val="19"/>
      </w:numPr>
    </w:pPr>
  </w:style>
  <w:style w:type="paragraph" w:customStyle="1" w:styleId="Sch3Number">
    <w:name w:val="Sch 3 Number"/>
    <w:basedOn w:val="BodyText"/>
    <w:rsid w:val="00D12717"/>
    <w:pPr>
      <w:numPr>
        <w:ilvl w:val="2"/>
        <w:numId w:val="19"/>
      </w:numPr>
    </w:pPr>
  </w:style>
  <w:style w:type="paragraph" w:styleId="BlockText">
    <w:name w:val="Block Text"/>
    <w:basedOn w:val="Normal"/>
    <w:rsid w:val="00D12717"/>
    <w:pPr>
      <w:ind w:left="720" w:right="720"/>
    </w:pPr>
    <w:rPr>
      <w:color w:val="000000"/>
    </w:rPr>
  </w:style>
  <w:style w:type="paragraph" w:customStyle="1" w:styleId="Sch4Number">
    <w:name w:val="Sch 4 Number"/>
    <w:basedOn w:val="BodyText"/>
    <w:rsid w:val="00D12717"/>
    <w:pPr>
      <w:numPr>
        <w:ilvl w:val="3"/>
        <w:numId w:val="19"/>
      </w:numPr>
    </w:pPr>
  </w:style>
  <w:style w:type="paragraph" w:styleId="TOC1">
    <w:name w:val="toc 1"/>
    <w:basedOn w:val="Normal"/>
    <w:next w:val="Normal"/>
    <w:uiPriority w:val="39"/>
    <w:rsid w:val="00D12717"/>
    <w:pPr>
      <w:tabs>
        <w:tab w:val="right" w:leader="dot" w:pos="8784"/>
      </w:tabs>
      <w:spacing w:before="60" w:after="60"/>
      <w:ind w:left="1440" w:hanging="720"/>
      <w:contextualSpacing/>
    </w:pPr>
    <w:rPr>
      <w:noProof/>
    </w:rPr>
  </w:style>
  <w:style w:type="paragraph" w:styleId="TOC2">
    <w:name w:val="toc 2"/>
    <w:basedOn w:val="Normal"/>
    <w:next w:val="Normal"/>
    <w:uiPriority w:val="39"/>
    <w:rsid w:val="00D12717"/>
    <w:pPr>
      <w:tabs>
        <w:tab w:val="right" w:leader="dot" w:pos="8789"/>
      </w:tabs>
      <w:spacing w:before="60" w:after="60"/>
      <w:ind w:left="1440" w:hanging="1440"/>
      <w:contextualSpacing/>
    </w:pPr>
    <w:rPr>
      <w:noProof/>
    </w:rPr>
  </w:style>
  <w:style w:type="paragraph" w:styleId="TOC3">
    <w:name w:val="toc 3"/>
    <w:basedOn w:val="Normal"/>
    <w:next w:val="Normal"/>
    <w:uiPriority w:val="39"/>
    <w:rsid w:val="00D12717"/>
    <w:pPr>
      <w:tabs>
        <w:tab w:val="left" w:pos="1440"/>
        <w:tab w:val="right" w:leader="dot" w:pos="8784"/>
      </w:tabs>
      <w:spacing w:before="60" w:after="60"/>
      <w:ind w:left="1440" w:hanging="720"/>
      <w:contextualSpacing/>
    </w:pPr>
    <w:rPr>
      <w:noProof/>
    </w:rPr>
  </w:style>
  <w:style w:type="character" w:styleId="Hyperlink">
    <w:name w:val="Hyperlink"/>
    <w:uiPriority w:val="99"/>
    <w:rsid w:val="00D12717"/>
    <w:rPr>
      <w:color w:val="E31B23"/>
      <w:szCs w:val="22"/>
    </w:rPr>
  </w:style>
  <w:style w:type="character" w:styleId="FollowedHyperlink">
    <w:name w:val="FollowedHyperlink"/>
    <w:basedOn w:val="Hyperlink"/>
    <w:rsid w:val="00D12717"/>
    <w:rPr>
      <w:color w:val="E31B23"/>
      <w:szCs w:val="22"/>
    </w:rPr>
  </w:style>
  <w:style w:type="paragraph" w:customStyle="1" w:styleId="Parties1">
    <w:name w:val="Parties 1"/>
    <w:basedOn w:val="BodyText"/>
    <w:rsid w:val="00D12717"/>
    <w:pPr>
      <w:numPr>
        <w:numId w:val="11"/>
      </w:numPr>
    </w:pPr>
  </w:style>
  <w:style w:type="paragraph" w:customStyle="1" w:styleId="Background1">
    <w:name w:val="Background 1"/>
    <w:basedOn w:val="BodyText"/>
    <w:rsid w:val="00D12717"/>
    <w:pPr>
      <w:numPr>
        <w:numId w:val="3"/>
      </w:numPr>
    </w:pPr>
  </w:style>
  <w:style w:type="character" w:customStyle="1" w:styleId="Def">
    <w:name w:val="Def"/>
    <w:rsid w:val="00D12717"/>
    <w:rPr>
      <w:b/>
      <w:color w:val="auto"/>
    </w:rPr>
  </w:style>
  <w:style w:type="paragraph" w:customStyle="1" w:styleId="IntroHeading">
    <w:name w:val="Intro Heading"/>
    <w:basedOn w:val="BodyText"/>
    <w:next w:val="BodyText"/>
    <w:rsid w:val="00D12717"/>
    <w:rPr>
      <w:b/>
      <w:sz w:val="24"/>
      <w:szCs w:val="24"/>
    </w:rPr>
  </w:style>
  <w:style w:type="numbering" w:styleId="111111">
    <w:name w:val="Outline List 2"/>
    <w:basedOn w:val="NoList"/>
    <w:rsid w:val="00D12717"/>
  </w:style>
  <w:style w:type="paragraph" w:customStyle="1" w:styleId="XExecution">
    <w:name w:val="X Execution"/>
    <w:basedOn w:val="Normal"/>
    <w:rsid w:val="00D12717"/>
    <w:pPr>
      <w:tabs>
        <w:tab w:val="left" w:pos="0"/>
        <w:tab w:val="left" w:pos="3544"/>
      </w:tabs>
      <w:ind w:right="459"/>
    </w:pPr>
  </w:style>
  <w:style w:type="paragraph" w:customStyle="1" w:styleId="Comments">
    <w:name w:val="Comments"/>
    <w:basedOn w:val="Normal"/>
    <w:rsid w:val="00D12717"/>
    <w:pPr>
      <w:ind w:left="284"/>
    </w:pPr>
    <w:rPr>
      <w:i/>
    </w:rPr>
  </w:style>
  <w:style w:type="paragraph" w:customStyle="1" w:styleId="CoverDate">
    <w:name w:val="Cover Date"/>
    <w:basedOn w:val="BodyText"/>
    <w:next w:val="CoverText"/>
    <w:rsid w:val="00D12717"/>
    <w:pPr>
      <w:tabs>
        <w:tab w:val="left" w:pos="3600"/>
      </w:tabs>
      <w:jc w:val="center"/>
    </w:pPr>
    <w:rPr>
      <w:b/>
      <w:sz w:val="28"/>
      <w:szCs w:val="22"/>
    </w:rPr>
  </w:style>
  <w:style w:type="paragraph" w:customStyle="1" w:styleId="CoverText">
    <w:name w:val="Cover Text"/>
    <w:basedOn w:val="BodyText"/>
    <w:rsid w:val="00D12717"/>
    <w:pPr>
      <w:jc w:val="center"/>
    </w:pPr>
  </w:style>
  <w:style w:type="character" w:customStyle="1" w:styleId="DefinitionTerm">
    <w:name w:val="Definition Term"/>
    <w:rsid w:val="00D12717"/>
    <w:rPr>
      <w:b/>
      <w:color w:val="auto"/>
    </w:rPr>
  </w:style>
  <w:style w:type="paragraph" w:customStyle="1" w:styleId="NewPage">
    <w:name w:val="New Page"/>
    <w:basedOn w:val="Normal"/>
    <w:rsid w:val="00D12717"/>
    <w:pPr>
      <w:pageBreakBefore/>
    </w:pPr>
  </w:style>
  <w:style w:type="paragraph" w:customStyle="1" w:styleId="FrontInformation">
    <w:name w:val="FrontInformation"/>
    <w:autoRedefine/>
    <w:rsid w:val="00D12717"/>
    <w:pPr>
      <w:spacing w:after="240" w:line="360" w:lineRule="auto"/>
    </w:pPr>
    <w:rPr>
      <w:rFonts w:ascii="Calibri" w:hAnsi="Calibri"/>
      <w:color w:val="000000"/>
      <w:lang w:eastAsia="en-US"/>
    </w:rPr>
  </w:style>
  <w:style w:type="character" w:customStyle="1" w:styleId="defitem">
    <w:name w:val="defitem"/>
    <w:rsid w:val="00D12717"/>
    <w:rPr>
      <w:color w:val="auto"/>
    </w:rPr>
  </w:style>
  <w:style w:type="character" w:customStyle="1" w:styleId="smallcaps">
    <w:name w:val="smallcaps"/>
    <w:rsid w:val="00D12717"/>
    <w:rPr>
      <w:b/>
      <w:smallCaps/>
    </w:rPr>
  </w:style>
  <w:style w:type="paragraph" w:customStyle="1" w:styleId="Sch1Number">
    <w:name w:val="Sch 1 Number"/>
    <w:basedOn w:val="Sch1Heading"/>
    <w:rsid w:val="00D12717"/>
    <w:pPr>
      <w:keepNext w:val="0"/>
    </w:pPr>
    <w:rPr>
      <w:b w:val="0"/>
    </w:rPr>
  </w:style>
  <w:style w:type="paragraph" w:customStyle="1" w:styleId="Sch2Heading">
    <w:name w:val="Sch 2 Heading"/>
    <w:basedOn w:val="Sch2Number"/>
    <w:next w:val="Sch3Number"/>
    <w:rsid w:val="00D12717"/>
    <w:pPr>
      <w:keepNext/>
    </w:pPr>
    <w:rPr>
      <w:b/>
    </w:rPr>
  </w:style>
  <w:style w:type="paragraph" w:customStyle="1" w:styleId="Testimonium">
    <w:name w:val="Testimonium"/>
    <w:basedOn w:val="Normal"/>
    <w:rsid w:val="00D12717"/>
  </w:style>
  <w:style w:type="paragraph" w:customStyle="1" w:styleId="Appendix">
    <w:name w:val="Appendix"/>
    <w:basedOn w:val="BodyText"/>
    <w:next w:val="BodyText"/>
    <w:rsid w:val="002533B2"/>
    <w:pPr>
      <w:pageBreakBefore/>
      <w:numPr>
        <w:numId w:val="2"/>
      </w:numPr>
    </w:pPr>
    <w:rPr>
      <w:b/>
      <w:sz w:val="24"/>
    </w:rPr>
  </w:style>
  <w:style w:type="paragraph" w:styleId="CommentText">
    <w:name w:val="annotation text"/>
    <w:basedOn w:val="Normal"/>
    <w:link w:val="CommentTextChar"/>
    <w:uiPriority w:val="99"/>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paragraph" w:customStyle="1" w:styleId="CoverDocumentTitle">
    <w:name w:val="Cover Document Title"/>
    <w:basedOn w:val="BodyText"/>
    <w:next w:val="CoverText"/>
    <w:rsid w:val="00D12717"/>
    <w:pPr>
      <w:jc w:val="center"/>
    </w:pPr>
    <w:rPr>
      <w:b/>
      <w:sz w:val="32"/>
      <w:lang w:eastAsia="en-GB"/>
    </w:rPr>
  </w:style>
  <w:style w:type="paragraph" w:customStyle="1" w:styleId="SubSchedule">
    <w:name w:val="Sub Schedule"/>
    <w:basedOn w:val="BodyText"/>
    <w:next w:val="BodyText"/>
    <w:rsid w:val="00D12717"/>
    <w:pPr>
      <w:numPr>
        <w:ilvl w:val="1"/>
        <w:numId w:val="12"/>
      </w:numPr>
    </w:pPr>
    <w:rPr>
      <w:b/>
      <w:sz w:val="24"/>
    </w:rPr>
  </w:style>
  <w:style w:type="paragraph" w:customStyle="1" w:styleId="HeadingTitle">
    <w:name w:val="HeadingTitle"/>
    <w:basedOn w:val="Normal"/>
    <w:rsid w:val="00D12717"/>
    <w:pPr>
      <w:contextualSpacing/>
    </w:pPr>
    <w:rPr>
      <w:b/>
      <w:sz w:val="24"/>
    </w:rPr>
  </w:style>
  <w:style w:type="paragraph" w:customStyle="1" w:styleId="Background2">
    <w:name w:val="Background 2"/>
    <w:basedOn w:val="BodyText"/>
    <w:rsid w:val="00D12717"/>
    <w:pPr>
      <w:numPr>
        <w:ilvl w:val="1"/>
        <w:numId w:val="3"/>
      </w:numPr>
    </w:pPr>
  </w:style>
  <w:style w:type="paragraph" w:customStyle="1" w:styleId="NormalSpaced">
    <w:name w:val="NormalSpaced"/>
    <w:basedOn w:val="Normal"/>
    <w:next w:val="Normal"/>
    <w:rsid w:val="00D12717"/>
  </w:style>
  <w:style w:type="paragraph" w:customStyle="1" w:styleId="Bullet">
    <w:name w:val="Bullet"/>
    <w:basedOn w:val="Normal"/>
    <w:rsid w:val="00D12717"/>
    <w:pPr>
      <w:numPr>
        <w:numId w:val="4"/>
      </w:numPr>
      <w:spacing w:after="120"/>
    </w:pPr>
  </w:style>
  <w:style w:type="paragraph" w:customStyle="1" w:styleId="Bullet2">
    <w:name w:val="Bullet2"/>
    <w:basedOn w:val="Normal"/>
    <w:rsid w:val="00D12717"/>
    <w:pPr>
      <w:numPr>
        <w:ilvl w:val="1"/>
        <w:numId w:val="1"/>
      </w:numPr>
      <w:spacing w:after="120"/>
    </w:pPr>
  </w:style>
  <w:style w:type="paragraph" w:customStyle="1" w:styleId="Bullet3">
    <w:name w:val="Bullet3"/>
    <w:basedOn w:val="Normal"/>
    <w:rsid w:val="00D12717"/>
    <w:pPr>
      <w:numPr>
        <w:ilvl w:val="2"/>
        <w:numId w:val="1"/>
      </w:numPr>
      <w:tabs>
        <w:tab w:val="num" w:pos="720"/>
      </w:tabs>
    </w:pPr>
  </w:style>
  <w:style w:type="paragraph" w:customStyle="1" w:styleId="NormalCell">
    <w:name w:val="NormalCell"/>
    <w:basedOn w:val="Normal"/>
    <w:rsid w:val="00D12717"/>
  </w:style>
  <w:style w:type="paragraph" w:customStyle="1" w:styleId="NormalSmall">
    <w:name w:val="NormalSmall"/>
    <w:basedOn w:val="NormalCell"/>
    <w:rsid w:val="00D12717"/>
    <w:rPr>
      <w:sz w:val="16"/>
    </w:rPr>
  </w:style>
  <w:style w:type="paragraph" w:customStyle="1" w:styleId="BulletSmall">
    <w:name w:val="Bullet Small"/>
    <w:basedOn w:val="Bullet"/>
    <w:rsid w:val="00D12717"/>
    <w:pPr>
      <w:numPr>
        <w:numId w:val="0"/>
      </w:numPr>
    </w:pPr>
    <w:rPr>
      <w:sz w:val="16"/>
    </w:rPr>
  </w:style>
  <w:style w:type="paragraph" w:customStyle="1" w:styleId="Headlinedivider">
    <w:name w:val="Headline divider"/>
    <w:basedOn w:val="Normal"/>
    <w:rsid w:val="00D12717"/>
    <w:pPr>
      <w:pBdr>
        <w:bottom w:val="single" w:sz="6" w:space="1" w:color="auto"/>
      </w:pBdr>
    </w:pPr>
  </w:style>
  <w:style w:type="paragraph" w:styleId="ListNumber">
    <w:name w:val="List Number"/>
    <w:basedOn w:val="Normal"/>
    <w:rsid w:val="00D12717"/>
    <w:pPr>
      <w:tabs>
        <w:tab w:val="num" w:pos="360"/>
      </w:tabs>
    </w:pPr>
  </w:style>
  <w:style w:type="paragraph" w:styleId="MacroText">
    <w:name w:val="macro"/>
    <w:basedOn w:val="Normal"/>
    <w:rsid w:val="00D12717"/>
    <w:pPr>
      <w:spacing w:line="200" w:lineRule="atLeast"/>
    </w:pPr>
    <w:rPr>
      <w:color w:val="000000"/>
      <w:sz w:val="24"/>
    </w:rPr>
  </w:style>
  <w:style w:type="paragraph" w:styleId="BodyText2">
    <w:name w:val="Body Text 2"/>
    <w:basedOn w:val="BodyText"/>
    <w:link w:val="BodyText2Char"/>
    <w:rsid w:val="00D12717"/>
    <w:pPr>
      <w:ind w:left="720"/>
    </w:pPr>
  </w:style>
  <w:style w:type="paragraph" w:styleId="BodyText3">
    <w:name w:val="Body Text 3"/>
    <w:basedOn w:val="BodyText"/>
    <w:rsid w:val="00D12717"/>
    <w:pPr>
      <w:ind w:left="1440"/>
    </w:pPr>
  </w:style>
  <w:style w:type="paragraph" w:styleId="BodyTextFirstIndent">
    <w:name w:val="Body Text First Indent"/>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210"/>
    </w:pPr>
    <w:rPr>
      <w:color w:val="000000"/>
    </w:rPr>
  </w:style>
  <w:style w:type="paragraph" w:styleId="BodyTextIndent">
    <w:name w:val="Body Text Indent"/>
    <w:basedOn w:val="Normal"/>
    <w:rsid w:val="00D1271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Cs w:val="22"/>
    </w:rPr>
  </w:style>
  <w:style w:type="paragraph" w:styleId="BodyTextFirstIndent2">
    <w:name w:val="Body Text First Indent 2"/>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firstLine="108"/>
    </w:pPr>
    <w:rPr>
      <w:color w:val="000000"/>
    </w:rPr>
  </w:style>
  <w:style w:type="paragraph" w:styleId="BodyTextIndent2">
    <w:name w:val="Body Text Indent 2"/>
    <w:basedOn w:val="Normal"/>
    <w:rsid w:val="00D1271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paragraph" w:styleId="BodyTextIndent3">
    <w:name w:val="Body Text Indent 3"/>
    <w:basedOn w:val="Normal"/>
    <w:rsid w:val="00D1271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16"/>
    </w:rPr>
  </w:style>
  <w:style w:type="paragraph" w:styleId="Caption">
    <w:name w:val="caption"/>
    <w:basedOn w:val="Normal"/>
    <w:qFormat/>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00" w:lineRule="atLeast"/>
    </w:pPr>
    <w:rPr>
      <w:b/>
      <w:color w:val="000000"/>
      <w:sz w:val="20"/>
    </w:rPr>
  </w:style>
  <w:style w:type="paragraph" w:styleId="Closing">
    <w:name w:val="Closing"/>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1"/>
    </w:pPr>
    <w:rPr>
      <w:color w:val="000000"/>
    </w:rPr>
  </w:style>
  <w:style w:type="paragraph" w:styleId="Date">
    <w:name w:val="Date"/>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paragraph" w:styleId="DocumentMap">
    <w:name w:val="Document Map"/>
    <w:basedOn w:val="Normal"/>
    <w:rsid w:val="00D12717"/>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4"/>
    </w:rPr>
  </w:style>
  <w:style w:type="paragraph" w:styleId="EndnoteText">
    <w:name w:val="endnote text"/>
    <w:basedOn w:val="Normal"/>
    <w:rsid w:val="00D12717"/>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paragraph" w:styleId="EnvelopeAddress">
    <w:name w:val="envelope address"/>
    <w:basedOn w:val="Normal"/>
    <w:rsid w:val="00D12717"/>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pPr>
    <w:rPr>
      <w:color w:val="000000"/>
      <w:sz w:val="24"/>
    </w:rPr>
  </w:style>
  <w:style w:type="paragraph" w:styleId="EnvelopeReturn">
    <w:name w:val="envelope return"/>
    <w:basedOn w:val="Normal"/>
    <w:rsid w:val="00D12717"/>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0"/>
    </w:rPr>
  </w:style>
  <w:style w:type="paragraph" w:styleId="FootnoteText">
    <w:name w:val="footnote text"/>
    <w:basedOn w:val="Normal"/>
    <w:rsid w:val="00D12717"/>
    <w:pPr>
      <w:keepLines/>
      <w:spacing w:after="0"/>
    </w:pPr>
    <w:rPr>
      <w:sz w:val="16"/>
      <w:szCs w:val="16"/>
    </w:rPr>
  </w:style>
  <w:style w:type="paragraph" w:styleId="Index1">
    <w:name w:val="index 1"/>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40" w:hanging="240"/>
    </w:pPr>
    <w:rPr>
      <w:color w:val="000000"/>
      <w:sz w:val="24"/>
    </w:rPr>
  </w:style>
  <w:style w:type="paragraph" w:styleId="Index2">
    <w:name w:val="index 2"/>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480" w:hanging="240"/>
    </w:pPr>
    <w:rPr>
      <w:color w:val="000000"/>
      <w:sz w:val="24"/>
    </w:rPr>
  </w:style>
  <w:style w:type="paragraph" w:styleId="Index3">
    <w:name w:val="index 3"/>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240"/>
    </w:pPr>
    <w:rPr>
      <w:color w:val="000000"/>
      <w:sz w:val="24"/>
    </w:rPr>
  </w:style>
  <w:style w:type="paragraph" w:styleId="Index4">
    <w:name w:val="index 4"/>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960" w:hanging="240"/>
    </w:pPr>
    <w:rPr>
      <w:color w:val="000000"/>
      <w:sz w:val="24"/>
    </w:rPr>
  </w:style>
  <w:style w:type="paragraph" w:styleId="Index5">
    <w:name w:val="index 5"/>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200" w:hanging="240"/>
    </w:pPr>
    <w:rPr>
      <w:color w:val="000000"/>
      <w:sz w:val="24"/>
    </w:rPr>
  </w:style>
  <w:style w:type="paragraph" w:styleId="Index6">
    <w:name w:val="index 6"/>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240"/>
    </w:pPr>
    <w:rPr>
      <w:color w:val="000000"/>
      <w:sz w:val="24"/>
    </w:rPr>
  </w:style>
  <w:style w:type="paragraph" w:styleId="Index7">
    <w:name w:val="index 7"/>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680" w:hanging="240"/>
    </w:pPr>
    <w:rPr>
      <w:color w:val="000000"/>
      <w:sz w:val="24"/>
    </w:rPr>
  </w:style>
  <w:style w:type="paragraph" w:styleId="Index8">
    <w:name w:val="index 8"/>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920" w:hanging="240"/>
    </w:pPr>
    <w:rPr>
      <w:color w:val="000000"/>
      <w:sz w:val="24"/>
    </w:rPr>
  </w:style>
  <w:style w:type="paragraph" w:styleId="Index9">
    <w:name w:val="index 9"/>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160" w:hanging="240"/>
    </w:pPr>
    <w:rPr>
      <w:color w:val="000000"/>
      <w:sz w:val="24"/>
    </w:rPr>
  </w:style>
  <w:style w:type="paragraph" w:styleId="IndexHeading">
    <w:name w:val="index heading"/>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b/>
      <w:color w:val="000000"/>
      <w:sz w:val="24"/>
    </w:rPr>
  </w:style>
  <w:style w:type="paragraph" w:styleId="List">
    <w:name w:val="List"/>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color w:val="000000"/>
    </w:rPr>
  </w:style>
  <w:style w:type="paragraph" w:styleId="List2">
    <w:name w:val="List 2"/>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14" w:hanging="357"/>
    </w:pPr>
    <w:rPr>
      <w:color w:val="000000"/>
      <w:sz w:val="24"/>
    </w:rPr>
  </w:style>
  <w:style w:type="paragraph" w:styleId="List3">
    <w:name w:val="List 3"/>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4">
    <w:name w:val="List 4"/>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5">
    <w:name w:val="List 5"/>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Bullet">
    <w:name w:val="List Bullet"/>
    <w:basedOn w:val="Normal"/>
    <w:rsid w:val="00D12717"/>
    <w:pPr>
      <w:numPr>
        <w:numId w:val="9"/>
      </w:numPr>
      <w:spacing w:after="120"/>
    </w:pPr>
  </w:style>
  <w:style w:type="paragraph" w:styleId="ListBullet2">
    <w:name w:val="List Bullet 2"/>
    <w:basedOn w:val="Normal"/>
    <w:rsid w:val="00D12717"/>
    <w:pPr>
      <w:numPr>
        <w:ilvl w:val="1"/>
        <w:numId w:val="9"/>
      </w:numPr>
      <w:spacing w:after="120"/>
    </w:pPr>
  </w:style>
  <w:style w:type="paragraph" w:styleId="ListBullet3">
    <w:name w:val="List Bullet 3"/>
    <w:basedOn w:val="Normal"/>
    <w:rsid w:val="00D12717"/>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Bullet4">
    <w:name w:val="List Bullet 4"/>
    <w:basedOn w:val="Normal"/>
    <w:rsid w:val="00D12717"/>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Bullet5">
    <w:name w:val="List Bullet 5"/>
    <w:basedOn w:val="Normal"/>
    <w:rsid w:val="00D12717"/>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Continue">
    <w:name w:val="List Continue"/>
    <w:basedOn w:val="Normal"/>
    <w:rsid w:val="00D12717"/>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pPr>
    <w:rPr>
      <w:color w:val="000000"/>
      <w:sz w:val="24"/>
    </w:rPr>
  </w:style>
  <w:style w:type="paragraph" w:styleId="ListContinue2">
    <w:name w:val="List Continue 2"/>
    <w:basedOn w:val="Normal"/>
    <w:rsid w:val="00D12717"/>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color w:val="000000"/>
      <w:sz w:val="24"/>
    </w:rPr>
  </w:style>
  <w:style w:type="paragraph" w:styleId="ListContinue3">
    <w:name w:val="List Continue 3"/>
    <w:basedOn w:val="Normal"/>
    <w:rsid w:val="00D12717"/>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pPr>
    <w:rPr>
      <w:color w:val="000000"/>
      <w:sz w:val="24"/>
    </w:rPr>
  </w:style>
  <w:style w:type="paragraph" w:styleId="ListContinue4">
    <w:name w:val="List Continue 4"/>
    <w:basedOn w:val="Normal"/>
    <w:rsid w:val="00D12717"/>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pPr>
    <w:rPr>
      <w:color w:val="000000"/>
      <w:sz w:val="24"/>
    </w:rPr>
  </w:style>
  <w:style w:type="paragraph" w:styleId="ListContinue5">
    <w:name w:val="List Continue 5"/>
    <w:basedOn w:val="Normal"/>
    <w:rsid w:val="00D12717"/>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pPr>
    <w:rPr>
      <w:color w:val="000000"/>
      <w:sz w:val="24"/>
    </w:rPr>
  </w:style>
  <w:style w:type="paragraph" w:styleId="ListNumber2">
    <w:name w:val="List Number 2"/>
    <w:basedOn w:val="Normal"/>
    <w:rsid w:val="00D12717"/>
    <w:pPr>
      <w:tabs>
        <w:tab w:val="num" w:pos="360"/>
      </w:tabs>
    </w:pPr>
  </w:style>
  <w:style w:type="paragraph" w:styleId="ListNumber3">
    <w:name w:val="List Number 3"/>
    <w:basedOn w:val="Normal"/>
    <w:rsid w:val="00D12717"/>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Number4">
    <w:name w:val="List Number 4"/>
    <w:basedOn w:val="Normal"/>
    <w:rsid w:val="00D12717"/>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Number5">
    <w:name w:val="List Number 5"/>
    <w:basedOn w:val="Normal"/>
    <w:rsid w:val="00D12717"/>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MessageHeader">
    <w:name w:val="Message Header"/>
    <w:basedOn w:val="Normal"/>
    <w:rsid w:val="00D12717"/>
    <w:pPr>
      <w:ind w:left="1077" w:hanging="1077"/>
    </w:pPr>
    <w:rPr>
      <w:color w:val="000000"/>
      <w:sz w:val="24"/>
    </w:rPr>
  </w:style>
  <w:style w:type="paragraph" w:styleId="NormalIndent">
    <w:name w:val="Normal Indent"/>
    <w:basedOn w:val="Normal"/>
    <w:rsid w:val="00D12717"/>
    <w:pPr>
      <w:ind w:left="720"/>
    </w:pPr>
    <w:rPr>
      <w:color w:val="000000"/>
    </w:rPr>
  </w:style>
  <w:style w:type="paragraph" w:styleId="NoteHeading">
    <w:name w:val="Note Heading"/>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paragraph" w:styleId="PlainText">
    <w:name w:val="Plain Text"/>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0"/>
    </w:rPr>
  </w:style>
  <w:style w:type="paragraph" w:styleId="Salutation">
    <w:name w:val="Salutation"/>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paragraph" w:styleId="Signature">
    <w:name w:val="Signature"/>
    <w:basedOn w:val="Normal"/>
    <w:rsid w:val="00D12717"/>
    <w:pPr>
      <w:ind w:left="4321"/>
    </w:pPr>
  </w:style>
  <w:style w:type="paragraph" w:styleId="Subtitle">
    <w:name w:val="Subtitle"/>
    <w:basedOn w:val="Normal"/>
    <w:next w:val="Normal"/>
    <w:qFormat/>
    <w:rsid w:val="00D12717"/>
    <w:rPr>
      <w:b/>
      <w:sz w:val="24"/>
    </w:rPr>
  </w:style>
  <w:style w:type="paragraph" w:styleId="TOAHeading">
    <w:name w:val="toa heading"/>
    <w:basedOn w:val="Normal"/>
    <w:rsid w:val="00D127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line="200" w:lineRule="atLeast"/>
    </w:pPr>
    <w:rPr>
      <w:b/>
      <w:color w:val="000000"/>
      <w:sz w:val="24"/>
    </w:rPr>
  </w:style>
  <w:style w:type="paragraph" w:styleId="TOC4">
    <w:name w:val="toc 4"/>
    <w:basedOn w:val="TOC3"/>
    <w:uiPriority w:val="39"/>
    <w:rsid w:val="00D12717"/>
    <w:pPr>
      <w:ind w:left="2160"/>
    </w:pPr>
  </w:style>
  <w:style w:type="paragraph" w:styleId="TOC5">
    <w:name w:val="toc 5"/>
    <w:basedOn w:val="Normal"/>
    <w:rsid w:val="00D12717"/>
    <w:pPr>
      <w:tabs>
        <w:tab w:val="right" w:leader="dot" w:pos="8784"/>
      </w:tabs>
      <w:spacing w:before="60" w:after="60"/>
      <w:ind w:left="720"/>
      <w:contextualSpacing/>
    </w:pPr>
  </w:style>
  <w:style w:type="paragraph" w:styleId="TOC6">
    <w:name w:val="toc 6"/>
    <w:basedOn w:val="Normal"/>
    <w:rsid w:val="00D12717"/>
    <w:pPr>
      <w:tabs>
        <w:tab w:val="right" w:leader="dot" w:pos="8784"/>
      </w:tabs>
      <w:spacing w:before="60" w:after="60"/>
      <w:ind w:left="1440"/>
      <w:contextualSpacing/>
    </w:pPr>
  </w:style>
  <w:style w:type="paragraph" w:styleId="TOC7">
    <w:name w:val="toc 7"/>
    <w:basedOn w:val="Normal"/>
    <w:rsid w:val="00D12717"/>
    <w:pPr>
      <w:tabs>
        <w:tab w:val="left" w:pos="709"/>
        <w:tab w:val="right" w:leader="dot" w:pos="7655"/>
        <w:tab w:val="left" w:pos="7920"/>
        <w:tab w:val="left" w:pos="8640"/>
        <w:tab w:val="left" w:pos="9360"/>
        <w:tab w:val="left" w:pos="10080"/>
      </w:tabs>
      <w:spacing w:line="200" w:lineRule="atLeast"/>
      <w:ind w:left="1440"/>
    </w:pPr>
    <w:rPr>
      <w:color w:val="000000"/>
      <w:sz w:val="24"/>
    </w:rPr>
  </w:style>
  <w:style w:type="paragraph" w:styleId="TOC8">
    <w:name w:val="toc 8"/>
    <w:basedOn w:val="Normal"/>
    <w:rsid w:val="00D12717"/>
    <w:pPr>
      <w:tabs>
        <w:tab w:val="left" w:pos="709"/>
        <w:tab w:val="right" w:leader="dot" w:pos="7655"/>
        <w:tab w:val="left" w:pos="7920"/>
        <w:tab w:val="left" w:pos="8640"/>
        <w:tab w:val="left" w:pos="9360"/>
        <w:tab w:val="left" w:pos="10080"/>
      </w:tabs>
      <w:spacing w:line="200" w:lineRule="atLeast"/>
      <w:ind w:left="1680"/>
    </w:pPr>
    <w:rPr>
      <w:color w:val="000000"/>
      <w:sz w:val="24"/>
    </w:rPr>
  </w:style>
  <w:style w:type="paragraph" w:styleId="TOC9">
    <w:name w:val="toc 9"/>
    <w:basedOn w:val="Normal"/>
    <w:rsid w:val="00D12717"/>
    <w:pPr>
      <w:tabs>
        <w:tab w:val="left" w:pos="709"/>
        <w:tab w:val="right" w:leader="dot" w:pos="7655"/>
        <w:tab w:val="left" w:pos="7920"/>
        <w:tab w:val="left" w:pos="8640"/>
        <w:tab w:val="left" w:pos="9360"/>
        <w:tab w:val="left" w:pos="10080"/>
      </w:tabs>
      <w:spacing w:line="200" w:lineRule="atLeast"/>
      <w:ind w:left="1920"/>
    </w:pPr>
    <w:rPr>
      <w:color w:val="000000"/>
      <w:sz w:val="24"/>
    </w:rPr>
  </w:style>
  <w:style w:type="paragraph" w:styleId="TableofAuthorities">
    <w:name w:val="table of authorities"/>
    <w:basedOn w:val="Normal"/>
    <w:rsid w:val="00D12717"/>
    <w:pPr>
      <w:tabs>
        <w:tab w:val="left" w:pos="709"/>
        <w:tab w:val="right" w:leader="dot" w:pos="7655"/>
        <w:tab w:val="left" w:pos="7920"/>
        <w:tab w:val="left" w:pos="8640"/>
        <w:tab w:val="left" w:pos="9360"/>
        <w:tab w:val="left" w:pos="10080"/>
      </w:tabs>
      <w:spacing w:line="200" w:lineRule="atLeast"/>
      <w:ind w:left="240" w:hanging="240"/>
    </w:pPr>
    <w:rPr>
      <w:color w:val="000000"/>
      <w:sz w:val="24"/>
    </w:rPr>
  </w:style>
  <w:style w:type="paragraph" w:styleId="TableofFigures">
    <w:name w:val="table of figures"/>
    <w:basedOn w:val="Normal"/>
    <w:rsid w:val="00D12717"/>
    <w:pPr>
      <w:tabs>
        <w:tab w:val="left" w:pos="709"/>
        <w:tab w:val="right" w:leader="dot" w:pos="7655"/>
        <w:tab w:val="left" w:pos="7920"/>
        <w:tab w:val="left" w:pos="8640"/>
        <w:tab w:val="left" w:pos="9360"/>
        <w:tab w:val="left" w:pos="10080"/>
      </w:tabs>
      <w:spacing w:line="200" w:lineRule="atLeast"/>
      <w:ind w:left="480" w:hanging="480"/>
    </w:pPr>
    <w:rPr>
      <w:color w:val="000000"/>
      <w:sz w:val="24"/>
    </w:rPr>
  </w:style>
  <w:style w:type="paragraph" w:styleId="Title">
    <w:name w:val="Title"/>
    <w:basedOn w:val="Normal"/>
    <w:next w:val="Normal"/>
    <w:qFormat/>
    <w:rsid w:val="00D12717"/>
    <w:pPr>
      <w:spacing w:after="480"/>
      <w:contextualSpacing/>
    </w:pPr>
    <w:rPr>
      <w:rFonts w:cs="Arial"/>
      <w:b/>
      <w:sz w:val="28"/>
      <w:szCs w:val="28"/>
    </w:rPr>
  </w:style>
  <w:style w:type="character" w:styleId="CommentReference">
    <w:name w:val="annotation reference"/>
    <w:uiPriority w:val="99"/>
    <w:rsid w:val="00D12717"/>
    <w:rPr>
      <w:rFonts w:ascii="Calibri" w:hAnsi="Calibri"/>
      <w:color w:val="000000"/>
      <w:sz w:val="16"/>
    </w:rPr>
  </w:style>
  <w:style w:type="character" w:styleId="Emphasis">
    <w:name w:val="Emphasis"/>
    <w:qFormat/>
    <w:rsid w:val="00D12717"/>
    <w:rPr>
      <w:i/>
      <w:color w:val="auto"/>
    </w:rPr>
  </w:style>
  <w:style w:type="character" w:styleId="EndnoteReference">
    <w:name w:val="endnote reference"/>
    <w:rsid w:val="00D12717"/>
    <w:rPr>
      <w:rFonts w:ascii="Calibri" w:hAnsi="Calibri"/>
      <w:color w:val="000000"/>
      <w:sz w:val="24"/>
      <w:vertAlign w:val="superscript"/>
    </w:rPr>
  </w:style>
  <w:style w:type="character" w:styleId="FootnoteReference">
    <w:name w:val="footnote reference"/>
    <w:rsid w:val="00D12717"/>
    <w:rPr>
      <w:color w:val="auto"/>
      <w:vertAlign w:val="superscript"/>
    </w:rPr>
  </w:style>
  <w:style w:type="character" w:styleId="LineNumber">
    <w:name w:val="line number"/>
    <w:rsid w:val="00D12717"/>
    <w:rPr>
      <w:rFonts w:ascii="Calibri" w:hAnsi="Calibri"/>
      <w:color w:val="000000"/>
      <w:sz w:val="22"/>
    </w:rPr>
  </w:style>
  <w:style w:type="character" w:styleId="Strong">
    <w:name w:val="Strong"/>
    <w:uiPriority w:val="22"/>
    <w:qFormat/>
    <w:rsid w:val="00D12717"/>
    <w:rPr>
      <w:b/>
      <w:color w:val="auto"/>
    </w:rPr>
  </w:style>
  <w:style w:type="paragraph" w:customStyle="1" w:styleId="StyleOperativeStartBold">
    <w:name w:val="Style OperativeStart + Bold"/>
    <w:rsid w:val="00213791"/>
    <w:rPr>
      <w:b/>
      <w:bCs/>
    </w:rPr>
  </w:style>
  <w:style w:type="paragraph" w:customStyle="1" w:styleId="StyleOperativeStartBold1">
    <w:name w:val="Style OperativeStart + Bold1"/>
    <w:rsid w:val="00213791"/>
    <w:rPr>
      <w:b/>
      <w:bCs/>
    </w:rPr>
  </w:style>
  <w:style w:type="paragraph" w:styleId="NormalWeb">
    <w:name w:val="Normal (Web)"/>
    <w:basedOn w:val="Normal"/>
    <w:rsid w:val="00D12717"/>
    <w:rPr>
      <w:szCs w:val="24"/>
    </w:rPr>
  </w:style>
  <w:style w:type="paragraph" w:customStyle="1" w:styleId="Definition1">
    <w:name w:val="Definition 1"/>
    <w:basedOn w:val="BodyText"/>
    <w:rsid w:val="00D12717"/>
    <w:pPr>
      <w:numPr>
        <w:ilvl w:val="1"/>
        <w:numId w:val="6"/>
      </w:numPr>
    </w:pPr>
  </w:style>
  <w:style w:type="paragraph" w:customStyle="1" w:styleId="Parties2">
    <w:name w:val="Parties 2"/>
    <w:basedOn w:val="BodyText"/>
    <w:rsid w:val="00D12717"/>
    <w:pPr>
      <w:numPr>
        <w:ilvl w:val="1"/>
        <w:numId w:val="11"/>
      </w:numPr>
    </w:pPr>
  </w:style>
  <w:style w:type="paragraph" w:customStyle="1" w:styleId="CoverPartyName">
    <w:name w:val="Cover Party Name"/>
    <w:basedOn w:val="BodyText"/>
    <w:next w:val="CoverText"/>
    <w:rsid w:val="00D12717"/>
    <w:pPr>
      <w:jc w:val="center"/>
    </w:pPr>
    <w:rPr>
      <w:b/>
      <w:sz w:val="28"/>
      <w:szCs w:val="24"/>
    </w:rPr>
  </w:style>
  <w:style w:type="character" w:customStyle="1" w:styleId="intro">
    <w:name w:val="intro"/>
    <w:rsid w:val="00D12717"/>
    <w:rPr>
      <w:b/>
      <w:sz w:val="24"/>
    </w:rPr>
  </w:style>
  <w:style w:type="paragraph" w:styleId="TOCHeading">
    <w:name w:val="TOC Heading"/>
    <w:basedOn w:val="BodyText"/>
    <w:qFormat/>
    <w:rsid w:val="00B53CDF"/>
    <w:rPr>
      <w:b/>
      <w:sz w:val="24"/>
    </w:rPr>
  </w:style>
  <w:style w:type="paragraph" w:customStyle="1" w:styleId="TOCsub-Heading">
    <w:name w:val="TOC sub-Heading"/>
    <w:basedOn w:val="BodyText"/>
    <w:rsid w:val="00B53CDF"/>
    <w:pPr>
      <w:keepNext/>
      <w:spacing w:after="120"/>
    </w:pPr>
    <w:rPr>
      <w:b/>
    </w:rPr>
  </w:style>
  <w:style w:type="paragraph" w:customStyle="1" w:styleId="Definition2">
    <w:name w:val="Definition 2"/>
    <w:basedOn w:val="BodyText"/>
    <w:rsid w:val="00D12717"/>
    <w:pPr>
      <w:numPr>
        <w:ilvl w:val="2"/>
        <w:numId w:val="6"/>
      </w:numPr>
    </w:pPr>
  </w:style>
  <w:style w:type="paragraph" w:customStyle="1" w:styleId="Level1Heading">
    <w:name w:val="Level 1 Heading"/>
    <w:basedOn w:val="BodyText"/>
    <w:next w:val="Level2Number"/>
    <w:rsid w:val="00D12717"/>
    <w:pPr>
      <w:keepNext/>
      <w:numPr>
        <w:numId w:val="8"/>
      </w:numPr>
      <w:outlineLvl w:val="0"/>
    </w:pPr>
    <w:rPr>
      <w:b/>
      <w:sz w:val="24"/>
      <w:szCs w:val="24"/>
    </w:rPr>
  </w:style>
  <w:style w:type="paragraph" w:customStyle="1" w:styleId="Level2Number">
    <w:name w:val="Level 2 Number"/>
    <w:basedOn w:val="BodyText"/>
    <w:rsid w:val="00D12717"/>
    <w:pPr>
      <w:numPr>
        <w:ilvl w:val="1"/>
        <w:numId w:val="8"/>
      </w:numPr>
    </w:pPr>
  </w:style>
  <w:style w:type="paragraph" w:customStyle="1" w:styleId="BodyText5">
    <w:name w:val="Body Text 5"/>
    <w:basedOn w:val="BodyText"/>
    <w:rsid w:val="00D12717"/>
    <w:pPr>
      <w:ind w:left="2880"/>
    </w:pPr>
  </w:style>
  <w:style w:type="paragraph" w:customStyle="1" w:styleId="Level3Number">
    <w:name w:val="Level 3 Number"/>
    <w:basedOn w:val="BodyText"/>
    <w:link w:val="Level3NumberChar"/>
    <w:rsid w:val="00D12717"/>
    <w:pPr>
      <w:numPr>
        <w:ilvl w:val="2"/>
        <w:numId w:val="8"/>
      </w:numPr>
    </w:pPr>
  </w:style>
  <w:style w:type="paragraph" w:customStyle="1" w:styleId="Level4Number">
    <w:name w:val="Level 4 Number"/>
    <w:basedOn w:val="BodyText"/>
    <w:rsid w:val="00D12717"/>
    <w:pPr>
      <w:numPr>
        <w:ilvl w:val="3"/>
        <w:numId w:val="8"/>
      </w:numPr>
    </w:pPr>
  </w:style>
  <w:style w:type="paragraph" w:customStyle="1" w:styleId="Level5Number">
    <w:name w:val="Level 5 Number"/>
    <w:basedOn w:val="BodyText"/>
    <w:rsid w:val="00D12717"/>
    <w:pPr>
      <w:numPr>
        <w:ilvl w:val="4"/>
        <w:numId w:val="8"/>
      </w:numPr>
    </w:pPr>
  </w:style>
  <w:style w:type="paragraph" w:customStyle="1" w:styleId="Level6Number">
    <w:name w:val="Level 6 Number"/>
    <w:basedOn w:val="BodyText"/>
    <w:rsid w:val="00D12717"/>
    <w:pPr>
      <w:numPr>
        <w:ilvl w:val="5"/>
        <w:numId w:val="8"/>
      </w:numPr>
    </w:pPr>
  </w:style>
  <w:style w:type="paragraph" w:customStyle="1" w:styleId="Level7Number">
    <w:name w:val="Level 7 Number"/>
    <w:basedOn w:val="BodyText"/>
    <w:rsid w:val="00D12717"/>
    <w:pPr>
      <w:numPr>
        <w:ilvl w:val="6"/>
        <w:numId w:val="8"/>
      </w:numPr>
    </w:pPr>
  </w:style>
  <w:style w:type="paragraph" w:customStyle="1" w:styleId="Level8Number">
    <w:name w:val="Level 8 Number"/>
    <w:basedOn w:val="BodyText"/>
    <w:rsid w:val="00D12717"/>
    <w:pPr>
      <w:numPr>
        <w:ilvl w:val="7"/>
        <w:numId w:val="8"/>
      </w:numPr>
    </w:pPr>
  </w:style>
  <w:style w:type="paragraph" w:customStyle="1" w:styleId="Level9Number">
    <w:name w:val="Level 9 Number"/>
    <w:basedOn w:val="BodyText"/>
    <w:rsid w:val="00D12717"/>
    <w:pPr>
      <w:numPr>
        <w:ilvl w:val="8"/>
        <w:numId w:val="8"/>
      </w:numPr>
    </w:pPr>
  </w:style>
  <w:style w:type="paragraph" w:customStyle="1" w:styleId="Level1Number">
    <w:name w:val="Level 1 Number"/>
    <w:basedOn w:val="Level1Heading"/>
    <w:rsid w:val="00D12717"/>
    <w:pPr>
      <w:keepNext w:val="0"/>
    </w:pPr>
    <w:rPr>
      <w:b w:val="0"/>
      <w:sz w:val="22"/>
    </w:rPr>
  </w:style>
  <w:style w:type="paragraph" w:customStyle="1" w:styleId="Level2Heading">
    <w:name w:val="Level 2 Heading"/>
    <w:basedOn w:val="Level2Number"/>
    <w:next w:val="Level3Number"/>
    <w:rsid w:val="00D12717"/>
    <w:pPr>
      <w:keepNext/>
    </w:pPr>
    <w:rPr>
      <w:b/>
    </w:rPr>
  </w:style>
  <w:style w:type="paragraph" w:customStyle="1" w:styleId="Level3Heading">
    <w:name w:val="Level 3 Heading"/>
    <w:basedOn w:val="Level3Number"/>
    <w:next w:val="Level4Number"/>
    <w:rsid w:val="00D12717"/>
    <w:pPr>
      <w:keepNext/>
    </w:pPr>
    <w:rPr>
      <w:b/>
    </w:rPr>
  </w:style>
  <w:style w:type="paragraph" w:customStyle="1" w:styleId="Level4Heading">
    <w:name w:val="Level 4 Heading"/>
    <w:basedOn w:val="Level4Number"/>
    <w:next w:val="Level5Number"/>
    <w:rsid w:val="00D12717"/>
    <w:pPr>
      <w:keepNext/>
    </w:pPr>
    <w:rPr>
      <w:b/>
    </w:rPr>
  </w:style>
  <w:style w:type="paragraph" w:customStyle="1" w:styleId="BodyText6">
    <w:name w:val="Body Text 6"/>
    <w:basedOn w:val="BodyText"/>
    <w:rsid w:val="00D12717"/>
    <w:pPr>
      <w:ind w:left="3600"/>
    </w:pPr>
  </w:style>
  <w:style w:type="paragraph" w:customStyle="1" w:styleId="BodyText7">
    <w:name w:val="Body Text 7"/>
    <w:basedOn w:val="BodyText"/>
    <w:rsid w:val="00D12717"/>
    <w:pPr>
      <w:ind w:left="4320"/>
    </w:pPr>
  </w:style>
  <w:style w:type="paragraph" w:customStyle="1" w:styleId="BodyText8">
    <w:name w:val="Body Text 8"/>
    <w:basedOn w:val="BodyText"/>
    <w:rsid w:val="00D12717"/>
    <w:pPr>
      <w:ind w:left="5040"/>
    </w:pPr>
  </w:style>
  <w:style w:type="paragraph" w:customStyle="1" w:styleId="BodyText9">
    <w:name w:val="Body Text 9"/>
    <w:basedOn w:val="BodyText"/>
    <w:rsid w:val="00D12717"/>
    <w:pPr>
      <w:ind w:left="5760"/>
    </w:pPr>
  </w:style>
  <w:style w:type="paragraph" w:customStyle="1" w:styleId="Sch5Number">
    <w:name w:val="Sch 5 Number"/>
    <w:basedOn w:val="BodyText"/>
    <w:rsid w:val="00D12717"/>
    <w:pPr>
      <w:numPr>
        <w:ilvl w:val="4"/>
        <w:numId w:val="19"/>
      </w:numPr>
    </w:pPr>
  </w:style>
  <w:style w:type="paragraph" w:customStyle="1" w:styleId="Sch6Number">
    <w:name w:val="Sch 6 Number"/>
    <w:basedOn w:val="BodyText"/>
    <w:rsid w:val="00D12717"/>
    <w:pPr>
      <w:numPr>
        <w:ilvl w:val="5"/>
        <w:numId w:val="19"/>
      </w:numPr>
    </w:pPr>
  </w:style>
  <w:style w:type="character" w:styleId="HTMLAcronym">
    <w:name w:val="HTML Acronym"/>
    <w:rsid w:val="00D12717"/>
    <w:rPr>
      <w:rFonts w:ascii="Calibri" w:hAnsi="Calibri"/>
    </w:rPr>
  </w:style>
  <w:style w:type="paragraph" w:customStyle="1" w:styleId="Sch3Heading">
    <w:name w:val="Sch 3 Heading"/>
    <w:basedOn w:val="Sch3Number"/>
    <w:next w:val="Sch4Number"/>
    <w:rsid w:val="00D12717"/>
    <w:pPr>
      <w:keepNext/>
    </w:pPr>
    <w:rPr>
      <w:b/>
      <w:sz w:val="20"/>
    </w:rPr>
  </w:style>
  <w:style w:type="paragraph" w:customStyle="1" w:styleId="Sch4Heading">
    <w:name w:val="Sch 4 Heading"/>
    <w:basedOn w:val="Sch4Number"/>
    <w:next w:val="Sch5Number"/>
    <w:rsid w:val="00D12717"/>
    <w:pPr>
      <w:keepNext/>
    </w:pPr>
    <w:rPr>
      <w:b/>
      <w:sz w:val="20"/>
    </w:rPr>
  </w:style>
  <w:style w:type="character" w:customStyle="1" w:styleId="Bold">
    <w:name w:val="Bold"/>
    <w:rsid w:val="00D12717"/>
    <w:rPr>
      <w:b/>
    </w:rPr>
  </w:style>
  <w:style w:type="paragraph" w:styleId="HTMLAddress">
    <w:name w:val="HTML Address"/>
    <w:basedOn w:val="Normal"/>
    <w:rsid w:val="00D12717"/>
    <w:rPr>
      <w:i/>
      <w:iCs/>
    </w:rPr>
  </w:style>
  <w:style w:type="character" w:styleId="HTMLCite">
    <w:name w:val="HTML Cite"/>
    <w:rsid w:val="00D12717"/>
    <w:rPr>
      <w:rFonts w:ascii="Calibri" w:hAnsi="Calibri"/>
      <w:i/>
      <w:iCs/>
    </w:rPr>
  </w:style>
  <w:style w:type="character" w:styleId="HTMLCode">
    <w:name w:val="HTML Code"/>
    <w:rsid w:val="00D12717"/>
    <w:rPr>
      <w:rFonts w:ascii="Calibri" w:hAnsi="Calibri" w:cs="Courier New"/>
      <w:sz w:val="20"/>
      <w:szCs w:val="20"/>
    </w:rPr>
  </w:style>
  <w:style w:type="character" w:styleId="HTMLDefinition">
    <w:name w:val="HTML Definition"/>
    <w:rsid w:val="00D12717"/>
    <w:rPr>
      <w:rFonts w:ascii="Calibri" w:hAnsi="Calibri"/>
      <w:i/>
      <w:iCs/>
    </w:rPr>
  </w:style>
  <w:style w:type="character" w:styleId="HTMLKeyboard">
    <w:name w:val="HTML Keyboard"/>
    <w:rsid w:val="00D12717"/>
    <w:rPr>
      <w:rFonts w:ascii="Calibri" w:hAnsi="Calibri" w:cs="Courier New"/>
      <w:sz w:val="20"/>
      <w:szCs w:val="20"/>
    </w:rPr>
  </w:style>
  <w:style w:type="paragraph" w:styleId="HTMLPreformatted">
    <w:name w:val="HTML Preformatted"/>
    <w:basedOn w:val="Normal"/>
    <w:rsid w:val="00D12717"/>
    <w:rPr>
      <w:rFonts w:cs="Courier New"/>
      <w:sz w:val="20"/>
    </w:rPr>
  </w:style>
  <w:style w:type="character" w:styleId="HTMLSample">
    <w:name w:val="HTML Sample"/>
    <w:rsid w:val="00D12717"/>
    <w:rPr>
      <w:rFonts w:ascii="Calibri" w:hAnsi="Calibri" w:cs="Courier New"/>
    </w:rPr>
  </w:style>
  <w:style w:type="paragraph" w:customStyle="1" w:styleId="Definitions">
    <w:name w:val="Definitions"/>
    <w:basedOn w:val="Normal"/>
    <w:rsid w:val="00B53CDF"/>
    <w:pPr>
      <w:tabs>
        <w:tab w:val="left" w:pos="720"/>
      </w:tabs>
      <w:spacing w:line="360" w:lineRule="auto"/>
      <w:ind w:left="720"/>
    </w:pPr>
  </w:style>
  <w:style w:type="character" w:styleId="HTMLTypewriter">
    <w:name w:val="HTML Typewriter"/>
    <w:rsid w:val="00D12717"/>
    <w:rPr>
      <w:rFonts w:ascii="Calibri" w:hAnsi="Calibri" w:cs="Courier New"/>
      <w:sz w:val="20"/>
      <w:szCs w:val="20"/>
    </w:rPr>
  </w:style>
  <w:style w:type="character" w:styleId="HTMLVariable">
    <w:name w:val="HTML Variable"/>
    <w:rsid w:val="00D12717"/>
    <w:rPr>
      <w:rFonts w:ascii="Calibri" w:hAnsi="Calibri"/>
      <w:i/>
      <w:iCs/>
    </w:rPr>
  </w:style>
  <w:style w:type="paragraph" w:customStyle="1" w:styleId="Independentlista">
    <w:name w:val="Independent list (a)"/>
    <w:basedOn w:val="Normal"/>
    <w:rsid w:val="00D12717"/>
    <w:pPr>
      <w:numPr>
        <w:numId w:val="7"/>
      </w:numPr>
    </w:pPr>
  </w:style>
  <w:style w:type="numbering" w:styleId="1ai">
    <w:name w:val="Outline List 1"/>
    <w:basedOn w:val="NoList"/>
    <w:rsid w:val="00D12717"/>
  </w:style>
  <w:style w:type="table" w:styleId="TableGrid">
    <w:name w:val="Table Grid"/>
    <w:basedOn w:val="TableNormal"/>
    <w:uiPriority w:val="59"/>
    <w:rsid w:val="00D12717"/>
    <w:pPr>
      <w:spacing w:after="120"/>
    </w:pPr>
    <w:tblPr>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Pr>
    <w:tblStylePr w:type="firstRow">
      <w:rPr>
        <w:rFonts w:ascii="Times New Roman" w:hAnsi="Times New Roman"/>
        <w:b w:val="0"/>
        <w:color w:val="auto"/>
        <w:sz w:val="22"/>
      </w:rPr>
    </w:tblStylePr>
  </w:style>
  <w:style w:type="paragraph" w:customStyle="1" w:styleId="CoverDocumentDescription">
    <w:name w:val="Cover Document Description"/>
    <w:basedOn w:val="BodyText"/>
    <w:next w:val="CoverText"/>
    <w:rsid w:val="00D12717"/>
    <w:pPr>
      <w:jc w:val="center"/>
    </w:pPr>
    <w:rPr>
      <w:b/>
      <w:sz w:val="28"/>
    </w:rPr>
  </w:style>
  <w:style w:type="paragraph" w:customStyle="1" w:styleId="OfficeLevel1">
    <w:name w:val="Office Level 1"/>
    <w:basedOn w:val="Normal"/>
    <w:rsid w:val="00D12717"/>
    <w:pPr>
      <w:numPr>
        <w:numId w:val="10"/>
      </w:numPr>
    </w:pPr>
  </w:style>
  <w:style w:type="paragraph" w:customStyle="1" w:styleId="OfficeLevel2">
    <w:name w:val="Office Level 2"/>
    <w:basedOn w:val="OfficeLevel1"/>
    <w:rsid w:val="00D12717"/>
    <w:pPr>
      <w:numPr>
        <w:ilvl w:val="1"/>
      </w:numPr>
    </w:pPr>
  </w:style>
  <w:style w:type="paragraph" w:customStyle="1" w:styleId="OfficeLevel3">
    <w:name w:val="Office Level 3"/>
    <w:basedOn w:val="OfficeLevel2"/>
    <w:rsid w:val="00D12717"/>
    <w:pPr>
      <w:numPr>
        <w:ilvl w:val="2"/>
      </w:numPr>
    </w:pPr>
  </w:style>
  <w:style w:type="paragraph" w:customStyle="1" w:styleId="OfficeLevel4">
    <w:name w:val="Office Level 4"/>
    <w:basedOn w:val="OfficeLevel3"/>
    <w:rsid w:val="00D12717"/>
    <w:pPr>
      <w:numPr>
        <w:ilvl w:val="3"/>
      </w:numPr>
    </w:pPr>
  </w:style>
  <w:style w:type="paragraph" w:customStyle="1" w:styleId="OfficeLevel5">
    <w:name w:val="Office Level 5"/>
    <w:basedOn w:val="OfficeLevel4"/>
    <w:rsid w:val="00D12717"/>
    <w:pPr>
      <w:numPr>
        <w:ilvl w:val="4"/>
      </w:numPr>
    </w:pPr>
  </w:style>
  <w:style w:type="paragraph" w:customStyle="1" w:styleId="Schedule">
    <w:name w:val="Schedule"/>
    <w:basedOn w:val="BodyText"/>
    <w:next w:val="BodyText"/>
    <w:rsid w:val="00853EBD"/>
    <w:pPr>
      <w:keepNext/>
      <w:pageBreakBefore/>
      <w:numPr>
        <w:numId w:val="12"/>
      </w:numPr>
      <w:outlineLvl w:val="0"/>
    </w:pPr>
    <w:rPr>
      <w:b/>
      <w:sz w:val="24"/>
      <w:szCs w:val="22"/>
    </w:rPr>
  </w:style>
  <w:style w:type="numbering" w:styleId="ArticleSection">
    <w:name w:val="Outline List 3"/>
    <w:basedOn w:val="NoList"/>
    <w:rsid w:val="00D12717"/>
  </w:style>
  <w:style w:type="paragraph" w:styleId="BalloonText">
    <w:name w:val="Balloon Text"/>
    <w:basedOn w:val="Normal"/>
    <w:rsid w:val="00D12717"/>
    <w:rPr>
      <w:rFonts w:cs="Tahoma"/>
      <w:sz w:val="16"/>
      <w:szCs w:val="16"/>
    </w:rPr>
  </w:style>
  <w:style w:type="paragraph" w:styleId="CommentSubject">
    <w:name w:val="annotation subject"/>
    <w:basedOn w:val="CommentText"/>
    <w:next w:val="CommentText"/>
    <w:rsid w:val="00D1271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line="240" w:lineRule="auto"/>
    </w:pPr>
    <w:rPr>
      <w:b/>
      <w:bCs/>
      <w:color w:val="auto"/>
    </w:rPr>
  </w:style>
  <w:style w:type="table" w:styleId="Table3Deffects1">
    <w:name w:val="Table 3D effects 1"/>
    <w:basedOn w:val="TableNormal"/>
    <w:rsid w:val="00D12717"/>
    <w:pPr>
      <w:spacing w:after="24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12717"/>
    <w:pPr>
      <w:spacing w:after="24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12717"/>
    <w:pPr>
      <w:spacing w:after="24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12717"/>
    <w:pPr>
      <w:spacing w:after="24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12717"/>
    <w:pPr>
      <w:spacing w:after="2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12717"/>
    <w:pPr>
      <w:spacing w:after="24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D12717"/>
    <w:pPr>
      <w:spacing w:after="24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D12717"/>
    <w:pPr>
      <w:spacing w:after="24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D12717"/>
    <w:pPr>
      <w:spacing w:after="24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D12717"/>
    <w:pPr>
      <w:spacing w:after="2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D12717"/>
    <w:pPr>
      <w:spacing w:after="24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D12717"/>
    <w:pPr>
      <w:spacing w:after="24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D12717"/>
    <w:pPr>
      <w:spacing w:after="24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D12717"/>
    <w:pPr>
      <w:spacing w:after="24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D12717"/>
    <w:pPr>
      <w:spacing w:after="24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D12717"/>
    <w:pPr>
      <w:spacing w:after="24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D12717"/>
    <w:pPr>
      <w:spacing w:after="24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D12717"/>
    <w:pPr>
      <w:spacing w:after="24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D12717"/>
    <w:pPr>
      <w:spacing w:after="24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D12717"/>
    <w:pPr>
      <w:spacing w:after="24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D12717"/>
    <w:pPr>
      <w:spacing w:after="24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D12717"/>
    <w:pPr>
      <w:spacing w:after="24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12717"/>
    <w:pPr>
      <w:spacing w:after="24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12717"/>
    <w:pPr>
      <w:spacing w:after="24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12717"/>
    <w:pPr>
      <w:spacing w:after="24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D12717"/>
    <w:pPr>
      <w:spacing w:after="24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D12717"/>
    <w:pPr>
      <w:spacing w:after="24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12717"/>
    <w:pPr>
      <w:spacing w:after="24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D12717"/>
    <w:pPr>
      <w:spacing w:after="24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D12717"/>
    <w:pPr>
      <w:spacing w:after="24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D12717"/>
    <w:pPr>
      <w:spacing w:after="24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D12717"/>
    <w:pPr>
      <w:spacing w:after="24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D12717"/>
    <w:pPr>
      <w:spacing w:after="24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D12717"/>
    <w:pPr>
      <w:spacing w:after="24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D12717"/>
    <w:pPr>
      <w:spacing w:after="24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D12717"/>
    <w:pPr>
      <w:spacing w:after="24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D12717"/>
    <w:pPr>
      <w:spacing w:after="24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D12717"/>
    <w:pPr>
      <w:spacing w:after="24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12717"/>
    <w:pPr>
      <w:spacing w:after="24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12717"/>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D12717"/>
    <w:pPr>
      <w:spacing w:after="24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D12717"/>
    <w:pPr>
      <w:spacing w:after="24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D12717"/>
    <w:pPr>
      <w:spacing w:after="24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rsid w:val="00D12717"/>
    <w:pPr>
      <w:spacing w:after="0"/>
    </w:pPr>
    <w:rPr>
      <w:szCs w:val="22"/>
    </w:rPr>
  </w:style>
  <w:style w:type="paragraph" w:customStyle="1" w:styleId="ContentsHeading">
    <w:name w:val="Contents Heading"/>
    <w:basedOn w:val="BodyText"/>
    <w:next w:val="BodyText"/>
    <w:rsid w:val="00D12717"/>
    <w:rPr>
      <w:b/>
      <w:sz w:val="24"/>
    </w:rPr>
  </w:style>
  <w:style w:type="paragraph" w:customStyle="1" w:styleId="ContentsSub-heading">
    <w:name w:val="Contents Sub-heading"/>
    <w:basedOn w:val="BodyText"/>
    <w:next w:val="BodyText"/>
    <w:rsid w:val="00D12717"/>
    <w:pPr>
      <w:keepNext/>
      <w:spacing w:after="120"/>
    </w:pPr>
    <w:rPr>
      <w:b/>
    </w:rPr>
  </w:style>
  <w:style w:type="paragraph" w:customStyle="1" w:styleId="Bullet1">
    <w:name w:val="Bullet1"/>
    <w:basedOn w:val="Normal"/>
    <w:rsid w:val="00E32FAB"/>
    <w:pPr>
      <w:numPr>
        <w:numId w:val="1"/>
      </w:numPr>
      <w:spacing w:line="300" w:lineRule="atLeast"/>
      <w:jc w:val="both"/>
    </w:pPr>
  </w:style>
  <w:style w:type="paragraph" w:customStyle="1" w:styleId="Bullet1continued">
    <w:name w:val="Bullet1continued"/>
    <w:basedOn w:val="Bullet1"/>
    <w:rsid w:val="00E32FAB"/>
    <w:pPr>
      <w:numPr>
        <w:numId w:val="0"/>
      </w:numPr>
      <w:ind w:left="357"/>
    </w:pPr>
  </w:style>
  <w:style w:type="paragraph" w:customStyle="1" w:styleId="Bullet2continued">
    <w:name w:val="Bullet2continued"/>
    <w:basedOn w:val="Bullet2"/>
    <w:rsid w:val="00E32FAB"/>
    <w:pPr>
      <w:numPr>
        <w:numId w:val="0"/>
      </w:numPr>
      <w:ind w:left="1077"/>
    </w:pPr>
  </w:style>
  <w:style w:type="paragraph" w:customStyle="1" w:styleId="Bullet3continued">
    <w:name w:val="Bullet3continued"/>
    <w:basedOn w:val="Bullet3"/>
    <w:rsid w:val="00E32FAB"/>
    <w:pPr>
      <w:tabs>
        <w:tab w:val="clear" w:pos="720"/>
      </w:tabs>
      <w:ind w:left="1945" w:firstLine="0"/>
    </w:pPr>
  </w:style>
  <w:style w:type="paragraph" w:customStyle="1" w:styleId="Bullet4">
    <w:name w:val="Bullet4"/>
    <w:basedOn w:val="Bullet3"/>
    <w:rsid w:val="00E32FAB"/>
    <w:pPr>
      <w:numPr>
        <w:ilvl w:val="3"/>
      </w:numPr>
      <w:tabs>
        <w:tab w:val="num" w:pos="2160"/>
      </w:tabs>
    </w:pPr>
  </w:style>
  <w:style w:type="paragraph" w:customStyle="1" w:styleId="Bullet4continued">
    <w:name w:val="Bullet4continued"/>
    <w:basedOn w:val="Bullet4"/>
    <w:rsid w:val="00E32FAB"/>
    <w:pPr>
      <w:numPr>
        <w:numId w:val="0"/>
      </w:numPr>
      <w:tabs>
        <w:tab w:val="num" w:pos="2880"/>
      </w:tabs>
      <w:ind w:left="2676"/>
    </w:pPr>
  </w:style>
  <w:style w:type="paragraph" w:customStyle="1" w:styleId="Bullet5">
    <w:name w:val="Bullet5"/>
    <w:basedOn w:val="Bullet4"/>
    <w:rsid w:val="00E32FAB"/>
    <w:pPr>
      <w:numPr>
        <w:ilvl w:val="4"/>
      </w:numPr>
      <w:tabs>
        <w:tab w:val="num" w:pos="2880"/>
      </w:tabs>
    </w:pPr>
  </w:style>
  <w:style w:type="paragraph" w:customStyle="1" w:styleId="Bullet5continued">
    <w:name w:val="Bullet5continued"/>
    <w:basedOn w:val="Bullet5"/>
    <w:rsid w:val="00E32FAB"/>
    <w:pPr>
      <w:numPr>
        <w:numId w:val="0"/>
      </w:numPr>
      <w:tabs>
        <w:tab w:val="num" w:pos="3600"/>
      </w:tabs>
      <w:ind w:left="3385"/>
    </w:pPr>
  </w:style>
  <w:style w:type="paragraph" w:customStyle="1" w:styleId="CoverPartyRole">
    <w:name w:val="Cover Party Role"/>
    <w:basedOn w:val="BodyText"/>
    <w:next w:val="CoverText"/>
    <w:rsid w:val="00D12717"/>
    <w:pPr>
      <w:jc w:val="center"/>
    </w:pPr>
    <w:rPr>
      <w:b/>
      <w:sz w:val="24"/>
    </w:rPr>
  </w:style>
  <w:style w:type="character" w:customStyle="1" w:styleId="Notes">
    <w:name w:val="Notes"/>
    <w:rsid w:val="00D12717"/>
    <w:rPr>
      <w:i/>
      <w:color w:val="FF00FF"/>
    </w:rPr>
  </w:style>
  <w:style w:type="paragraph" w:customStyle="1" w:styleId="OfficeBody1">
    <w:name w:val="Office Body 1"/>
    <w:basedOn w:val="Normal"/>
    <w:rsid w:val="00D12717"/>
    <w:pPr>
      <w:ind w:left="720"/>
    </w:pPr>
  </w:style>
  <w:style w:type="paragraph" w:customStyle="1" w:styleId="OfficeBody2">
    <w:name w:val="Office Body 2"/>
    <w:basedOn w:val="Normal"/>
    <w:rsid w:val="00D12717"/>
    <w:pPr>
      <w:ind w:left="1440"/>
    </w:pPr>
  </w:style>
  <w:style w:type="paragraph" w:customStyle="1" w:styleId="OfficeBody3">
    <w:name w:val="Office Body 3"/>
    <w:basedOn w:val="Normal"/>
    <w:rsid w:val="00D12717"/>
    <w:pPr>
      <w:ind w:left="2160"/>
    </w:pPr>
  </w:style>
  <w:style w:type="paragraph" w:customStyle="1" w:styleId="OfficeBody4">
    <w:name w:val="Office Body 4"/>
    <w:basedOn w:val="Normal"/>
    <w:rsid w:val="00D12717"/>
    <w:pPr>
      <w:ind w:left="2880"/>
    </w:pPr>
  </w:style>
  <w:style w:type="paragraph" w:customStyle="1" w:styleId="OfficeBody5">
    <w:name w:val="Office Body 5"/>
    <w:basedOn w:val="Normal"/>
    <w:rsid w:val="00D12717"/>
    <w:pPr>
      <w:ind w:left="3600"/>
    </w:pPr>
  </w:style>
  <w:style w:type="paragraph" w:customStyle="1" w:styleId="Sectionheading">
    <w:name w:val="Section heading"/>
    <w:basedOn w:val="Normal"/>
    <w:next w:val="Normal"/>
    <w:rsid w:val="00D12717"/>
    <w:rPr>
      <w:b/>
      <w:sz w:val="28"/>
    </w:rPr>
  </w:style>
  <w:style w:type="paragraph" w:customStyle="1" w:styleId="TableBullet">
    <w:name w:val="Table Bullet"/>
    <w:basedOn w:val="Tabletext"/>
    <w:rsid w:val="00D12717"/>
    <w:pPr>
      <w:numPr>
        <w:numId w:val="13"/>
      </w:numPr>
    </w:pPr>
  </w:style>
  <w:style w:type="paragraph" w:customStyle="1" w:styleId="TableBullet2">
    <w:name w:val="Table Bullet 2"/>
    <w:basedOn w:val="TableBullet"/>
    <w:rsid w:val="00D12717"/>
    <w:pPr>
      <w:numPr>
        <w:numId w:val="14"/>
      </w:numPr>
    </w:pPr>
  </w:style>
  <w:style w:type="paragraph" w:customStyle="1" w:styleId="Tabletext">
    <w:name w:val="Table text"/>
    <w:basedOn w:val="Normal"/>
    <w:rsid w:val="00D12717"/>
    <w:pPr>
      <w:spacing w:after="120"/>
    </w:pPr>
  </w:style>
  <w:style w:type="paragraph" w:customStyle="1" w:styleId="TableHeading">
    <w:name w:val="Table Heading"/>
    <w:basedOn w:val="Tabletext"/>
    <w:next w:val="Tabletext"/>
    <w:rsid w:val="00D12717"/>
    <w:rPr>
      <w:b/>
      <w:sz w:val="21"/>
    </w:rPr>
  </w:style>
  <w:style w:type="character" w:customStyle="1" w:styleId="VWred">
    <w:name w:val="VW red"/>
    <w:rsid w:val="00D12717"/>
    <w:rPr>
      <w:color w:val="E31B23"/>
    </w:rPr>
  </w:style>
  <w:style w:type="character" w:customStyle="1" w:styleId="BodyTextChar">
    <w:name w:val="Body Text Char"/>
    <w:link w:val="BodyText"/>
    <w:rsid w:val="00213791"/>
    <w:rPr>
      <w:rFonts w:ascii="Calibri" w:hAnsi="Calibri"/>
      <w:sz w:val="22"/>
      <w:lang w:eastAsia="en-US"/>
    </w:rPr>
  </w:style>
  <w:style w:type="paragraph" w:customStyle="1" w:styleId="CoversheetTitle">
    <w:name w:val="Coversheet Title"/>
    <w:basedOn w:val="Normal"/>
    <w:next w:val="CoversheetTitle2"/>
    <w:rsid w:val="00D12717"/>
    <w:pPr>
      <w:pBdr>
        <w:bottom w:val="single" w:sz="4" w:space="1" w:color="auto"/>
      </w:pBdr>
      <w:spacing w:after="120"/>
      <w:contextualSpacing/>
    </w:pPr>
    <w:rPr>
      <w:b/>
      <w:sz w:val="40"/>
    </w:rPr>
  </w:style>
  <w:style w:type="paragraph" w:customStyle="1" w:styleId="CoversheetTitle2">
    <w:name w:val="Coversheet Title2"/>
    <w:basedOn w:val="Normal"/>
    <w:rsid w:val="00D12717"/>
    <w:pPr>
      <w:contextualSpacing/>
    </w:pPr>
    <w:rPr>
      <w:b/>
      <w:sz w:val="32"/>
    </w:rPr>
  </w:style>
  <w:style w:type="paragraph" w:customStyle="1" w:styleId="CoversheetTitle3">
    <w:name w:val="Coversheet Title3"/>
    <w:basedOn w:val="Normal"/>
    <w:rsid w:val="00D12717"/>
    <w:pPr>
      <w:spacing w:after="240"/>
    </w:pPr>
    <w:rPr>
      <w:b/>
    </w:rPr>
  </w:style>
  <w:style w:type="paragraph" w:customStyle="1" w:styleId="CoversheetTitle4">
    <w:name w:val="Coversheet Title4"/>
    <w:basedOn w:val="Normal"/>
    <w:next w:val="Normal"/>
    <w:rsid w:val="00D12717"/>
  </w:style>
  <w:style w:type="paragraph" w:customStyle="1" w:styleId="CVBullet">
    <w:name w:val="CV_Bullet"/>
    <w:basedOn w:val="Tabletext"/>
    <w:rsid w:val="00D12717"/>
    <w:pPr>
      <w:keepLines/>
      <w:numPr>
        <w:numId w:val="5"/>
      </w:numPr>
      <w:overflowPunct w:val="0"/>
      <w:autoSpaceDE w:val="0"/>
      <w:autoSpaceDN w:val="0"/>
      <w:adjustRightInd w:val="0"/>
      <w:textAlignment w:val="baseline"/>
    </w:pPr>
  </w:style>
  <w:style w:type="paragraph" w:customStyle="1" w:styleId="CVCoversheetContact">
    <w:name w:val="CV_Coversheet_Contact"/>
    <w:basedOn w:val="Normal"/>
    <w:rsid w:val="00D12717"/>
    <w:pPr>
      <w:spacing w:after="0"/>
    </w:pPr>
    <w:rPr>
      <w:sz w:val="20"/>
    </w:rPr>
  </w:style>
  <w:style w:type="paragraph" w:customStyle="1" w:styleId="CVCoversheetName">
    <w:name w:val="CV_Coversheet_Name"/>
    <w:basedOn w:val="Tabletext"/>
    <w:rsid w:val="00D12717"/>
    <w:rPr>
      <w:b/>
      <w:color w:val="FFFFFF"/>
      <w:sz w:val="28"/>
    </w:rPr>
  </w:style>
  <w:style w:type="paragraph" w:customStyle="1" w:styleId="CVCoversheetPhoto">
    <w:name w:val="CV_Coversheet_Photo"/>
    <w:basedOn w:val="Tabletext"/>
    <w:next w:val="Normal"/>
    <w:rsid w:val="00D12717"/>
    <w:pPr>
      <w:spacing w:after="240"/>
    </w:pPr>
  </w:style>
  <w:style w:type="paragraph" w:customStyle="1" w:styleId="CVCoversheetPosition">
    <w:name w:val="CV_Coversheet_Position"/>
    <w:basedOn w:val="Tabletext"/>
    <w:rsid w:val="00D12717"/>
    <w:pPr>
      <w:spacing w:after="0"/>
    </w:pPr>
    <w:rPr>
      <w:sz w:val="20"/>
    </w:rPr>
  </w:style>
  <w:style w:type="paragraph" w:customStyle="1" w:styleId="CVCoversheetProfile">
    <w:name w:val="CV_Coversheet_Profile"/>
    <w:basedOn w:val="Tabletext"/>
    <w:rsid w:val="00D12717"/>
  </w:style>
  <w:style w:type="paragraph" w:customStyle="1" w:styleId="CVCoversheetTeam">
    <w:name w:val="CV_Coversheet_Team"/>
    <w:basedOn w:val="Tabletext"/>
    <w:rsid w:val="00D12717"/>
    <w:pPr>
      <w:spacing w:after="0"/>
    </w:pPr>
    <w:rPr>
      <w:sz w:val="20"/>
    </w:rPr>
  </w:style>
  <w:style w:type="paragraph" w:customStyle="1" w:styleId="CVHeading1">
    <w:name w:val="CV_Heading1"/>
    <w:basedOn w:val="Tabletext"/>
    <w:next w:val="CVBullet"/>
    <w:rsid w:val="00D12717"/>
    <w:rPr>
      <w:rFonts w:cs="Arial"/>
      <w:b/>
      <w:color w:val="E31B23"/>
      <w:szCs w:val="24"/>
    </w:rPr>
  </w:style>
  <w:style w:type="paragraph" w:customStyle="1" w:styleId="CVHeading2">
    <w:name w:val="CV_Heading2"/>
    <w:basedOn w:val="Tabletext"/>
    <w:next w:val="CVBullet"/>
    <w:rsid w:val="00D12717"/>
    <w:pPr>
      <w:keepLines/>
      <w:overflowPunct w:val="0"/>
      <w:autoSpaceDE w:val="0"/>
      <w:autoSpaceDN w:val="0"/>
      <w:adjustRightInd w:val="0"/>
      <w:textAlignment w:val="baseline"/>
    </w:pPr>
    <w:rPr>
      <w:b/>
      <w:bCs/>
      <w:szCs w:val="22"/>
    </w:rPr>
  </w:style>
  <w:style w:type="paragraph" w:customStyle="1" w:styleId="CVHeading3">
    <w:name w:val="CV_Heading3"/>
    <w:basedOn w:val="Tabletext"/>
    <w:next w:val="CVBullet"/>
    <w:rsid w:val="00D12717"/>
    <w:pPr>
      <w:keepNext/>
    </w:pPr>
    <w:rPr>
      <w:b/>
      <w:sz w:val="21"/>
    </w:rPr>
  </w:style>
  <w:style w:type="character" w:customStyle="1" w:styleId="Level3NumberChar">
    <w:name w:val="Level 3 Number Char"/>
    <w:link w:val="Level3Number"/>
    <w:rsid w:val="00D12717"/>
    <w:rPr>
      <w:rFonts w:ascii="Calibri" w:hAnsi="Calibri"/>
      <w:sz w:val="22"/>
      <w:lang w:eastAsia="en-US"/>
    </w:rPr>
  </w:style>
  <w:style w:type="character" w:customStyle="1" w:styleId="Paragraphheading">
    <w:name w:val="Paragraph heading"/>
    <w:rsid w:val="00D12717"/>
    <w:rPr>
      <w:b/>
    </w:rPr>
  </w:style>
  <w:style w:type="paragraph" w:customStyle="1" w:styleId="Coverreference">
    <w:name w:val="Cover reference"/>
    <w:basedOn w:val="Normal"/>
    <w:rsid w:val="00D12717"/>
    <w:pPr>
      <w:spacing w:after="0"/>
    </w:pPr>
    <w:rPr>
      <w:rFonts w:cs="Arial"/>
      <w:color w:val="808080"/>
      <w:sz w:val="16"/>
    </w:rPr>
  </w:style>
  <w:style w:type="paragraph" w:customStyle="1" w:styleId="Signoffname">
    <w:name w:val="Sign off name"/>
    <w:basedOn w:val="Normal"/>
    <w:rsid w:val="00D12717"/>
    <w:pPr>
      <w:keepNext/>
      <w:spacing w:after="0"/>
    </w:pPr>
    <w:rPr>
      <w:b/>
    </w:rPr>
  </w:style>
  <w:style w:type="paragraph" w:customStyle="1" w:styleId="Signoffposition">
    <w:name w:val="Sign off position"/>
    <w:basedOn w:val="Normal"/>
    <w:next w:val="Signoffcontact"/>
    <w:rsid w:val="00D12717"/>
    <w:pPr>
      <w:keepNext/>
      <w:spacing w:after="0"/>
    </w:pPr>
    <w:rPr>
      <w:b/>
    </w:rPr>
  </w:style>
  <w:style w:type="paragraph" w:customStyle="1" w:styleId="Signoffcontact">
    <w:name w:val="Sign off contact"/>
    <w:basedOn w:val="Normal"/>
    <w:rsid w:val="00D12717"/>
    <w:pPr>
      <w:spacing w:after="0"/>
    </w:pPr>
    <w:rPr>
      <w:sz w:val="18"/>
    </w:rPr>
  </w:style>
  <w:style w:type="character" w:styleId="PlaceholderText">
    <w:name w:val="Placeholder Text"/>
    <w:basedOn w:val="DefaultParagraphFont"/>
    <w:rsid w:val="00283A62"/>
    <w:rPr>
      <w:color w:val="808080"/>
    </w:rPr>
  </w:style>
  <w:style w:type="paragraph" w:customStyle="1" w:styleId="CVBullet2">
    <w:name w:val="CV_Bullet2"/>
    <w:basedOn w:val="CVBullet"/>
    <w:rsid w:val="00D12717"/>
    <w:pPr>
      <w:numPr>
        <w:ilvl w:val="1"/>
      </w:numPr>
    </w:pPr>
  </w:style>
  <w:style w:type="paragraph" w:customStyle="1" w:styleId="CVCoversheetEmail">
    <w:name w:val="CV_Coversheet_Email"/>
    <w:basedOn w:val="CVCoversheetContact"/>
    <w:rsid w:val="00D12717"/>
    <w:pPr>
      <w:spacing w:after="240"/>
    </w:pPr>
    <w:rPr>
      <w:b/>
    </w:rPr>
  </w:style>
  <w:style w:type="paragraph" w:customStyle="1" w:styleId="CVCoversheetPhotoredline">
    <w:name w:val="CV_Coversheet_Photo_red_line"/>
    <w:basedOn w:val="CVCoversheetPhoto"/>
    <w:rsid w:val="00D12717"/>
    <w:rPr>
      <w:color w:val="E31B23"/>
    </w:rPr>
  </w:style>
  <w:style w:type="paragraph" w:customStyle="1" w:styleId="Formnote">
    <w:name w:val="Form note"/>
    <w:basedOn w:val="Normal"/>
    <w:next w:val="Tabletext"/>
    <w:rsid w:val="00D12717"/>
    <w:pPr>
      <w:spacing w:after="0"/>
    </w:pPr>
    <w:rPr>
      <w:sz w:val="18"/>
    </w:rPr>
  </w:style>
  <w:style w:type="paragraph" w:customStyle="1" w:styleId="Handouttitlesmalllogo">
    <w:name w:val="Handout title small logo"/>
    <w:basedOn w:val="Normal"/>
    <w:semiHidden/>
    <w:rsid w:val="00D12717"/>
    <w:pPr>
      <w:spacing w:before="140"/>
    </w:pPr>
    <w:rPr>
      <w:b/>
      <w:color w:val="C0C0C0"/>
      <w:sz w:val="34"/>
    </w:rPr>
  </w:style>
  <w:style w:type="paragraph" w:customStyle="1" w:styleId="Tablenumber1">
    <w:name w:val="Table number 1"/>
    <w:basedOn w:val="Tabletext"/>
    <w:next w:val="Tabletext"/>
    <w:rsid w:val="00D12717"/>
    <w:pPr>
      <w:numPr>
        <w:numId w:val="15"/>
      </w:numPr>
    </w:pPr>
  </w:style>
  <w:style w:type="paragraph" w:customStyle="1" w:styleId="Tablenumber2">
    <w:name w:val="Table number 2"/>
    <w:basedOn w:val="Tabletext"/>
    <w:next w:val="Tabletext"/>
    <w:rsid w:val="00D12717"/>
    <w:pPr>
      <w:numPr>
        <w:ilvl w:val="1"/>
        <w:numId w:val="15"/>
      </w:numPr>
    </w:pPr>
  </w:style>
  <w:style w:type="paragraph" w:customStyle="1" w:styleId="TableNumber3">
    <w:name w:val="Table Number 3"/>
    <w:basedOn w:val="Tabletext"/>
    <w:rsid w:val="00D12717"/>
    <w:pPr>
      <w:numPr>
        <w:ilvl w:val="2"/>
        <w:numId w:val="15"/>
      </w:numPr>
    </w:pPr>
  </w:style>
  <w:style w:type="paragraph" w:customStyle="1" w:styleId="Tablenumber4">
    <w:name w:val="Table number 4"/>
    <w:basedOn w:val="Tabletext"/>
    <w:rsid w:val="00D12717"/>
    <w:pPr>
      <w:numPr>
        <w:ilvl w:val="3"/>
        <w:numId w:val="15"/>
      </w:numPr>
    </w:pPr>
  </w:style>
  <w:style w:type="paragraph" w:customStyle="1" w:styleId="Tenderbiogbullet">
    <w:name w:val="Tender biog bullet"/>
    <w:basedOn w:val="Normal"/>
    <w:semiHidden/>
    <w:rsid w:val="00D12717"/>
    <w:pPr>
      <w:numPr>
        <w:numId w:val="16"/>
      </w:numPr>
      <w:tabs>
        <w:tab w:val="left" w:pos="288"/>
      </w:tabs>
    </w:pPr>
  </w:style>
  <w:style w:type="paragraph" w:customStyle="1" w:styleId="Tenderbiogcontact">
    <w:name w:val="Tender biog contact"/>
    <w:basedOn w:val="Normal"/>
    <w:next w:val="Normal"/>
    <w:semiHidden/>
    <w:rsid w:val="00D12717"/>
    <w:pPr>
      <w:tabs>
        <w:tab w:val="left" w:pos="2880"/>
      </w:tabs>
      <w:spacing w:after="120"/>
    </w:pPr>
    <w:rPr>
      <w:b/>
      <w:sz w:val="20"/>
    </w:rPr>
  </w:style>
  <w:style w:type="paragraph" w:customStyle="1" w:styleId="Tenderbiogname">
    <w:name w:val="Tender biog name"/>
    <w:basedOn w:val="Normal"/>
    <w:semiHidden/>
    <w:rsid w:val="00D12717"/>
    <w:pPr>
      <w:spacing w:after="120"/>
    </w:pPr>
    <w:rPr>
      <w:b/>
      <w:sz w:val="24"/>
    </w:rPr>
  </w:style>
  <w:style w:type="paragraph" w:customStyle="1" w:styleId="Tenderbiogposition">
    <w:name w:val="Tender biog position"/>
    <w:basedOn w:val="Normal"/>
    <w:next w:val="Normal"/>
    <w:semiHidden/>
    <w:rsid w:val="00D12717"/>
    <w:pPr>
      <w:spacing w:after="0"/>
    </w:pPr>
    <w:rPr>
      <w:b/>
      <w:sz w:val="20"/>
    </w:rPr>
  </w:style>
  <w:style w:type="paragraph" w:customStyle="1" w:styleId="Tenderbiogteam">
    <w:name w:val="Tender biog team"/>
    <w:basedOn w:val="Normal"/>
    <w:next w:val="Normal"/>
    <w:semiHidden/>
    <w:rsid w:val="00D12717"/>
    <w:pPr>
      <w:spacing w:after="120"/>
    </w:pPr>
    <w:rPr>
      <w:b/>
      <w:sz w:val="20"/>
    </w:rPr>
  </w:style>
  <w:style w:type="paragraph" w:customStyle="1" w:styleId="Tenderbiogtext">
    <w:name w:val="Tender biog text"/>
    <w:basedOn w:val="Normal"/>
    <w:semiHidden/>
    <w:rsid w:val="00D12717"/>
    <w:pPr>
      <w:spacing w:after="120"/>
    </w:pPr>
    <w:rPr>
      <w:sz w:val="20"/>
    </w:rPr>
  </w:style>
  <w:style w:type="paragraph" w:customStyle="1" w:styleId="TenderBodyText">
    <w:name w:val="Tender Body Text"/>
    <w:basedOn w:val="Normal"/>
    <w:semiHidden/>
    <w:rsid w:val="00D12717"/>
  </w:style>
  <w:style w:type="paragraph" w:customStyle="1" w:styleId="TenderBodyText1">
    <w:name w:val="Tender Body Text 1"/>
    <w:basedOn w:val="Normal"/>
    <w:semiHidden/>
    <w:rsid w:val="00D12717"/>
    <w:pPr>
      <w:ind w:left="720"/>
      <w:outlineLvl w:val="0"/>
    </w:pPr>
  </w:style>
  <w:style w:type="paragraph" w:customStyle="1" w:styleId="TenderBodyText2">
    <w:name w:val="Tender Body Text 2"/>
    <w:basedOn w:val="Normal"/>
    <w:semiHidden/>
    <w:rsid w:val="00D12717"/>
    <w:pPr>
      <w:ind w:left="720"/>
      <w:outlineLvl w:val="1"/>
    </w:pPr>
  </w:style>
  <w:style w:type="paragraph" w:customStyle="1" w:styleId="TenderBodyText3">
    <w:name w:val="Tender Body Text 3"/>
    <w:basedOn w:val="Normal"/>
    <w:semiHidden/>
    <w:rsid w:val="00D12717"/>
    <w:pPr>
      <w:ind w:left="720"/>
      <w:outlineLvl w:val="2"/>
    </w:pPr>
  </w:style>
  <w:style w:type="paragraph" w:customStyle="1" w:styleId="TenderBodyText4">
    <w:name w:val="Tender Body Text 4"/>
    <w:basedOn w:val="Normal"/>
    <w:semiHidden/>
    <w:rsid w:val="00D12717"/>
    <w:pPr>
      <w:ind w:left="720"/>
      <w:outlineLvl w:val="3"/>
    </w:pPr>
  </w:style>
  <w:style w:type="paragraph" w:customStyle="1" w:styleId="TenderBullet">
    <w:name w:val="Tender Bullet"/>
    <w:basedOn w:val="Normal"/>
    <w:semiHidden/>
    <w:rsid w:val="00D12717"/>
    <w:pPr>
      <w:numPr>
        <w:numId w:val="17"/>
      </w:numPr>
      <w:spacing w:after="120"/>
    </w:pPr>
  </w:style>
  <w:style w:type="paragraph" w:customStyle="1" w:styleId="TenderBullet2">
    <w:name w:val="Tender Bullet 2"/>
    <w:basedOn w:val="TenderBullet"/>
    <w:semiHidden/>
    <w:rsid w:val="00D12717"/>
    <w:pPr>
      <w:numPr>
        <w:ilvl w:val="1"/>
      </w:numPr>
    </w:pPr>
  </w:style>
  <w:style w:type="paragraph" w:customStyle="1" w:styleId="Tendercoverdescription">
    <w:name w:val="Tender cover description"/>
    <w:basedOn w:val="Normal"/>
    <w:semiHidden/>
    <w:rsid w:val="00D12717"/>
    <w:pPr>
      <w:jc w:val="right"/>
    </w:pPr>
    <w:rPr>
      <w:sz w:val="32"/>
    </w:rPr>
  </w:style>
  <w:style w:type="paragraph" w:customStyle="1" w:styleId="Tendercoverdate">
    <w:name w:val="Tender cover date"/>
    <w:basedOn w:val="Tendercoverdescription"/>
    <w:semiHidden/>
    <w:rsid w:val="00D12717"/>
    <w:rPr>
      <w:color w:val="E31B23"/>
    </w:rPr>
  </w:style>
  <w:style w:type="paragraph" w:customStyle="1" w:styleId="Tendercovertitle">
    <w:name w:val="Tender cover title"/>
    <w:basedOn w:val="Normal"/>
    <w:semiHidden/>
    <w:rsid w:val="00D12717"/>
    <w:pPr>
      <w:jc w:val="right"/>
    </w:pPr>
    <w:rPr>
      <w:color w:val="E31B23"/>
      <w:sz w:val="64"/>
    </w:rPr>
  </w:style>
  <w:style w:type="paragraph" w:customStyle="1" w:styleId="TenderHeading1">
    <w:name w:val="Tender Heading 1"/>
    <w:basedOn w:val="Normal"/>
    <w:next w:val="TenderBodyText1"/>
    <w:rsid w:val="00D12717"/>
    <w:pPr>
      <w:keepNext/>
    </w:pPr>
    <w:rPr>
      <w:b/>
      <w:color w:val="E31B23"/>
      <w:sz w:val="24"/>
    </w:rPr>
  </w:style>
  <w:style w:type="paragraph" w:customStyle="1" w:styleId="TenderHeading2">
    <w:name w:val="Tender Heading 2"/>
    <w:basedOn w:val="Normal"/>
    <w:next w:val="TenderBodyText2"/>
    <w:rsid w:val="00D12717"/>
    <w:pPr>
      <w:keepNext/>
    </w:pPr>
    <w:rPr>
      <w:b/>
      <w:color w:val="E31B23"/>
      <w:sz w:val="23"/>
    </w:rPr>
  </w:style>
  <w:style w:type="paragraph" w:customStyle="1" w:styleId="TenderHeading3">
    <w:name w:val="Tender Heading 3"/>
    <w:basedOn w:val="Normal"/>
    <w:next w:val="TenderBodyText3"/>
    <w:rsid w:val="00D12717"/>
    <w:pPr>
      <w:keepNext/>
    </w:pPr>
    <w:rPr>
      <w:b/>
      <w:color w:val="E31B23"/>
    </w:rPr>
  </w:style>
  <w:style w:type="paragraph" w:customStyle="1" w:styleId="TenderHeading4">
    <w:name w:val="Tender Heading 4"/>
    <w:basedOn w:val="Normal"/>
    <w:next w:val="TenderBodyText4"/>
    <w:semiHidden/>
    <w:rsid w:val="00D12717"/>
    <w:pPr>
      <w:keepNext/>
    </w:pPr>
    <w:rPr>
      <w:b/>
      <w:sz w:val="20"/>
    </w:rPr>
  </w:style>
  <w:style w:type="paragraph" w:customStyle="1" w:styleId="Tendersectionlevel1">
    <w:name w:val="Tender section level 1"/>
    <w:basedOn w:val="Normal"/>
    <w:next w:val="TenderBodyText1"/>
    <w:semiHidden/>
    <w:rsid w:val="00D12717"/>
    <w:pPr>
      <w:numPr>
        <w:numId w:val="18"/>
      </w:numPr>
    </w:pPr>
    <w:rPr>
      <w:b/>
      <w:color w:val="E31B23"/>
      <w:sz w:val="28"/>
    </w:rPr>
  </w:style>
  <w:style w:type="paragraph" w:customStyle="1" w:styleId="Tenderlevel2number">
    <w:name w:val="Tender level 2 number"/>
    <w:basedOn w:val="Tendersectionlevel1"/>
    <w:semiHidden/>
    <w:rsid w:val="00D12717"/>
    <w:pPr>
      <w:numPr>
        <w:ilvl w:val="1"/>
      </w:numPr>
    </w:pPr>
    <w:rPr>
      <w:b w:val="0"/>
      <w:color w:val="auto"/>
      <w:sz w:val="22"/>
    </w:rPr>
  </w:style>
  <w:style w:type="paragraph" w:customStyle="1" w:styleId="Tenderlevel2heading">
    <w:name w:val="Tender level 2 heading"/>
    <w:basedOn w:val="Tenderlevel2number"/>
    <w:next w:val="TenderBodyText2"/>
    <w:semiHidden/>
    <w:rsid w:val="00D12717"/>
    <w:rPr>
      <w:b/>
    </w:rPr>
  </w:style>
  <w:style w:type="paragraph" w:customStyle="1" w:styleId="Tenderlevel3number">
    <w:name w:val="Tender level 3 number"/>
    <w:basedOn w:val="Tenderlevel2number"/>
    <w:next w:val="Normal"/>
    <w:semiHidden/>
    <w:rsid w:val="00D12717"/>
    <w:pPr>
      <w:numPr>
        <w:ilvl w:val="2"/>
      </w:numPr>
    </w:pPr>
  </w:style>
  <w:style w:type="paragraph" w:customStyle="1" w:styleId="Tenderlevel3heading">
    <w:name w:val="Tender level 3 heading"/>
    <w:basedOn w:val="Tenderlevel3number"/>
    <w:next w:val="TenderBodyText3"/>
    <w:semiHidden/>
    <w:rsid w:val="00D12717"/>
    <w:rPr>
      <w:b/>
      <w:sz w:val="21"/>
    </w:rPr>
  </w:style>
  <w:style w:type="paragraph" w:customStyle="1" w:styleId="Tendersectionheading">
    <w:name w:val="Tender section heading"/>
    <w:basedOn w:val="Normal"/>
    <w:next w:val="TenderHeading1"/>
    <w:semiHidden/>
    <w:rsid w:val="00D12717"/>
    <w:rPr>
      <w:color w:val="E31B23"/>
      <w:sz w:val="64"/>
      <w:szCs w:val="64"/>
    </w:rPr>
  </w:style>
  <w:style w:type="paragraph" w:customStyle="1" w:styleId="VwTitletextLower">
    <w:name w:val="VwTitletextLower"/>
    <w:basedOn w:val="Normal"/>
    <w:semiHidden/>
    <w:rsid w:val="00D12717"/>
    <w:pPr>
      <w:overflowPunct w:val="0"/>
      <w:autoSpaceDE w:val="0"/>
      <w:autoSpaceDN w:val="0"/>
      <w:adjustRightInd w:val="0"/>
      <w:spacing w:after="0"/>
      <w:jc w:val="right"/>
      <w:textAlignment w:val="baseline"/>
    </w:pPr>
    <w:rPr>
      <w:rFonts w:cs="Arial"/>
      <w:noProof/>
      <w:sz w:val="13"/>
      <w:szCs w:val="16"/>
    </w:rPr>
  </w:style>
  <w:style w:type="paragraph" w:customStyle="1" w:styleId="VWTitleTextUpper">
    <w:name w:val="VWTitleTextUpper"/>
    <w:basedOn w:val="Normal"/>
    <w:semiHidden/>
    <w:rsid w:val="00D12717"/>
    <w:pPr>
      <w:overflowPunct w:val="0"/>
      <w:autoSpaceDE w:val="0"/>
      <w:autoSpaceDN w:val="0"/>
      <w:adjustRightInd w:val="0"/>
      <w:spacing w:after="0"/>
      <w:jc w:val="right"/>
      <w:textAlignment w:val="baseline"/>
    </w:pPr>
    <w:rPr>
      <w:rFonts w:cs="Arial"/>
      <w:noProof/>
      <w:sz w:val="16"/>
      <w:szCs w:val="16"/>
    </w:rPr>
  </w:style>
  <w:style w:type="paragraph" w:customStyle="1" w:styleId="VWVaddressee">
    <w:name w:val="VWV addressee"/>
    <w:basedOn w:val="Normal"/>
    <w:semiHidden/>
    <w:rsid w:val="00D12717"/>
    <w:pPr>
      <w:spacing w:after="0"/>
    </w:pPr>
  </w:style>
  <w:style w:type="paragraph" w:customStyle="1" w:styleId="VWVofficeaddress">
    <w:name w:val="VWV office address"/>
    <w:basedOn w:val="Normal"/>
    <w:semiHidden/>
    <w:rsid w:val="00D12717"/>
    <w:pPr>
      <w:spacing w:after="0"/>
    </w:pPr>
    <w:rPr>
      <w:noProof/>
      <w:sz w:val="20"/>
    </w:rPr>
  </w:style>
  <w:style w:type="paragraph" w:customStyle="1" w:styleId="VWVourreferences">
    <w:name w:val="VWV our references"/>
    <w:basedOn w:val="Normal"/>
    <w:semiHidden/>
    <w:rsid w:val="00D12717"/>
    <w:pPr>
      <w:spacing w:after="0"/>
    </w:pPr>
  </w:style>
  <w:style w:type="paragraph" w:customStyle="1" w:styleId="VWVVATnumber">
    <w:name w:val="VWV VAT number"/>
    <w:basedOn w:val="VWVourreferences"/>
    <w:semiHidden/>
    <w:rsid w:val="00D12717"/>
  </w:style>
  <w:style w:type="character" w:customStyle="1" w:styleId="FooterChar">
    <w:name w:val="Footer Char"/>
    <w:link w:val="Footer"/>
    <w:uiPriority w:val="99"/>
    <w:rsid w:val="008F5F40"/>
    <w:rPr>
      <w:rFonts w:ascii="Calibri" w:hAnsi="Calibri" w:cs="Arial"/>
      <w:sz w:val="12"/>
      <w:lang w:eastAsia="en-US"/>
    </w:rPr>
  </w:style>
  <w:style w:type="paragraph" w:styleId="Revision">
    <w:name w:val="Revision"/>
    <w:hidden/>
    <w:semiHidden/>
    <w:rsid w:val="0025629C"/>
    <w:rPr>
      <w:rFonts w:ascii="Calibri" w:hAnsi="Calibri"/>
      <w:sz w:val="22"/>
      <w:lang w:eastAsia="en-US"/>
    </w:rPr>
  </w:style>
  <w:style w:type="character" w:customStyle="1" w:styleId="CommentTextChar">
    <w:name w:val="Comment Text Char"/>
    <w:basedOn w:val="DefaultParagraphFont"/>
    <w:link w:val="CommentText"/>
    <w:uiPriority w:val="99"/>
    <w:rsid w:val="000D7BBB"/>
    <w:rPr>
      <w:rFonts w:ascii="Calibri" w:hAnsi="Calibri"/>
      <w:color w:val="000000"/>
      <w:lang w:eastAsia="en-US"/>
    </w:rPr>
  </w:style>
  <w:style w:type="paragraph" w:styleId="ListParagraph">
    <w:name w:val="List Paragraph"/>
    <w:basedOn w:val="Normal"/>
    <w:uiPriority w:val="1"/>
    <w:qFormat/>
    <w:rsid w:val="000D7BBB"/>
    <w:pPr>
      <w:spacing w:line="276" w:lineRule="auto"/>
      <w:ind w:left="720"/>
      <w:contextualSpacing/>
    </w:pPr>
    <w:rPr>
      <w:szCs w:val="22"/>
      <w:lang w:eastAsia="en-GB"/>
    </w:rPr>
  </w:style>
  <w:style w:type="character" w:customStyle="1" w:styleId="BodyText2Char">
    <w:name w:val="Body Text 2 Char"/>
    <w:basedOn w:val="DefaultParagraphFont"/>
    <w:link w:val="BodyText2"/>
    <w:rsid w:val="000F37D7"/>
    <w:rPr>
      <w:rFonts w:ascii="Calibri" w:hAnsi="Calibri"/>
      <w:sz w:val="22"/>
      <w:lang w:eastAsia="en-US"/>
    </w:rPr>
  </w:style>
  <w:style w:type="character" w:styleId="UnresolvedMention">
    <w:name w:val="Unresolved Mention"/>
    <w:basedOn w:val="DefaultParagraphFont"/>
    <w:rsid w:val="00276697"/>
    <w:rPr>
      <w:color w:val="605E5C"/>
      <w:shd w:val="clear" w:color="auto" w:fill="E1DFDD"/>
    </w:rPr>
  </w:style>
  <w:style w:type="character" w:customStyle="1" w:styleId="normaltextrun">
    <w:name w:val="normaltextrun"/>
    <w:basedOn w:val="DefaultParagraphFont"/>
    <w:rsid w:val="00203B50"/>
  </w:style>
  <w:style w:type="character" w:customStyle="1" w:styleId="eop">
    <w:name w:val="eop"/>
    <w:basedOn w:val="DefaultParagraphFont"/>
    <w:rsid w:val="00203B50"/>
  </w:style>
  <w:style w:type="paragraph" w:customStyle="1" w:styleId="paragraph">
    <w:name w:val="paragraph"/>
    <w:basedOn w:val="Normal"/>
    <w:rsid w:val="00203B50"/>
    <w:pPr>
      <w:spacing w:before="100" w:beforeAutospacing="1" w:after="100" w:afterAutospacing="1"/>
    </w:pPr>
    <w:rPr>
      <w:rFonts w:ascii="Times New Roman" w:hAnsi="Times New Roman"/>
      <w:sz w:val="24"/>
      <w:szCs w:val="24"/>
      <w:lang w:eastAsia="en-GB"/>
    </w:rPr>
  </w:style>
  <w:style w:type="paragraph" w:customStyle="1" w:styleId="Introheading0">
    <w:name w:val="Intro heading"/>
    <w:basedOn w:val="BodyText"/>
    <w:next w:val="BodyText"/>
    <w:rsid w:val="007D731A"/>
    <w:pPr>
      <w:keepNext/>
      <w:tabs>
        <w:tab w:val="num" w:pos="0"/>
      </w:tabs>
      <w:spacing w:after="240" w:line="360" w:lineRule="auto"/>
    </w:pPr>
    <w:rPr>
      <w:rFonts w:ascii="Arial" w:hAnsi="Arial"/>
      <w:b/>
      <w:sz w:val="20"/>
    </w:rPr>
  </w:style>
  <w:style w:type="numbering" w:customStyle="1" w:styleId="1111112">
    <w:name w:val="1 / 1.1 / 1.1.12"/>
    <w:basedOn w:val="NoList"/>
    <w:next w:val="111111"/>
    <w:rsid w:val="007D731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976102">
      <w:bodyDiv w:val="1"/>
      <w:marLeft w:val="0"/>
      <w:marRight w:val="0"/>
      <w:marTop w:val="0"/>
      <w:marBottom w:val="0"/>
      <w:divBdr>
        <w:top w:val="none" w:sz="0" w:space="0" w:color="auto"/>
        <w:left w:val="none" w:sz="0" w:space="0" w:color="auto"/>
        <w:bottom w:val="none" w:sz="0" w:space="0" w:color="auto"/>
        <w:right w:val="none" w:sz="0" w:space="0" w:color="auto"/>
      </w:divBdr>
      <w:divsChild>
        <w:div w:id="567686597">
          <w:marLeft w:val="0"/>
          <w:marRight w:val="0"/>
          <w:marTop w:val="0"/>
          <w:marBottom w:val="0"/>
          <w:divBdr>
            <w:top w:val="none" w:sz="0" w:space="0" w:color="auto"/>
            <w:left w:val="none" w:sz="0" w:space="0" w:color="auto"/>
            <w:bottom w:val="none" w:sz="0" w:space="0" w:color="auto"/>
            <w:right w:val="none" w:sz="0" w:space="0" w:color="auto"/>
          </w:divBdr>
        </w:div>
        <w:div w:id="1507866740">
          <w:marLeft w:val="0"/>
          <w:marRight w:val="0"/>
          <w:marTop w:val="0"/>
          <w:marBottom w:val="0"/>
          <w:divBdr>
            <w:top w:val="none" w:sz="0" w:space="0" w:color="auto"/>
            <w:left w:val="none" w:sz="0" w:space="0" w:color="auto"/>
            <w:bottom w:val="none" w:sz="0" w:space="0" w:color="auto"/>
            <w:right w:val="none" w:sz="0" w:space="0" w:color="auto"/>
          </w:divBdr>
        </w:div>
        <w:div w:id="1816141577">
          <w:marLeft w:val="0"/>
          <w:marRight w:val="0"/>
          <w:marTop w:val="0"/>
          <w:marBottom w:val="0"/>
          <w:divBdr>
            <w:top w:val="none" w:sz="0" w:space="0" w:color="auto"/>
            <w:left w:val="none" w:sz="0" w:space="0" w:color="auto"/>
            <w:bottom w:val="none" w:sz="0" w:space="0" w:color="auto"/>
            <w:right w:val="none" w:sz="0" w:space="0" w:color="auto"/>
          </w:divBdr>
        </w:div>
      </w:divsChild>
    </w:div>
    <w:div w:id="1193958664">
      <w:bodyDiv w:val="1"/>
      <w:marLeft w:val="0"/>
      <w:marRight w:val="0"/>
      <w:marTop w:val="0"/>
      <w:marBottom w:val="0"/>
      <w:divBdr>
        <w:top w:val="none" w:sz="0" w:space="0" w:color="auto"/>
        <w:left w:val="none" w:sz="0" w:space="0" w:color="auto"/>
        <w:bottom w:val="none" w:sz="0" w:space="0" w:color="auto"/>
        <w:right w:val="none" w:sz="0" w:space="0" w:color="auto"/>
      </w:divBdr>
      <w:divsChild>
        <w:div w:id="25910600">
          <w:marLeft w:val="0"/>
          <w:marRight w:val="0"/>
          <w:marTop w:val="0"/>
          <w:marBottom w:val="0"/>
          <w:divBdr>
            <w:top w:val="none" w:sz="0" w:space="0" w:color="auto"/>
            <w:left w:val="none" w:sz="0" w:space="0" w:color="auto"/>
            <w:bottom w:val="none" w:sz="0" w:space="0" w:color="auto"/>
            <w:right w:val="none" w:sz="0" w:space="0" w:color="auto"/>
          </w:divBdr>
        </w:div>
        <w:div w:id="32996707">
          <w:marLeft w:val="0"/>
          <w:marRight w:val="0"/>
          <w:marTop w:val="0"/>
          <w:marBottom w:val="0"/>
          <w:divBdr>
            <w:top w:val="none" w:sz="0" w:space="0" w:color="auto"/>
            <w:left w:val="none" w:sz="0" w:space="0" w:color="auto"/>
            <w:bottom w:val="none" w:sz="0" w:space="0" w:color="auto"/>
            <w:right w:val="none" w:sz="0" w:space="0" w:color="auto"/>
          </w:divBdr>
        </w:div>
        <w:div w:id="45687912">
          <w:marLeft w:val="0"/>
          <w:marRight w:val="0"/>
          <w:marTop w:val="0"/>
          <w:marBottom w:val="0"/>
          <w:divBdr>
            <w:top w:val="none" w:sz="0" w:space="0" w:color="auto"/>
            <w:left w:val="none" w:sz="0" w:space="0" w:color="auto"/>
            <w:bottom w:val="none" w:sz="0" w:space="0" w:color="auto"/>
            <w:right w:val="none" w:sz="0" w:space="0" w:color="auto"/>
          </w:divBdr>
        </w:div>
        <w:div w:id="52700029">
          <w:marLeft w:val="0"/>
          <w:marRight w:val="0"/>
          <w:marTop w:val="0"/>
          <w:marBottom w:val="0"/>
          <w:divBdr>
            <w:top w:val="none" w:sz="0" w:space="0" w:color="auto"/>
            <w:left w:val="none" w:sz="0" w:space="0" w:color="auto"/>
            <w:bottom w:val="none" w:sz="0" w:space="0" w:color="auto"/>
            <w:right w:val="none" w:sz="0" w:space="0" w:color="auto"/>
          </w:divBdr>
        </w:div>
        <w:div w:id="58553209">
          <w:marLeft w:val="0"/>
          <w:marRight w:val="0"/>
          <w:marTop w:val="0"/>
          <w:marBottom w:val="0"/>
          <w:divBdr>
            <w:top w:val="none" w:sz="0" w:space="0" w:color="auto"/>
            <w:left w:val="none" w:sz="0" w:space="0" w:color="auto"/>
            <w:bottom w:val="none" w:sz="0" w:space="0" w:color="auto"/>
            <w:right w:val="none" w:sz="0" w:space="0" w:color="auto"/>
          </w:divBdr>
        </w:div>
        <w:div w:id="61489949">
          <w:marLeft w:val="0"/>
          <w:marRight w:val="0"/>
          <w:marTop w:val="0"/>
          <w:marBottom w:val="0"/>
          <w:divBdr>
            <w:top w:val="none" w:sz="0" w:space="0" w:color="auto"/>
            <w:left w:val="none" w:sz="0" w:space="0" w:color="auto"/>
            <w:bottom w:val="none" w:sz="0" w:space="0" w:color="auto"/>
            <w:right w:val="none" w:sz="0" w:space="0" w:color="auto"/>
          </w:divBdr>
        </w:div>
        <w:div w:id="65343847">
          <w:marLeft w:val="0"/>
          <w:marRight w:val="0"/>
          <w:marTop w:val="0"/>
          <w:marBottom w:val="0"/>
          <w:divBdr>
            <w:top w:val="none" w:sz="0" w:space="0" w:color="auto"/>
            <w:left w:val="none" w:sz="0" w:space="0" w:color="auto"/>
            <w:bottom w:val="none" w:sz="0" w:space="0" w:color="auto"/>
            <w:right w:val="none" w:sz="0" w:space="0" w:color="auto"/>
          </w:divBdr>
        </w:div>
        <w:div w:id="72241029">
          <w:marLeft w:val="0"/>
          <w:marRight w:val="0"/>
          <w:marTop w:val="0"/>
          <w:marBottom w:val="0"/>
          <w:divBdr>
            <w:top w:val="none" w:sz="0" w:space="0" w:color="auto"/>
            <w:left w:val="none" w:sz="0" w:space="0" w:color="auto"/>
            <w:bottom w:val="none" w:sz="0" w:space="0" w:color="auto"/>
            <w:right w:val="none" w:sz="0" w:space="0" w:color="auto"/>
          </w:divBdr>
        </w:div>
        <w:div w:id="84083034">
          <w:marLeft w:val="0"/>
          <w:marRight w:val="0"/>
          <w:marTop w:val="0"/>
          <w:marBottom w:val="0"/>
          <w:divBdr>
            <w:top w:val="none" w:sz="0" w:space="0" w:color="auto"/>
            <w:left w:val="none" w:sz="0" w:space="0" w:color="auto"/>
            <w:bottom w:val="none" w:sz="0" w:space="0" w:color="auto"/>
            <w:right w:val="none" w:sz="0" w:space="0" w:color="auto"/>
          </w:divBdr>
        </w:div>
        <w:div w:id="101733161">
          <w:marLeft w:val="0"/>
          <w:marRight w:val="0"/>
          <w:marTop w:val="0"/>
          <w:marBottom w:val="0"/>
          <w:divBdr>
            <w:top w:val="none" w:sz="0" w:space="0" w:color="auto"/>
            <w:left w:val="none" w:sz="0" w:space="0" w:color="auto"/>
            <w:bottom w:val="none" w:sz="0" w:space="0" w:color="auto"/>
            <w:right w:val="none" w:sz="0" w:space="0" w:color="auto"/>
          </w:divBdr>
        </w:div>
        <w:div w:id="126709406">
          <w:marLeft w:val="0"/>
          <w:marRight w:val="0"/>
          <w:marTop w:val="0"/>
          <w:marBottom w:val="0"/>
          <w:divBdr>
            <w:top w:val="none" w:sz="0" w:space="0" w:color="auto"/>
            <w:left w:val="none" w:sz="0" w:space="0" w:color="auto"/>
            <w:bottom w:val="none" w:sz="0" w:space="0" w:color="auto"/>
            <w:right w:val="none" w:sz="0" w:space="0" w:color="auto"/>
          </w:divBdr>
        </w:div>
        <w:div w:id="152335836">
          <w:marLeft w:val="0"/>
          <w:marRight w:val="0"/>
          <w:marTop w:val="0"/>
          <w:marBottom w:val="0"/>
          <w:divBdr>
            <w:top w:val="none" w:sz="0" w:space="0" w:color="auto"/>
            <w:left w:val="none" w:sz="0" w:space="0" w:color="auto"/>
            <w:bottom w:val="none" w:sz="0" w:space="0" w:color="auto"/>
            <w:right w:val="none" w:sz="0" w:space="0" w:color="auto"/>
          </w:divBdr>
        </w:div>
        <w:div w:id="173957695">
          <w:marLeft w:val="0"/>
          <w:marRight w:val="0"/>
          <w:marTop w:val="0"/>
          <w:marBottom w:val="0"/>
          <w:divBdr>
            <w:top w:val="none" w:sz="0" w:space="0" w:color="auto"/>
            <w:left w:val="none" w:sz="0" w:space="0" w:color="auto"/>
            <w:bottom w:val="none" w:sz="0" w:space="0" w:color="auto"/>
            <w:right w:val="none" w:sz="0" w:space="0" w:color="auto"/>
          </w:divBdr>
        </w:div>
        <w:div w:id="175198787">
          <w:marLeft w:val="0"/>
          <w:marRight w:val="0"/>
          <w:marTop w:val="0"/>
          <w:marBottom w:val="0"/>
          <w:divBdr>
            <w:top w:val="none" w:sz="0" w:space="0" w:color="auto"/>
            <w:left w:val="none" w:sz="0" w:space="0" w:color="auto"/>
            <w:bottom w:val="none" w:sz="0" w:space="0" w:color="auto"/>
            <w:right w:val="none" w:sz="0" w:space="0" w:color="auto"/>
          </w:divBdr>
        </w:div>
        <w:div w:id="181289355">
          <w:marLeft w:val="0"/>
          <w:marRight w:val="0"/>
          <w:marTop w:val="0"/>
          <w:marBottom w:val="0"/>
          <w:divBdr>
            <w:top w:val="none" w:sz="0" w:space="0" w:color="auto"/>
            <w:left w:val="none" w:sz="0" w:space="0" w:color="auto"/>
            <w:bottom w:val="none" w:sz="0" w:space="0" w:color="auto"/>
            <w:right w:val="none" w:sz="0" w:space="0" w:color="auto"/>
          </w:divBdr>
        </w:div>
        <w:div w:id="199435156">
          <w:marLeft w:val="0"/>
          <w:marRight w:val="0"/>
          <w:marTop w:val="0"/>
          <w:marBottom w:val="0"/>
          <w:divBdr>
            <w:top w:val="none" w:sz="0" w:space="0" w:color="auto"/>
            <w:left w:val="none" w:sz="0" w:space="0" w:color="auto"/>
            <w:bottom w:val="none" w:sz="0" w:space="0" w:color="auto"/>
            <w:right w:val="none" w:sz="0" w:space="0" w:color="auto"/>
          </w:divBdr>
        </w:div>
        <w:div w:id="210188189">
          <w:marLeft w:val="0"/>
          <w:marRight w:val="0"/>
          <w:marTop w:val="0"/>
          <w:marBottom w:val="0"/>
          <w:divBdr>
            <w:top w:val="none" w:sz="0" w:space="0" w:color="auto"/>
            <w:left w:val="none" w:sz="0" w:space="0" w:color="auto"/>
            <w:bottom w:val="none" w:sz="0" w:space="0" w:color="auto"/>
            <w:right w:val="none" w:sz="0" w:space="0" w:color="auto"/>
          </w:divBdr>
        </w:div>
        <w:div w:id="223412595">
          <w:marLeft w:val="0"/>
          <w:marRight w:val="0"/>
          <w:marTop w:val="0"/>
          <w:marBottom w:val="0"/>
          <w:divBdr>
            <w:top w:val="none" w:sz="0" w:space="0" w:color="auto"/>
            <w:left w:val="none" w:sz="0" w:space="0" w:color="auto"/>
            <w:bottom w:val="none" w:sz="0" w:space="0" w:color="auto"/>
            <w:right w:val="none" w:sz="0" w:space="0" w:color="auto"/>
          </w:divBdr>
        </w:div>
        <w:div w:id="256670780">
          <w:marLeft w:val="0"/>
          <w:marRight w:val="0"/>
          <w:marTop w:val="0"/>
          <w:marBottom w:val="0"/>
          <w:divBdr>
            <w:top w:val="none" w:sz="0" w:space="0" w:color="auto"/>
            <w:left w:val="none" w:sz="0" w:space="0" w:color="auto"/>
            <w:bottom w:val="none" w:sz="0" w:space="0" w:color="auto"/>
            <w:right w:val="none" w:sz="0" w:space="0" w:color="auto"/>
          </w:divBdr>
        </w:div>
        <w:div w:id="263612073">
          <w:marLeft w:val="0"/>
          <w:marRight w:val="0"/>
          <w:marTop w:val="0"/>
          <w:marBottom w:val="0"/>
          <w:divBdr>
            <w:top w:val="none" w:sz="0" w:space="0" w:color="auto"/>
            <w:left w:val="none" w:sz="0" w:space="0" w:color="auto"/>
            <w:bottom w:val="none" w:sz="0" w:space="0" w:color="auto"/>
            <w:right w:val="none" w:sz="0" w:space="0" w:color="auto"/>
          </w:divBdr>
        </w:div>
        <w:div w:id="281502382">
          <w:marLeft w:val="0"/>
          <w:marRight w:val="0"/>
          <w:marTop w:val="0"/>
          <w:marBottom w:val="0"/>
          <w:divBdr>
            <w:top w:val="none" w:sz="0" w:space="0" w:color="auto"/>
            <w:left w:val="none" w:sz="0" w:space="0" w:color="auto"/>
            <w:bottom w:val="none" w:sz="0" w:space="0" w:color="auto"/>
            <w:right w:val="none" w:sz="0" w:space="0" w:color="auto"/>
          </w:divBdr>
          <w:divsChild>
            <w:div w:id="65225653">
              <w:marLeft w:val="0"/>
              <w:marRight w:val="0"/>
              <w:marTop w:val="0"/>
              <w:marBottom w:val="0"/>
              <w:divBdr>
                <w:top w:val="none" w:sz="0" w:space="0" w:color="auto"/>
                <w:left w:val="none" w:sz="0" w:space="0" w:color="auto"/>
                <w:bottom w:val="none" w:sz="0" w:space="0" w:color="auto"/>
                <w:right w:val="none" w:sz="0" w:space="0" w:color="auto"/>
              </w:divBdr>
            </w:div>
            <w:div w:id="118644853">
              <w:marLeft w:val="0"/>
              <w:marRight w:val="0"/>
              <w:marTop w:val="0"/>
              <w:marBottom w:val="0"/>
              <w:divBdr>
                <w:top w:val="none" w:sz="0" w:space="0" w:color="auto"/>
                <w:left w:val="none" w:sz="0" w:space="0" w:color="auto"/>
                <w:bottom w:val="none" w:sz="0" w:space="0" w:color="auto"/>
                <w:right w:val="none" w:sz="0" w:space="0" w:color="auto"/>
              </w:divBdr>
            </w:div>
            <w:div w:id="128329966">
              <w:marLeft w:val="0"/>
              <w:marRight w:val="0"/>
              <w:marTop w:val="0"/>
              <w:marBottom w:val="0"/>
              <w:divBdr>
                <w:top w:val="none" w:sz="0" w:space="0" w:color="auto"/>
                <w:left w:val="none" w:sz="0" w:space="0" w:color="auto"/>
                <w:bottom w:val="none" w:sz="0" w:space="0" w:color="auto"/>
                <w:right w:val="none" w:sz="0" w:space="0" w:color="auto"/>
              </w:divBdr>
            </w:div>
            <w:div w:id="133177822">
              <w:marLeft w:val="0"/>
              <w:marRight w:val="0"/>
              <w:marTop w:val="0"/>
              <w:marBottom w:val="0"/>
              <w:divBdr>
                <w:top w:val="none" w:sz="0" w:space="0" w:color="auto"/>
                <w:left w:val="none" w:sz="0" w:space="0" w:color="auto"/>
                <w:bottom w:val="none" w:sz="0" w:space="0" w:color="auto"/>
                <w:right w:val="none" w:sz="0" w:space="0" w:color="auto"/>
              </w:divBdr>
            </w:div>
            <w:div w:id="161285478">
              <w:marLeft w:val="0"/>
              <w:marRight w:val="0"/>
              <w:marTop w:val="0"/>
              <w:marBottom w:val="0"/>
              <w:divBdr>
                <w:top w:val="none" w:sz="0" w:space="0" w:color="auto"/>
                <w:left w:val="none" w:sz="0" w:space="0" w:color="auto"/>
                <w:bottom w:val="none" w:sz="0" w:space="0" w:color="auto"/>
                <w:right w:val="none" w:sz="0" w:space="0" w:color="auto"/>
              </w:divBdr>
            </w:div>
            <w:div w:id="225258970">
              <w:marLeft w:val="0"/>
              <w:marRight w:val="0"/>
              <w:marTop w:val="0"/>
              <w:marBottom w:val="0"/>
              <w:divBdr>
                <w:top w:val="none" w:sz="0" w:space="0" w:color="auto"/>
                <w:left w:val="none" w:sz="0" w:space="0" w:color="auto"/>
                <w:bottom w:val="none" w:sz="0" w:space="0" w:color="auto"/>
                <w:right w:val="none" w:sz="0" w:space="0" w:color="auto"/>
              </w:divBdr>
            </w:div>
            <w:div w:id="367337778">
              <w:marLeft w:val="0"/>
              <w:marRight w:val="0"/>
              <w:marTop w:val="0"/>
              <w:marBottom w:val="0"/>
              <w:divBdr>
                <w:top w:val="none" w:sz="0" w:space="0" w:color="auto"/>
                <w:left w:val="none" w:sz="0" w:space="0" w:color="auto"/>
                <w:bottom w:val="none" w:sz="0" w:space="0" w:color="auto"/>
                <w:right w:val="none" w:sz="0" w:space="0" w:color="auto"/>
              </w:divBdr>
            </w:div>
            <w:div w:id="447630953">
              <w:marLeft w:val="0"/>
              <w:marRight w:val="0"/>
              <w:marTop w:val="0"/>
              <w:marBottom w:val="0"/>
              <w:divBdr>
                <w:top w:val="none" w:sz="0" w:space="0" w:color="auto"/>
                <w:left w:val="none" w:sz="0" w:space="0" w:color="auto"/>
                <w:bottom w:val="none" w:sz="0" w:space="0" w:color="auto"/>
                <w:right w:val="none" w:sz="0" w:space="0" w:color="auto"/>
              </w:divBdr>
            </w:div>
            <w:div w:id="549532820">
              <w:marLeft w:val="0"/>
              <w:marRight w:val="0"/>
              <w:marTop w:val="0"/>
              <w:marBottom w:val="0"/>
              <w:divBdr>
                <w:top w:val="none" w:sz="0" w:space="0" w:color="auto"/>
                <w:left w:val="none" w:sz="0" w:space="0" w:color="auto"/>
                <w:bottom w:val="none" w:sz="0" w:space="0" w:color="auto"/>
                <w:right w:val="none" w:sz="0" w:space="0" w:color="auto"/>
              </w:divBdr>
            </w:div>
            <w:div w:id="618222433">
              <w:marLeft w:val="0"/>
              <w:marRight w:val="0"/>
              <w:marTop w:val="0"/>
              <w:marBottom w:val="0"/>
              <w:divBdr>
                <w:top w:val="none" w:sz="0" w:space="0" w:color="auto"/>
                <w:left w:val="none" w:sz="0" w:space="0" w:color="auto"/>
                <w:bottom w:val="none" w:sz="0" w:space="0" w:color="auto"/>
                <w:right w:val="none" w:sz="0" w:space="0" w:color="auto"/>
              </w:divBdr>
            </w:div>
            <w:div w:id="667100969">
              <w:marLeft w:val="0"/>
              <w:marRight w:val="0"/>
              <w:marTop w:val="0"/>
              <w:marBottom w:val="0"/>
              <w:divBdr>
                <w:top w:val="none" w:sz="0" w:space="0" w:color="auto"/>
                <w:left w:val="none" w:sz="0" w:space="0" w:color="auto"/>
                <w:bottom w:val="none" w:sz="0" w:space="0" w:color="auto"/>
                <w:right w:val="none" w:sz="0" w:space="0" w:color="auto"/>
              </w:divBdr>
            </w:div>
            <w:div w:id="851459530">
              <w:marLeft w:val="0"/>
              <w:marRight w:val="0"/>
              <w:marTop w:val="0"/>
              <w:marBottom w:val="0"/>
              <w:divBdr>
                <w:top w:val="none" w:sz="0" w:space="0" w:color="auto"/>
                <w:left w:val="none" w:sz="0" w:space="0" w:color="auto"/>
                <w:bottom w:val="none" w:sz="0" w:space="0" w:color="auto"/>
                <w:right w:val="none" w:sz="0" w:space="0" w:color="auto"/>
              </w:divBdr>
            </w:div>
            <w:div w:id="1034769415">
              <w:marLeft w:val="0"/>
              <w:marRight w:val="0"/>
              <w:marTop w:val="0"/>
              <w:marBottom w:val="0"/>
              <w:divBdr>
                <w:top w:val="none" w:sz="0" w:space="0" w:color="auto"/>
                <w:left w:val="none" w:sz="0" w:space="0" w:color="auto"/>
                <w:bottom w:val="none" w:sz="0" w:space="0" w:color="auto"/>
                <w:right w:val="none" w:sz="0" w:space="0" w:color="auto"/>
              </w:divBdr>
            </w:div>
            <w:div w:id="1197423763">
              <w:marLeft w:val="0"/>
              <w:marRight w:val="0"/>
              <w:marTop w:val="0"/>
              <w:marBottom w:val="0"/>
              <w:divBdr>
                <w:top w:val="none" w:sz="0" w:space="0" w:color="auto"/>
                <w:left w:val="none" w:sz="0" w:space="0" w:color="auto"/>
                <w:bottom w:val="none" w:sz="0" w:space="0" w:color="auto"/>
                <w:right w:val="none" w:sz="0" w:space="0" w:color="auto"/>
              </w:divBdr>
            </w:div>
            <w:div w:id="1274290492">
              <w:marLeft w:val="0"/>
              <w:marRight w:val="0"/>
              <w:marTop w:val="0"/>
              <w:marBottom w:val="0"/>
              <w:divBdr>
                <w:top w:val="none" w:sz="0" w:space="0" w:color="auto"/>
                <w:left w:val="none" w:sz="0" w:space="0" w:color="auto"/>
                <w:bottom w:val="none" w:sz="0" w:space="0" w:color="auto"/>
                <w:right w:val="none" w:sz="0" w:space="0" w:color="auto"/>
              </w:divBdr>
            </w:div>
            <w:div w:id="1325938574">
              <w:marLeft w:val="0"/>
              <w:marRight w:val="0"/>
              <w:marTop w:val="0"/>
              <w:marBottom w:val="0"/>
              <w:divBdr>
                <w:top w:val="none" w:sz="0" w:space="0" w:color="auto"/>
                <w:left w:val="none" w:sz="0" w:space="0" w:color="auto"/>
                <w:bottom w:val="none" w:sz="0" w:space="0" w:color="auto"/>
                <w:right w:val="none" w:sz="0" w:space="0" w:color="auto"/>
              </w:divBdr>
            </w:div>
            <w:div w:id="1499690409">
              <w:marLeft w:val="0"/>
              <w:marRight w:val="0"/>
              <w:marTop w:val="0"/>
              <w:marBottom w:val="0"/>
              <w:divBdr>
                <w:top w:val="none" w:sz="0" w:space="0" w:color="auto"/>
                <w:left w:val="none" w:sz="0" w:space="0" w:color="auto"/>
                <w:bottom w:val="none" w:sz="0" w:space="0" w:color="auto"/>
                <w:right w:val="none" w:sz="0" w:space="0" w:color="auto"/>
              </w:divBdr>
            </w:div>
            <w:div w:id="1640576609">
              <w:marLeft w:val="0"/>
              <w:marRight w:val="0"/>
              <w:marTop w:val="0"/>
              <w:marBottom w:val="0"/>
              <w:divBdr>
                <w:top w:val="none" w:sz="0" w:space="0" w:color="auto"/>
                <w:left w:val="none" w:sz="0" w:space="0" w:color="auto"/>
                <w:bottom w:val="none" w:sz="0" w:space="0" w:color="auto"/>
                <w:right w:val="none" w:sz="0" w:space="0" w:color="auto"/>
              </w:divBdr>
            </w:div>
            <w:div w:id="1883710387">
              <w:marLeft w:val="0"/>
              <w:marRight w:val="0"/>
              <w:marTop w:val="0"/>
              <w:marBottom w:val="0"/>
              <w:divBdr>
                <w:top w:val="none" w:sz="0" w:space="0" w:color="auto"/>
                <w:left w:val="none" w:sz="0" w:space="0" w:color="auto"/>
                <w:bottom w:val="none" w:sz="0" w:space="0" w:color="auto"/>
                <w:right w:val="none" w:sz="0" w:space="0" w:color="auto"/>
              </w:divBdr>
            </w:div>
            <w:div w:id="1913617000">
              <w:marLeft w:val="0"/>
              <w:marRight w:val="0"/>
              <w:marTop w:val="0"/>
              <w:marBottom w:val="0"/>
              <w:divBdr>
                <w:top w:val="none" w:sz="0" w:space="0" w:color="auto"/>
                <w:left w:val="none" w:sz="0" w:space="0" w:color="auto"/>
                <w:bottom w:val="none" w:sz="0" w:space="0" w:color="auto"/>
                <w:right w:val="none" w:sz="0" w:space="0" w:color="auto"/>
              </w:divBdr>
            </w:div>
          </w:divsChild>
        </w:div>
        <w:div w:id="295064125">
          <w:marLeft w:val="0"/>
          <w:marRight w:val="0"/>
          <w:marTop w:val="0"/>
          <w:marBottom w:val="0"/>
          <w:divBdr>
            <w:top w:val="none" w:sz="0" w:space="0" w:color="auto"/>
            <w:left w:val="none" w:sz="0" w:space="0" w:color="auto"/>
            <w:bottom w:val="none" w:sz="0" w:space="0" w:color="auto"/>
            <w:right w:val="none" w:sz="0" w:space="0" w:color="auto"/>
          </w:divBdr>
        </w:div>
        <w:div w:id="311834589">
          <w:marLeft w:val="0"/>
          <w:marRight w:val="0"/>
          <w:marTop w:val="0"/>
          <w:marBottom w:val="0"/>
          <w:divBdr>
            <w:top w:val="none" w:sz="0" w:space="0" w:color="auto"/>
            <w:left w:val="none" w:sz="0" w:space="0" w:color="auto"/>
            <w:bottom w:val="none" w:sz="0" w:space="0" w:color="auto"/>
            <w:right w:val="none" w:sz="0" w:space="0" w:color="auto"/>
          </w:divBdr>
        </w:div>
        <w:div w:id="316619516">
          <w:marLeft w:val="0"/>
          <w:marRight w:val="0"/>
          <w:marTop w:val="0"/>
          <w:marBottom w:val="0"/>
          <w:divBdr>
            <w:top w:val="none" w:sz="0" w:space="0" w:color="auto"/>
            <w:left w:val="none" w:sz="0" w:space="0" w:color="auto"/>
            <w:bottom w:val="none" w:sz="0" w:space="0" w:color="auto"/>
            <w:right w:val="none" w:sz="0" w:space="0" w:color="auto"/>
          </w:divBdr>
        </w:div>
        <w:div w:id="329409672">
          <w:marLeft w:val="0"/>
          <w:marRight w:val="0"/>
          <w:marTop w:val="0"/>
          <w:marBottom w:val="0"/>
          <w:divBdr>
            <w:top w:val="none" w:sz="0" w:space="0" w:color="auto"/>
            <w:left w:val="none" w:sz="0" w:space="0" w:color="auto"/>
            <w:bottom w:val="none" w:sz="0" w:space="0" w:color="auto"/>
            <w:right w:val="none" w:sz="0" w:space="0" w:color="auto"/>
          </w:divBdr>
        </w:div>
        <w:div w:id="334722932">
          <w:marLeft w:val="0"/>
          <w:marRight w:val="0"/>
          <w:marTop w:val="0"/>
          <w:marBottom w:val="0"/>
          <w:divBdr>
            <w:top w:val="none" w:sz="0" w:space="0" w:color="auto"/>
            <w:left w:val="none" w:sz="0" w:space="0" w:color="auto"/>
            <w:bottom w:val="none" w:sz="0" w:space="0" w:color="auto"/>
            <w:right w:val="none" w:sz="0" w:space="0" w:color="auto"/>
          </w:divBdr>
        </w:div>
        <w:div w:id="338506449">
          <w:marLeft w:val="0"/>
          <w:marRight w:val="0"/>
          <w:marTop w:val="0"/>
          <w:marBottom w:val="0"/>
          <w:divBdr>
            <w:top w:val="none" w:sz="0" w:space="0" w:color="auto"/>
            <w:left w:val="none" w:sz="0" w:space="0" w:color="auto"/>
            <w:bottom w:val="none" w:sz="0" w:space="0" w:color="auto"/>
            <w:right w:val="none" w:sz="0" w:space="0" w:color="auto"/>
          </w:divBdr>
        </w:div>
        <w:div w:id="342323198">
          <w:marLeft w:val="0"/>
          <w:marRight w:val="0"/>
          <w:marTop w:val="0"/>
          <w:marBottom w:val="0"/>
          <w:divBdr>
            <w:top w:val="none" w:sz="0" w:space="0" w:color="auto"/>
            <w:left w:val="none" w:sz="0" w:space="0" w:color="auto"/>
            <w:bottom w:val="none" w:sz="0" w:space="0" w:color="auto"/>
            <w:right w:val="none" w:sz="0" w:space="0" w:color="auto"/>
          </w:divBdr>
        </w:div>
        <w:div w:id="342442167">
          <w:marLeft w:val="0"/>
          <w:marRight w:val="0"/>
          <w:marTop w:val="0"/>
          <w:marBottom w:val="0"/>
          <w:divBdr>
            <w:top w:val="none" w:sz="0" w:space="0" w:color="auto"/>
            <w:left w:val="none" w:sz="0" w:space="0" w:color="auto"/>
            <w:bottom w:val="none" w:sz="0" w:space="0" w:color="auto"/>
            <w:right w:val="none" w:sz="0" w:space="0" w:color="auto"/>
          </w:divBdr>
        </w:div>
        <w:div w:id="356154510">
          <w:marLeft w:val="0"/>
          <w:marRight w:val="0"/>
          <w:marTop w:val="0"/>
          <w:marBottom w:val="0"/>
          <w:divBdr>
            <w:top w:val="none" w:sz="0" w:space="0" w:color="auto"/>
            <w:left w:val="none" w:sz="0" w:space="0" w:color="auto"/>
            <w:bottom w:val="none" w:sz="0" w:space="0" w:color="auto"/>
            <w:right w:val="none" w:sz="0" w:space="0" w:color="auto"/>
          </w:divBdr>
        </w:div>
        <w:div w:id="357203282">
          <w:marLeft w:val="0"/>
          <w:marRight w:val="0"/>
          <w:marTop w:val="0"/>
          <w:marBottom w:val="0"/>
          <w:divBdr>
            <w:top w:val="none" w:sz="0" w:space="0" w:color="auto"/>
            <w:left w:val="none" w:sz="0" w:space="0" w:color="auto"/>
            <w:bottom w:val="none" w:sz="0" w:space="0" w:color="auto"/>
            <w:right w:val="none" w:sz="0" w:space="0" w:color="auto"/>
          </w:divBdr>
        </w:div>
        <w:div w:id="366953217">
          <w:marLeft w:val="0"/>
          <w:marRight w:val="0"/>
          <w:marTop w:val="0"/>
          <w:marBottom w:val="0"/>
          <w:divBdr>
            <w:top w:val="none" w:sz="0" w:space="0" w:color="auto"/>
            <w:left w:val="none" w:sz="0" w:space="0" w:color="auto"/>
            <w:bottom w:val="none" w:sz="0" w:space="0" w:color="auto"/>
            <w:right w:val="none" w:sz="0" w:space="0" w:color="auto"/>
          </w:divBdr>
        </w:div>
        <w:div w:id="375084937">
          <w:marLeft w:val="0"/>
          <w:marRight w:val="0"/>
          <w:marTop w:val="0"/>
          <w:marBottom w:val="0"/>
          <w:divBdr>
            <w:top w:val="none" w:sz="0" w:space="0" w:color="auto"/>
            <w:left w:val="none" w:sz="0" w:space="0" w:color="auto"/>
            <w:bottom w:val="none" w:sz="0" w:space="0" w:color="auto"/>
            <w:right w:val="none" w:sz="0" w:space="0" w:color="auto"/>
          </w:divBdr>
        </w:div>
        <w:div w:id="382411194">
          <w:marLeft w:val="0"/>
          <w:marRight w:val="0"/>
          <w:marTop w:val="0"/>
          <w:marBottom w:val="0"/>
          <w:divBdr>
            <w:top w:val="none" w:sz="0" w:space="0" w:color="auto"/>
            <w:left w:val="none" w:sz="0" w:space="0" w:color="auto"/>
            <w:bottom w:val="none" w:sz="0" w:space="0" w:color="auto"/>
            <w:right w:val="none" w:sz="0" w:space="0" w:color="auto"/>
          </w:divBdr>
        </w:div>
        <w:div w:id="392847700">
          <w:marLeft w:val="0"/>
          <w:marRight w:val="0"/>
          <w:marTop w:val="0"/>
          <w:marBottom w:val="0"/>
          <w:divBdr>
            <w:top w:val="none" w:sz="0" w:space="0" w:color="auto"/>
            <w:left w:val="none" w:sz="0" w:space="0" w:color="auto"/>
            <w:bottom w:val="none" w:sz="0" w:space="0" w:color="auto"/>
            <w:right w:val="none" w:sz="0" w:space="0" w:color="auto"/>
          </w:divBdr>
        </w:div>
        <w:div w:id="425616251">
          <w:marLeft w:val="0"/>
          <w:marRight w:val="0"/>
          <w:marTop w:val="0"/>
          <w:marBottom w:val="0"/>
          <w:divBdr>
            <w:top w:val="none" w:sz="0" w:space="0" w:color="auto"/>
            <w:left w:val="none" w:sz="0" w:space="0" w:color="auto"/>
            <w:bottom w:val="none" w:sz="0" w:space="0" w:color="auto"/>
            <w:right w:val="none" w:sz="0" w:space="0" w:color="auto"/>
          </w:divBdr>
        </w:div>
        <w:div w:id="434642781">
          <w:marLeft w:val="0"/>
          <w:marRight w:val="0"/>
          <w:marTop w:val="0"/>
          <w:marBottom w:val="0"/>
          <w:divBdr>
            <w:top w:val="none" w:sz="0" w:space="0" w:color="auto"/>
            <w:left w:val="none" w:sz="0" w:space="0" w:color="auto"/>
            <w:bottom w:val="none" w:sz="0" w:space="0" w:color="auto"/>
            <w:right w:val="none" w:sz="0" w:space="0" w:color="auto"/>
          </w:divBdr>
        </w:div>
        <w:div w:id="435256031">
          <w:marLeft w:val="0"/>
          <w:marRight w:val="0"/>
          <w:marTop w:val="0"/>
          <w:marBottom w:val="0"/>
          <w:divBdr>
            <w:top w:val="none" w:sz="0" w:space="0" w:color="auto"/>
            <w:left w:val="none" w:sz="0" w:space="0" w:color="auto"/>
            <w:bottom w:val="none" w:sz="0" w:space="0" w:color="auto"/>
            <w:right w:val="none" w:sz="0" w:space="0" w:color="auto"/>
          </w:divBdr>
        </w:div>
        <w:div w:id="446897668">
          <w:marLeft w:val="0"/>
          <w:marRight w:val="0"/>
          <w:marTop w:val="0"/>
          <w:marBottom w:val="0"/>
          <w:divBdr>
            <w:top w:val="none" w:sz="0" w:space="0" w:color="auto"/>
            <w:left w:val="none" w:sz="0" w:space="0" w:color="auto"/>
            <w:bottom w:val="none" w:sz="0" w:space="0" w:color="auto"/>
            <w:right w:val="none" w:sz="0" w:space="0" w:color="auto"/>
          </w:divBdr>
        </w:div>
        <w:div w:id="461311447">
          <w:marLeft w:val="0"/>
          <w:marRight w:val="0"/>
          <w:marTop w:val="0"/>
          <w:marBottom w:val="0"/>
          <w:divBdr>
            <w:top w:val="none" w:sz="0" w:space="0" w:color="auto"/>
            <w:left w:val="none" w:sz="0" w:space="0" w:color="auto"/>
            <w:bottom w:val="none" w:sz="0" w:space="0" w:color="auto"/>
            <w:right w:val="none" w:sz="0" w:space="0" w:color="auto"/>
          </w:divBdr>
        </w:div>
        <w:div w:id="490410855">
          <w:marLeft w:val="0"/>
          <w:marRight w:val="0"/>
          <w:marTop w:val="0"/>
          <w:marBottom w:val="0"/>
          <w:divBdr>
            <w:top w:val="none" w:sz="0" w:space="0" w:color="auto"/>
            <w:left w:val="none" w:sz="0" w:space="0" w:color="auto"/>
            <w:bottom w:val="none" w:sz="0" w:space="0" w:color="auto"/>
            <w:right w:val="none" w:sz="0" w:space="0" w:color="auto"/>
          </w:divBdr>
        </w:div>
        <w:div w:id="513299906">
          <w:marLeft w:val="0"/>
          <w:marRight w:val="0"/>
          <w:marTop w:val="0"/>
          <w:marBottom w:val="0"/>
          <w:divBdr>
            <w:top w:val="none" w:sz="0" w:space="0" w:color="auto"/>
            <w:left w:val="none" w:sz="0" w:space="0" w:color="auto"/>
            <w:bottom w:val="none" w:sz="0" w:space="0" w:color="auto"/>
            <w:right w:val="none" w:sz="0" w:space="0" w:color="auto"/>
          </w:divBdr>
        </w:div>
        <w:div w:id="531967059">
          <w:marLeft w:val="0"/>
          <w:marRight w:val="0"/>
          <w:marTop w:val="0"/>
          <w:marBottom w:val="0"/>
          <w:divBdr>
            <w:top w:val="none" w:sz="0" w:space="0" w:color="auto"/>
            <w:left w:val="none" w:sz="0" w:space="0" w:color="auto"/>
            <w:bottom w:val="none" w:sz="0" w:space="0" w:color="auto"/>
            <w:right w:val="none" w:sz="0" w:space="0" w:color="auto"/>
          </w:divBdr>
        </w:div>
        <w:div w:id="540675012">
          <w:marLeft w:val="0"/>
          <w:marRight w:val="0"/>
          <w:marTop w:val="0"/>
          <w:marBottom w:val="0"/>
          <w:divBdr>
            <w:top w:val="none" w:sz="0" w:space="0" w:color="auto"/>
            <w:left w:val="none" w:sz="0" w:space="0" w:color="auto"/>
            <w:bottom w:val="none" w:sz="0" w:space="0" w:color="auto"/>
            <w:right w:val="none" w:sz="0" w:space="0" w:color="auto"/>
          </w:divBdr>
          <w:divsChild>
            <w:div w:id="142821161">
              <w:marLeft w:val="0"/>
              <w:marRight w:val="0"/>
              <w:marTop w:val="0"/>
              <w:marBottom w:val="0"/>
              <w:divBdr>
                <w:top w:val="none" w:sz="0" w:space="0" w:color="auto"/>
                <w:left w:val="none" w:sz="0" w:space="0" w:color="auto"/>
                <w:bottom w:val="none" w:sz="0" w:space="0" w:color="auto"/>
                <w:right w:val="none" w:sz="0" w:space="0" w:color="auto"/>
              </w:divBdr>
            </w:div>
            <w:div w:id="233586265">
              <w:marLeft w:val="0"/>
              <w:marRight w:val="0"/>
              <w:marTop w:val="0"/>
              <w:marBottom w:val="0"/>
              <w:divBdr>
                <w:top w:val="none" w:sz="0" w:space="0" w:color="auto"/>
                <w:left w:val="none" w:sz="0" w:space="0" w:color="auto"/>
                <w:bottom w:val="none" w:sz="0" w:space="0" w:color="auto"/>
                <w:right w:val="none" w:sz="0" w:space="0" w:color="auto"/>
              </w:divBdr>
            </w:div>
            <w:div w:id="284701478">
              <w:marLeft w:val="0"/>
              <w:marRight w:val="0"/>
              <w:marTop w:val="0"/>
              <w:marBottom w:val="0"/>
              <w:divBdr>
                <w:top w:val="none" w:sz="0" w:space="0" w:color="auto"/>
                <w:left w:val="none" w:sz="0" w:space="0" w:color="auto"/>
                <w:bottom w:val="none" w:sz="0" w:space="0" w:color="auto"/>
                <w:right w:val="none" w:sz="0" w:space="0" w:color="auto"/>
              </w:divBdr>
            </w:div>
            <w:div w:id="369451655">
              <w:marLeft w:val="0"/>
              <w:marRight w:val="0"/>
              <w:marTop w:val="0"/>
              <w:marBottom w:val="0"/>
              <w:divBdr>
                <w:top w:val="none" w:sz="0" w:space="0" w:color="auto"/>
                <w:left w:val="none" w:sz="0" w:space="0" w:color="auto"/>
                <w:bottom w:val="none" w:sz="0" w:space="0" w:color="auto"/>
                <w:right w:val="none" w:sz="0" w:space="0" w:color="auto"/>
              </w:divBdr>
            </w:div>
            <w:div w:id="372461127">
              <w:marLeft w:val="0"/>
              <w:marRight w:val="0"/>
              <w:marTop w:val="0"/>
              <w:marBottom w:val="0"/>
              <w:divBdr>
                <w:top w:val="none" w:sz="0" w:space="0" w:color="auto"/>
                <w:left w:val="none" w:sz="0" w:space="0" w:color="auto"/>
                <w:bottom w:val="none" w:sz="0" w:space="0" w:color="auto"/>
                <w:right w:val="none" w:sz="0" w:space="0" w:color="auto"/>
              </w:divBdr>
            </w:div>
            <w:div w:id="393091223">
              <w:marLeft w:val="0"/>
              <w:marRight w:val="0"/>
              <w:marTop w:val="0"/>
              <w:marBottom w:val="0"/>
              <w:divBdr>
                <w:top w:val="none" w:sz="0" w:space="0" w:color="auto"/>
                <w:left w:val="none" w:sz="0" w:space="0" w:color="auto"/>
                <w:bottom w:val="none" w:sz="0" w:space="0" w:color="auto"/>
                <w:right w:val="none" w:sz="0" w:space="0" w:color="auto"/>
              </w:divBdr>
            </w:div>
            <w:div w:id="516231852">
              <w:marLeft w:val="0"/>
              <w:marRight w:val="0"/>
              <w:marTop w:val="0"/>
              <w:marBottom w:val="0"/>
              <w:divBdr>
                <w:top w:val="none" w:sz="0" w:space="0" w:color="auto"/>
                <w:left w:val="none" w:sz="0" w:space="0" w:color="auto"/>
                <w:bottom w:val="none" w:sz="0" w:space="0" w:color="auto"/>
                <w:right w:val="none" w:sz="0" w:space="0" w:color="auto"/>
              </w:divBdr>
            </w:div>
            <w:div w:id="676464920">
              <w:marLeft w:val="0"/>
              <w:marRight w:val="0"/>
              <w:marTop w:val="0"/>
              <w:marBottom w:val="0"/>
              <w:divBdr>
                <w:top w:val="none" w:sz="0" w:space="0" w:color="auto"/>
                <w:left w:val="none" w:sz="0" w:space="0" w:color="auto"/>
                <w:bottom w:val="none" w:sz="0" w:space="0" w:color="auto"/>
                <w:right w:val="none" w:sz="0" w:space="0" w:color="auto"/>
              </w:divBdr>
            </w:div>
            <w:div w:id="918517907">
              <w:marLeft w:val="0"/>
              <w:marRight w:val="0"/>
              <w:marTop w:val="0"/>
              <w:marBottom w:val="0"/>
              <w:divBdr>
                <w:top w:val="none" w:sz="0" w:space="0" w:color="auto"/>
                <w:left w:val="none" w:sz="0" w:space="0" w:color="auto"/>
                <w:bottom w:val="none" w:sz="0" w:space="0" w:color="auto"/>
                <w:right w:val="none" w:sz="0" w:space="0" w:color="auto"/>
              </w:divBdr>
            </w:div>
            <w:div w:id="935602159">
              <w:marLeft w:val="0"/>
              <w:marRight w:val="0"/>
              <w:marTop w:val="0"/>
              <w:marBottom w:val="0"/>
              <w:divBdr>
                <w:top w:val="none" w:sz="0" w:space="0" w:color="auto"/>
                <w:left w:val="none" w:sz="0" w:space="0" w:color="auto"/>
                <w:bottom w:val="none" w:sz="0" w:space="0" w:color="auto"/>
                <w:right w:val="none" w:sz="0" w:space="0" w:color="auto"/>
              </w:divBdr>
            </w:div>
            <w:div w:id="938179999">
              <w:marLeft w:val="0"/>
              <w:marRight w:val="0"/>
              <w:marTop w:val="0"/>
              <w:marBottom w:val="0"/>
              <w:divBdr>
                <w:top w:val="none" w:sz="0" w:space="0" w:color="auto"/>
                <w:left w:val="none" w:sz="0" w:space="0" w:color="auto"/>
                <w:bottom w:val="none" w:sz="0" w:space="0" w:color="auto"/>
                <w:right w:val="none" w:sz="0" w:space="0" w:color="auto"/>
              </w:divBdr>
            </w:div>
            <w:div w:id="1315253199">
              <w:marLeft w:val="0"/>
              <w:marRight w:val="0"/>
              <w:marTop w:val="0"/>
              <w:marBottom w:val="0"/>
              <w:divBdr>
                <w:top w:val="none" w:sz="0" w:space="0" w:color="auto"/>
                <w:left w:val="none" w:sz="0" w:space="0" w:color="auto"/>
                <w:bottom w:val="none" w:sz="0" w:space="0" w:color="auto"/>
                <w:right w:val="none" w:sz="0" w:space="0" w:color="auto"/>
              </w:divBdr>
            </w:div>
            <w:div w:id="1468012494">
              <w:marLeft w:val="0"/>
              <w:marRight w:val="0"/>
              <w:marTop w:val="0"/>
              <w:marBottom w:val="0"/>
              <w:divBdr>
                <w:top w:val="none" w:sz="0" w:space="0" w:color="auto"/>
                <w:left w:val="none" w:sz="0" w:space="0" w:color="auto"/>
                <w:bottom w:val="none" w:sz="0" w:space="0" w:color="auto"/>
                <w:right w:val="none" w:sz="0" w:space="0" w:color="auto"/>
              </w:divBdr>
            </w:div>
            <w:div w:id="1535730335">
              <w:marLeft w:val="0"/>
              <w:marRight w:val="0"/>
              <w:marTop w:val="0"/>
              <w:marBottom w:val="0"/>
              <w:divBdr>
                <w:top w:val="none" w:sz="0" w:space="0" w:color="auto"/>
                <w:left w:val="none" w:sz="0" w:space="0" w:color="auto"/>
                <w:bottom w:val="none" w:sz="0" w:space="0" w:color="auto"/>
                <w:right w:val="none" w:sz="0" w:space="0" w:color="auto"/>
              </w:divBdr>
            </w:div>
            <w:div w:id="1580555546">
              <w:marLeft w:val="0"/>
              <w:marRight w:val="0"/>
              <w:marTop w:val="0"/>
              <w:marBottom w:val="0"/>
              <w:divBdr>
                <w:top w:val="none" w:sz="0" w:space="0" w:color="auto"/>
                <w:left w:val="none" w:sz="0" w:space="0" w:color="auto"/>
                <w:bottom w:val="none" w:sz="0" w:space="0" w:color="auto"/>
                <w:right w:val="none" w:sz="0" w:space="0" w:color="auto"/>
              </w:divBdr>
            </w:div>
            <w:div w:id="1879972122">
              <w:marLeft w:val="0"/>
              <w:marRight w:val="0"/>
              <w:marTop w:val="0"/>
              <w:marBottom w:val="0"/>
              <w:divBdr>
                <w:top w:val="none" w:sz="0" w:space="0" w:color="auto"/>
                <w:left w:val="none" w:sz="0" w:space="0" w:color="auto"/>
                <w:bottom w:val="none" w:sz="0" w:space="0" w:color="auto"/>
                <w:right w:val="none" w:sz="0" w:space="0" w:color="auto"/>
              </w:divBdr>
            </w:div>
            <w:div w:id="1907954129">
              <w:marLeft w:val="0"/>
              <w:marRight w:val="0"/>
              <w:marTop w:val="0"/>
              <w:marBottom w:val="0"/>
              <w:divBdr>
                <w:top w:val="none" w:sz="0" w:space="0" w:color="auto"/>
                <w:left w:val="none" w:sz="0" w:space="0" w:color="auto"/>
                <w:bottom w:val="none" w:sz="0" w:space="0" w:color="auto"/>
                <w:right w:val="none" w:sz="0" w:space="0" w:color="auto"/>
              </w:divBdr>
            </w:div>
            <w:div w:id="2044211445">
              <w:marLeft w:val="0"/>
              <w:marRight w:val="0"/>
              <w:marTop w:val="0"/>
              <w:marBottom w:val="0"/>
              <w:divBdr>
                <w:top w:val="none" w:sz="0" w:space="0" w:color="auto"/>
                <w:left w:val="none" w:sz="0" w:space="0" w:color="auto"/>
                <w:bottom w:val="none" w:sz="0" w:space="0" w:color="auto"/>
                <w:right w:val="none" w:sz="0" w:space="0" w:color="auto"/>
              </w:divBdr>
            </w:div>
            <w:div w:id="2127236106">
              <w:marLeft w:val="0"/>
              <w:marRight w:val="0"/>
              <w:marTop w:val="0"/>
              <w:marBottom w:val="0"/>
              <w:divBdr>
                <w:top w:val="none" w:sz="0" w:space="0" w:color="auto"/>
                <w:left w:val="none" w:sz="0" w:space="0" w:color="auto"/>
                <w:bottom w:val="none" w:sz="0" w:space="0" w:color="auto"/>
                <w:right w:val="none" w:sz="0" w:space="0" w:color="auto"/>
              </w:divBdr>
            </w:div>
            <w:div w:id="2130198472">
              <w:marLeft w:val="0"/>
              <w:marRight w:val="0"/>
              <w:marTop w:val="0"/>
              <w:marBottom w:val="0"/>
              <w:divBdr>
                <w:top w:val="none" w:sz="0" w:space="0" w:color="auto"/>
                <w:left w:val="none" w:sz="0" w:space="0" w:color="auto"/>
                <w:bottom w:val="none" w:sz="0" w:space="0" w:color="auto"/>
                <w:right w:val="none" w:sz="0" w:space="0" w:color="auto"/>
              </w:divBdr>
            </w:div>
          </w:divsChild>
        </w:div>
        <w:div w:id="555243272">
          <w:marLeft w:val="0"/>
          <w:marRight w:val="0"/>
          <w:marTop w:val="0"/>
          <w:marBottom w:val="0"/>
          <w:divBdr>
            <w:top w:val="none" w:sz="0" w:space="0" w:color="auto"/>
            <w:left w:val="none" w:sz="0" w:space="0" w:color="auto"/>
            <w:bottom w:val="none" w:sz="0" w:space="0" w:color="auto"/>
            <w:right w:val="none" w:sz="0" w:space="0" w:color="auto"/>
          </w:divBdr>
        </w:div>
        <w:div w:id="585262412">
          <w:marLeft w:val="0"/>
          <w:marRight w:val="0"/>
          <w:marTop w:val="0"/>
          <w:marBottom w:val="0"/>
          <w:divBdr>
            <w:top w:val="none" w:sz="0" w:space="0" w:color="auto"/>
            <w:left w:val="none" w:sz="0" w:space="0" w:color="auto"/>
            <w:bottom w:val="none" w:sz="0" w:space="0" w:color="auto"/>
            <w:right w:val="none" w:sz="0" w:space="0" w:color="auto"/>
          </w:divBdr>
        </w:div>
        <w:div w:id="604000692">
          <w:marLeft w:val="0"/>
          <w:marRight w:val="0"/>
          <w:marTop w:val="0"/>
          <w:marBottom w:val="0"/>
          <w:divBdr>
            <w:top w:val="none" w:sz="0" w:space="0" w:color="auto"/>
            <w:left w:val="none" w:sz="0" w:space="0" w:color="auto"/>
            <w:bottom w:val="none" w:sz="0" w:space="0" w:color="auto"/>
            <w:right w:val="none" w:sz="0" w:space="0" w:color="auto"/>
          </w:divBdr>
        </w:div>
        <w:div w:id="620108545">
          <w:marLeft w:val="0"/>
          <w:marRight w:val="0"/>
          <w:marTop w:val="0"/>
          <w:marBottom w:val="0"/>
          <w:divBdr>
            <w:top w:val="none" w:sz="0" w:space="0" w:color="auto"/>
            <w:left w:val="none" w:sz="0" w:space="0" w:color="auto"/>
            <w:bottom w:val="none" w:sz="0" w:space="0" w:color="auto"/>
            <w:right w:val="none" w:sz="0" w:space="0" w:color="auto"/>
          </w:divBdr>
          <w:divsChild>
            <w:div w:id="97600212">
              <w:marLeft w:val="0"/>
              <w:marRight w:val="0"/>
              <w:marTop w:val="0"/>
              <w:marBottom w:val="0"/>
              <w:divBdr>
                <w:top w:val="none" w:sz="0" w:space="0" w:color="auto"/>
                <w:left w:val="none" w:sz="0" w:space="0" w:color="auto"/>
                <w:bottom w:val="none" w:sz="0" w:space="0" w:color="auto"/>
                <w:right w:val="none" w:sz="0" w:space="0" w:color="auto"/>
              </w:divBdr>
            </w:div>
            <w:div w:id="207107682">
              <w:marLeft w:val="0"/>
              <w:marRight w:val="0"/>
              <w:marTop w:val="0"/>
              <w:marBottom w:val="0"/>
              <w:divBdr>
                <w:top w:val="none" w:sz="0" w:space="0" w:color="auto"/>
                <w:left w:val="none" w:sz="0" w:space="0" w:color="auto"/>
                <w:bottom w:val="none" w:sz="0" w:space="0" w:color="auto"/>
                <w:right w:val="none" w:sz="0" w:space="0" w:color="auto"/>
              </w:divBdr>
            </w:div>
            <w:div w:id="227621087">
              <w:marLeft w:val="0"/>
              <w:marRight w:val="0"/>
              <w:marTop w:val="0"/>
              <w:marBottom w:val="0"/>
              <w:divBdr>
                <w:top w:val="none" w:sz="0" w:space="0" w:color="auto"/>
                <w:left w:val="none" w:sz="0" w:space="0" w:color="auto"/>
                <w:bottom w:val="none" w:sz="0" w:space="0" w:color="auto"/>
                <w:right w:val="none" w:sz="0" w:space="0" w:color="auto"/>
              </w:divBdr>
            </w:div>
            <w:div w:id="233247268">
              <w:marLeft w:val="0"/>
              <w:marRight w:val="0"/>
              <w:marTop w:val="0"/>
              <w:marBottom w:val="0"/>
              <w:divBdr>
                <w:top w:val="none" w:sz="0" w:space="0" w:color="auto"/>
                <w:left w:val="none" w:sz="0" w:space="0" w:color="auto"/>
                <w:bottom w:val="none" w:sz="0" w:space="0" w:color="auto"/>
                <w:right w:val="none" w:sz="0" w:space="0" w:color="auto"/>
              </w:divBdr>
            </w:div>
            <w:div w:id="275449871">
              <w:marLeft w:val="0"/>
              <w:marRight w:val="0"/>
              <w:marTop w:val="0"/>
              <w:marBottom w:val="0"/>
              <w:divBdr>
                <w:top w:val="none" w:sz="0" w:space="0" w:color="auto"/>
                <w:left w:val="none" w:sz="0" w:space="0" w:color="auto"/>
                <w:bottom w:val="none" w:sz="0" w:space="0" w:color="auto"/>
                <w:right w:val="none" w:sz="0" w:space="0" w:color="auto"/>
              </w:divBdr>
            </w:div>
            <w:div w:id="422841941">
              <w:marLeft w:val="0"/>
              <w:marRight w:val="0"/>
              <w:marTop w:val="0"/>
              <w:marBottom w:val="0"/>
              <w:divBdr>
                <w:top w:val="none" w:sz="0" w:space="0" w:color="auto"/>
                <w:left w:val="none" w:sz="0" w:space="0" w:color="auto"/>
                <w:bottom w:val="none" w:sz="0" w:space="0" w:color="auto"/>
                <w:right w:val="none" w:sz="0" w:space="0" w:color="auto"/>
              </w:divBdr>
            </w:div>
            <w:div w:id="425809347">
              <w:marLeft w:val="0"/>
              <w:marRight w:val="0"/>
              <w:marTop w:val="0"/>
              <w:marBottom w:val="0"/>
              <w:divBdr>
                <w:top w:val="none" w:sz="0" w:space="0" w:color="auto"/>
                <w:left w:val="none" w:sz="0" w:space="0" w:color="auto"/>
                <w:bottom w:val="none" w:sz="0" w:space="0" w:color="auto"/>
                <w:right w:val="none" w:sz="0" w:space="0" w:color="auto"/>
              </w:divBdr>
            </w:div>
            <w:div w:id="691150636">
              <w:marLeft w:val="0"/>
              <w:marRight w:val="0"/>
              <w:marTop w:val="0"/>
              <w:marBottom w:val="0"/>
              <w:divBdr>
                <w:top w:val="none" w:sz="0" w:space="0" w:color="auto"/>
                <w:left w:val="none" w:sz="0" w:space="0" w:color="auto"/>
                <w:bottom w:val="none" w:sz="0" w:space="0" w:color="auto"/>
                <w:right w:val="none" w:sz="0" w:space="0" w:color="auto"/>
              </w:divBdr>
            </w:div>
            <w:div w:id="943263438">
              <w:marLeft w:val="0"/>
              <w:marRight w:val="0"/>
              <w:marTop w:val="0"/>
              <w:marBottom w:val="0"/>
              <w:divBdr>
                <w:top w:val="none" w:sz="0" w:space="0" w:color="auto"/>
                <w:left w:val="none" w:sz="0" w:space="0" w:color="auto"/>
                <w:bottom w:val="none" w:sz="0" w:space="0" w:color="auto"/>
                <w:right w:val="none" w:sz="0" w:space="0" w:color="auto"/>
              </w:divBdr>
            </w:div>
            <w:div w:id="1223908909">
              <w:marLeft w:val="0"/>
              <w:marRight w:val="0"/>
              <w:marTop w:val="0"/>
              <w:marBottom w:val="0"/>
              <w:divBdr>
                <w:top w:val="none" w:sz="0" w:space="0" w:color="auto"/>
                <w:left w:val="none" w:sz="0" w:space="0" w:color="auto"/>
                <w:bottom w:val="none" w:sz="0" w:space="0" w:color="auto"/>
                <w:right w:val="none" w:sz="0" w:space="0" w:color="auto"/>
              </w:divBdr>
            </w:div>
            <w:div w:id="1310207183">
              <w:marLeft w:val="0"/>
              <w:marRight w:val="0"/>
              <w:marTop w:val="0"/>
              <w:marBottom w:val="0"/>
              <w:divBdr>
                <w:top w:val="none" w:sz="0" w:space="0" w:color="auto"/>
                <w:left w:val="none" w:sz="0" w:space="0" w:color="auto"/>
                <w:bottom w:val="none" w:sz="0" w:space="0" w:color="auto"/>
                <w:right w:val="none" w:sz="0" w:space="0" w:color="auto"/>
              </w:divBdr>
            </w:div>
            <w:div w:id="1390180586">
              <w:marLeft w:val="0"/>
              <w:marRight w:val="0"/>
              <w:marTop w:val="0"/>
              <w:marBottom w:val="0"/>
              <w:divBdr>
                <w:top w:val="none" w:sz="0" w:space="0" w:color="auto"/>
                <w:left w:val="none" w:sz="0" w:space="0" w:color="auto"/>
                <w:bottom w:val="none" w:sz="0" w:space="0" w:color="auto"/>
                <w:right w:val="none" w:sz="0" w:space="0" w:color="auto"/>
              </w:divBdr>
            </w:div>
            <w:div w:id="1564633713">
              <w:marLeft w:val="0"/>
              <w:marRight w:val="0"/>
              <w:marTop w:val="0"/>
              <w:marBottom w:val="0"/>
              <w:divBdr>
                <w:top w:val="none" w:sz="0" w:space="0" w:color="auto"/>
                <w:left w:val="none" w:sz="0" w:space="0" w:color="auto"/>
                <w:bottom w:val="none" w:sz="0" w:space="0" w:color="auto"/>
                <w:right w:val="none" w:sz="0" w:space="0" w:color="auto"/>
              </w:divBdr>
            </w:div>
            <w:div w:id="1565289069">
              <w:marLeft w:val="0"/>
              <w:marRight w:val="0"/>
              <w:marTop w:val="0"/>
              <w:marBottom w:val="0"/>
              <w:divBdr>
                <w:top w:val="none" w:sz="0" w:space="0" w:color="auto"/>
                <w:left w:val="none" w:sz="0" w:space="0" w:color="auto"/>
                <w:bottom w:val="none" w:sz="0" w:space="0" w:color="auto"/>
                <w:right w:val="none" w:sz="0" w:space="0" w:color="auto"/>
              </w:divBdr>
            </w:div>
            <w:div w:id="1787653078">
              <w:marLeft w:val="0"/>
              <w:marRight w:val="0"/>
              <w:marTop w:val="0"/>
              <w:marBottom w:val="0"/>
              <w:divBdr>
                <w:top w:val="none" w:sz="0" w:space="0" w:color="auto"/>
                <w:left w:val="none" w:sz="0" w:space="0" w:color="auto"/>
                <w:bottom w:val="none" w:sz="0" w:space="0" w:color="auto"/>
                <w:right w:val="none" w:sz="0" w:space="0" w:color="auto"/>
              </w:divBdr>
            </w:div>
            <w:div w:id="1859464792">
              <w:marLeft w:val="0"/>
              <w:marRight w:val="0"/>
              <w:marTop w:val="0"/>
              <w:marBottom w:val="0"/>
              <w:divBdr>
                <w:top w:val="none" w:sz="0" w:space="0" w:color="auto"/>
                <w:left w:val="none" w:sz="0" w:space="0" w:color="auto"/>
                <w:bottom w:val="none" w:sz="0" w:space="0" w:color="auto"/>
                <w:right w:val="none" w:sz="0" w:space="0" w:color="auto"/>
              </w:divBdr>
            </w:div>
            <w:div w:id="1906262618">
              <w:marLeft w:val="0"/>
              <w:marRight w:val="0"/>
              <w:marTop w:val="0"/>
              <w:marBottom w:val="0"/>
              <w:divBdr>
                <w:top w:val="none" w:sz="0" w:space="0" w:color="auto"/>
                <w:left w:val="none" w:sz="0" w:space="0" w:color="auto"/>
                <w:bottom w:val="none" w:sz="0" w:space="0" w:color="auto"/>
                <w:right w:val="none" w:sz="0" w:space="0" w:color="auto"/>
              </w:divBdr>
            </w:div>
            <w:div w:id="1927685536">
              <w:marLeft w:val="0"/>
              <w:marRight w:val="0"/>
              <w:marTop w:val="0"/>
              <w:marBottom w:val="0"/>
              <w:divBdr>
                <w:top w:val="none" w:sz="0" w:space="0" w:color="auto"/>
                <w:left w:val="none" w:sz="0" w:space="0" w:color="auto"/>
                <w:bottom w:val="none" w:sz="0" w:space="0" w:color="auto"/>
                <w:right w:val="none" w:sz="0" w:space="0" w:color="auto"/>
              </w:divBdr>
            </w:div>
            <w:div w:id="1928809658">
              <w:marLeft w:val="0"/>
              <w:marRight w:val="0"/>
              <w:marTop w:val="0"/>
              <w:marBottom w:val="0"/>
              <w:divBdr>
                <w:top w:val="none" w:sz="0" w:space="0" w:color="auto"/>
                <w:left w:val="none" w:sz="0" w:space="0" w:color="auto"/>
                <w:bottom w:val="none" w:sz="0" w:space="0" w:color="auto"/>
                <w:right w:val="none" w:sz="0" w:space="0" w:color="auto"/>
              </w:divBdr>
            </w:div>
            <w:div w:id="1948729207">
              <w:marLeft w:val="0"/>
              <w:marRight w:val="0"/>
              <w:marTop w:val="0"/>
              <w:marBottom w:val="0"/>
              <w:divBdr>
                <w:top w:val="none" w:sz="0" w:space="0" w:color="auto"/>
                <w:left w:val="none" w:sz="0" w:space="0" w:color="auto"/>
                <w:bottom w:val="none" w:sz="0" w:space="0" w:color="auto"/>
                <w:right w:val="none" w:sz="0" w:space="0" w:color="auto"/>
              </w:divBdr>
            </w:div>
          </w:divsChild>
        </w:div>
        <w:div w:id="627005849">
          <w:marLeft w:val="0"/>
          <w:marRight w:val="0"/>
          <w:marTop w:val="0"/>
          <w:marBottom w:val="0"/>
          <w:divBdr>
            <w:top w:val="none" w:sz="0" w:space="0" w:color="auto"/>
            <w:left w:val="none" w:sz="0" w:space="0" w:color="auto"/>
            <w:bottom w:val="none" w:sz="0" w:space="0" w:color="auto"/>
            <w:right w:val="none" w:sz="0" w:space="0" w:color="auto"/>
          </w:divBdr>
        </w:div>
        <w:div w:id="630861203">
          <w:marLeft w:val="0"/>
          <w:marRight w:val="0"/>
          <w:marTop w:val="0"/>
          <w:marBottom w:val="0"/>
          <w:divBdr>
            <w:top w:val="none" w:sz="0" w:space="0" w:color="auto"/>
            <w:left w:val="none" w:sz="0" w:space="0" w:color="auto"/>
            <w:bottom w:val="none" w:sz="0" w:space="0" w:color="auto"/>
            <w:right w:val="none" w:sz="0" w:space="0" w:color="auto"/>
          </w:divBdr>
        </w:div>
        <w:div w:id="633558457">
          <w:marLeft w:val="0"/>
          <w:marRight w:val="0"/>
          <w:marTop w:val="0"/>
          <w:marBottom w:val="0"/>
          <w:divBdr>
            <w:top w:val="none" w:sz="0" w:space="0" w:color="auto"/>
            <w:left w:val="none" w:sz="0" w:space="0" w:color="auto"/>
            <w:bottom w:val="none" w:sz="0" w:space="0" w:color="auto"/>
            <w:right w:val="none" w:sz="0" w:space="0" w:color="auto"/>
          </w:divBdr>
        </w:div>
        <w:div w:id="645285703">
          <w:marLeft w:val="0"/>
          <w:marRight w:val="0"/>
          <w:marTop w:val="0"/>
          <w:marBottom w:val="0"/>
          <w:divBdr>
            <w:top w:val="none" w:sz="0" w:space="0" w:color="auto"/>
            <w:left w:val="none" w:sz="0" w:space="0" w:color="auto"/>
            <w:bottom w:val="none" w:sz="0" w:space="0" w:color="auto"/>
            <w:right w:val="none" w:sz="0" w:space="0" w:color="auto"/>
          </w:divBdr>
        </w:div>
        <w:div w:id="673798464">
          <w:marLeft w:val="0"/>
          <w:marRight w:val="0"/>
          <w:marTop w:val="0"/>
          <w:marBottom w:val="0"/>
          <w:divBdr>
            <w:top w:val="none" w:sz="0" w:space="0" w:color="auto"/>
            <w:left w:val="none" w:sz="0" w:space="0" w:color="auto"/>
            <w:bottom w:val="none" w:sz="0" w:space="0" w:color="auto"/>
            <w:right w:val="none" w:sz="0" w:space="0" w:color="auto"/>
          </w:divBdr>
        </w:div>
        <w:div w:id="679090031">
          <w:marLeft w:val="0"/>
          <w:marRight w:val="0"/>
          <w:marTop w:val="0"/>
          <w:marBottom w:val="0"/>
          <w:divBdr>
            <w:top w:val="none" w:sz="0" w:space="0" w:color="auto"/>
            <w:left w:val="none" w:sz="0" w:space="0" w:color="auto"/>
            <w:bottom w:val="none" w:sz="0" w:space="0" w:color="auto"/>
            <w:right w:val="none" w:sz="0" w:space="0" w:color="auto"/>
          </w:divBdr>
        </w:div>
        <w:div w:id="706948069">
          <w:marLeft w:val="0"/>
          <w:marRight w:val="0"/>
          <w:marTop w:val="0"/>
          <w:marBottom w:val="0"/>
          <w:divBdr>
            <w:top w:val="none" w:sz="0" w:space="0" w:color="auto"/>
            <w:left w:val="none" w:sz="0" w:space="0" w:color="auto"/>
            <w:bottom w:val="none" w:sz="0" w:space="0" w:color="auto"/>
            <w:right w:val="none" w:sz="0" w:space="0" w:color="auto"/>
          </w:divBdr>
        </w:div>
        <w:div w:id="709719689">
          <w:marLeft w:val="0"/>
          <w:marRight w:val="0"/>
          <w:marTop w:val="0"/>
          <w:marBottom w:val="0"/>
          <w:divBdr>
            <w:top w:val="none" w:sz="0" w:space="0" w:color="auto"/>
            <w:left w:val="none" w:sz="0" w:space="0" w:color="auto"/>
            <w:bottom w:val="none" w:sz="0" w:space="0" w:color="auto"/>
            <w:right w:val="none" w:sz="0" w:space="0" w:color="auto"/>
          </w:divBdr>
        </w:div>
        <w:div w:id="725644542">
          <w:marLeft w:val="0"/>
          <w:marRight w:val="0"/>
          <w:marTop w:val="0"/>
          <w:marBottom w:val="0"/>
          <w:divBdr>
            <w:top w:val="none" w:sz="0" w:space="0" w:color="auto"/>
            <w:left w:val="none" w:sz="0" w:space="0" w:color="auto"/>
            <w:bottom w:val="none" w:sz="0" w:space="0" w:color="auto"/>
            <w:right w:val="none" w:sz="0" w:space="0" w:color="auto"/>
          </w:divBdr>
        </w:div>
        <w:div w:id="738094837">
          <w:marLeft w:val="0"/>
          <w:marRight w:val="0"/>
          <w:marTop w:val="0"/>
          <w:marBottom w:val="0"/>
          <w:divBdr>
            <w:top w:val="none" w:sz="0" w:space="0" w:color="auto"/>
            <w:left w:val="none" w:sz="0" w:space="0" w:color="auto"/>
            <w:bottom w:val="none" w:sz="0" w:space="0" w:color="auto"/>
            <w:right w:val="none" w:sz="0" w:space="0" w:color="auto"/>
          </w:divBdr>
        </w:div>
        <w:div w:id="739330270">
          <w:marLeft w:val="0"/>
          <w:marRight w:val="0"/>
          <w:marTop w:val="0"/>
          <w:marBottom w:val="0"/>
          <w:divBdr>
            <w:top w:val="none" w:sz="0" w:space="0" w:color="auto"/>
            <w:left w:val="none" w:sz="0" w:space="0" w:color="auto"/>
            <w:bottom w:val="none" w:sz="0" w:space="0" w:color="auto"/>
            <w:right w:val="none" w:sz="0" w:space="0" w:color="auto"/>
          </w:divBdr>
        </w:div>
        <w:div w:id="745231246">
          <w:marLeft w:val="0"/>
          <w:marRight w:val="0"/>
          <w:marTop w:val="0"/>
          <w:marBottom w:val="0"/>
          <w:divBdr>
            <w:top w:val="none" w:sz="0" w:space="0" w:color="auto"/>
            <w:left w:val="none" w:sz="0" w:space="0" w:color="auto"/>
            <w:bottom w:val="none" w:sz="0" w:space="0" w:color="auto"/>
            <w:right w:val="none" w:sz="0" w:space="0" w:color="auto"/>
          </w:divBdr>
        </w:div>
        <w:div w:id="764694042">
          <w:marLeft w:val="0"/>
          <w:marRight w:val="0"/>
          <w:marTop w:val="0"/>
          <w:marBottom w:val="0"/>
          <w:divBdr>
            <w:top w:val="none" w:sz="0" w:space="0" w:color="auto"/>
            <w:left w:val="none" w:sz="0" w:space="0" w:color="auto"/>
            <w:bottom w:val="none" w:sz="0" w:space="0" w:color="auto"/>
            <w:right w:val="none" w:sz="0" w:space="0" w:color="auto"/>
          </w:divBdr>
        </w:div>
        <w:div w:id="790904112">
          <w:marLeft w:val="0"/>
          <w:marRight w:val="0"/>
          <w:marTop w:val="0"/>
          <w:marBottom w:val="0"/>
          <w:divBdr>
            <w:top w:val="none" w:sz="0" w:space="0" w:color="auto"/>
            <w:left w:val="none" w:sz="0" w:space="0" w:color="auto"/>
            <w:bottom w:val="none" w:sz="0" w:space="0" w:color="auto"/>
            <w:right w:val="none" w:sz="0" w:space="0" w:color="auto"/>
          </w:divBdr>
        </w:div>
        <w:div w:id="804591534">
          <w:marLeft w:val="0"/>
          <w:marRight w:val="0"/>
          <w:marTop w:val="0"/>
          <w:marBottom w:val="0"/>
          <w:divBdr>
            <w:top w:val="none" w:sz="0" w:space="0" w:color="auto"/>
            <w:left w:val="none" w:sz="0" w:space="0" w:color="auto"/>
            <w:bottom w:val="none" w:sz="0" w:space="0" w:color="auto"/>
            <w:right w:val="none" w:sz="0" w:space="0" w:color="auto"/>
          </w:divBdr>
        </w:div>
        <w:div w:id="833835414">
          <w:marLeft w:val="0"/>
          <w:marRight w:val="0"/>
          <w:marTop w:val="0"/>
          <w:marBottom w:val="0"/>
          <w:divBdr>
            <w:top w:val="none" w:sz="0" w:space="0" w:color="auto"/>
            <w:left w:val="none" w:sz="0" w:space="0" w:color="auto"/>
            <w:bottom w:val="none" w:sz="0" w:space="0" w:color="auto"/>
            <w:right w:val="none" w:sz="0" w:space="0" w:color="auto"/>
          </w:divBdr>
        </w:div>
        <w:div w:id="845023454">
          <w:marLeft w:val="0"/>
          <w:marRight w:val="0"/>
          <w:marTop w:val="0"/>
          <w:marBottom w:val="0"/>
          <w:divBdr>
            <w:top w:val="none" w:sz="0" w:space="0" w:color="auto"/>
            <w:left w:val="none" w:sz="0" w:space="0" w:color="auto"/>
            <w:bottom w:val="none" w:sz="0" w:space="0" w:color="auto"/>
            <w:right w:val="none" w:sz="0" w:space="0" w:color="auto"/>
          </w:divBdr>
        </w:div>
        <w:div w:id="869994693">
          <w:marLeft w:val="0"/>
          <w:marRight w:val="0"/>
          <w:marTop w:val="0"/>
          <w:marBottom w:val="0"/>
          <w:divBdr>
            <w:top w:val="none" w:sz="0" w:space="0" w:color="auto"/>
            <w:left w:val="none" w:sz="0" w:space="0" w:color="auto"/>
            <w:bottom w:val="none" w:sz="0" w:space="0" w:color="auto"/>
            <w:right w:val="none" w:sz="0" w:space="0" w:color="auto"/>
          </w:divBdr>
        </w:div>
        <w:div w:id="881752530">
          <w:marLeft w:val="0"/>
          <w:marRight w:val="0"/>
          <w:marTop w:val="0"/>
          <w:marBottom w:val="0"/>
          <w:divBdr>
            <w:top w:val="none" w:sz="0" w:space="0" w:color="auto"/>
            <w:left w:val="none" w:sz="0" w:space="0" w:color="auto"/>
            <w:bottom w:val="none" w:sz="0" w:space="0" w:color="auto"/>
            <w:right w:val="none" w:sz="0" w:space="0" w:color="auto"/>
          </w:divBdr>
        </w:div>
        <w:div w:id="882865749">
          <w:marLeft w:val="0"/>
          <w:marRight w:val="0"/>
          <w:marTop w:val="0"/>
          <w:marBottom w:val="0"/>
          <w:divBdr>
            <w:top w:val="none" w:sz="0" w:space="0" w:color="auto"/>
            <w:left w:val="none" w:sz="0" w:space="0" w:color="auto"/>
            <w:bottom w:val="none" w:sz="0" w:space="0" w:color="auto"/>
            <w:right w:val="none" w:sz="0" w:space="0" w:color="auto"/>
          </w:divBdr>
        </w:div>
        <w:div w:id="898171753">
          <w:marLeft w:val="0"/>
          <w:marRight w:val="0"/>
          <w:marTop w:val="0"/>
          <w:marBottom w:val="0"/>
          <w:divBdr>
            <w:top w:val="none" w:sz="0" w:space="0" w:color="auto"/>
            <w:left w:val="none" w:sz="0" w:space="0" w:color="auto"/>
            <w:bottom w:val="none" w:sz="0" w:space="0" w:color="auto"/>
            <w:right w:val="none" w:sz="0" w:space="0" w:color="auto"/>
          </w:divBdr>
          <w:divsChild>
            <w:div w:id="49501158">
              <w:marLeft w:val="0"/>
              <w:marRight w:val="0"/>
              <w:marTop w:val="0"/>
              <w:marBottom w:val="0"/>
              <w:divBdr>
                <w:top w:val="none" w:sz="0" w:space="0" w:color="auto"/>
                <w:left w:val="none" w:sz="0" w:space="0" w:color="auto"/>
                <w:bottom w:val="none" w:sz="0" w:space="0" w:color="auto"/>
                <w:right w:val="none" w:sz="0" w:space="0" w:color="auto"/>
              </w:divBdr>
            </w:div>
            <w:div w:id="67267863">
              <w:marLeft w:val="0"/>
              <w:marRight w:val="0"/>
              <w:marTop w:val="0"/>
              <w:marBottom w:val="0"/>
              <w:divBdr>
                <w:top w:val="none" w:sz="0" w:space="0" w:color="auto"/>
                <w:left w:val="none" w:sz="0" w:space="0" w:color="auto"/>
                <w:bottom w:val="none" w:sz="0" w:space="0" w:color="auto"/>
                <w:right w:val="none" w:sz="0" w:space="0" w:color="auto"/>
              </w:divBdr>
            </w:div>
            <w:div w:id="786974136">
              <w:marLeft w:val="0"/>
              <w:marRight w:val="0"/>
              <w:marTop w:val="0"/>
              <w:marBottom w:val="0"/>
              <w:divBdr>
                <w:top w:val="none" w:sz="0" w:space="0" w:color="auto"/>
                <w:left w:val="none" w:sz="0" w:space="0" w:color="auto"/>
                <w:bottom w:val="none" w:sz="0" w:space="0" w:color="auto"/>
                <w:right w:val="none" w:sz="0" w:space="0" w:color="auto"/>
              </w:divBdr>
            </w:div>
            <w:div w:id="799148903">
              <w:marLeft w:val="0"/>
              <w:marRight w:val="0"/>
              <w:marTop w:val="0"/>
              <w:marBottom w:val="0"/>
              <w:divBdr>
                <w:top w:val="none" w:sz="0" w:space="0" w:color="auto"/>
                <w:left w:val="none" w:sz="0" w:space="0" w:color="auto"/>
                <w:bottom w:val="none" w:sz="0" w:space="0" w:color="auto"/>
                <w:right w:val="none" w:sz="0" w:space="0" w:color="auto"/>
              </w:divBdr>
            </w:div>
            <w:div w:id="820079764">
              <w:marLeft w:val="0"/>
              <w:marRight w:val="0"/>
              <w:marTop w:val="0"/>
              <w:marBottom w:val="0"/>
              <w:divBdr>
                <w:top w:val="none" w:sz="0" w:space="0" w:color="auto"/>
                <w:left w:val="none" w:sz="0" w:space="0" w:color="auto"/>
                <w:bottom w:val="none" w:sz="0" w:space="0" w:color="auto"/>
                <w:right w:val="none" w:sz="0" w:space="0" w:color="auto"/>
              </w:divBdr>
            </w:div>
            <w:div w:id="883299338">
              <w:marLeft w:val="0"/>
              <w:marRight w:val="0"/>
              <w:marTop w:val="0"/>
              <w:marBottom w:val="0"/>
              <w:divBdr>
                <w:top w:val="none" w:sz="0" w:space="0" w:color="auto"/>
                <w:left w:val="none" w:sz="0" w:space="0" w:color="auto"/>
                <w:bottom w:val="none" w:sz="0" w:space="0" w:color="auto"/>
                <w:right w:val="none" w:sz="0" w:space="0" w:color="auto"/>
              </w:divBdr>
            </w:div>
            <w:div w:id="935096067">
              <w:marLeft w:val="0"/>
              <w:marRight w:val="0"/>
              <w:marTop w:val="0"/>
              <w:marBottom w:val="0"/>
              <w:divBdr>
                <w:top w:val="none" w:sz="0" w:space="0" w:color="auto"/>
                <w:left w:val="none" w:sz="0" w:space="0" w:color="auto"/>
                <w:bottom w:val="none" w:sz="0" w:space="0" w:color="auto"/>
                <w:right w:val="none" w:sz="0" w:space="0" w:color="auto"/>
              </w:divBdr>
            </w:div>
            <w:div w:id="1122531450">
              <w:marLeft w:val="0"/>
              <w:marRight w:val="0"/>
              <w:marTop w:val="0"/>
              <w:marBottom w:val="0"/>
              <w:divBdr>
                <w:top w:val="none" w:sz="0" w:space="0" w:color="auto"/>
                <w:left w:val="none" w:sz="0" w:space="0" w:color="auto"/>
                <w:bottom w:val="none" w:sz="0" w:space="0" w:color="auto"/>
                <w:right w:val="none" w:sz="0" w:space="0" w:color="auto"/>
              </w:divBdr>
            </w:div>
            <w:div w:id="1147287295">
              <w:marLeft w:val="0"/>
              <w:marRight w:val="0"/>
              <w:marTop w:val="0"/>
              <w:marBottom w:val="0"/>
              <w:divBdr>
                <w:top w:val="none" w:sz="0" w:space="0" w:color="auto"/>
                <w:left w:val="none" w:sz="0" w:space="0" w:color="auto"/>
                <w:bottom w:val="none" w:sz="0" w:space="0" w:color="auto"/>
                <w:right w:val="none" w:sz="0" w:space="0" w:color="auto"/>
              </w:divBdr>
            </w:div>
            <w:div w:id="1184440414">
              <w:marLeft w:val="0"/>
              <w:marRight w:val="0"/>
              <w:marTop w:val="0"/>
              <w:marBottom w:val="0"/>
              <w:divBdr>
                <w:top w:val="none" w:sz="0" w:space="0" w:color="auto"/>
                <w:left w:val="none" w:sz="0" w:space="0" w:color="auto"/>
                <w:bottom w:val="none" w:sz="0" w:space="0" w:color="auto"/>
                <w:right w:val="none" w:sz="0" w:space="0" w:color="auto"/>
              </w:divBdr>
            </w:div>
            <w:div w:id="1243101464">
              <w:marLeft w:val="0"/>
              <w:marRight w:val="0"/>
              <w:marTop w:val="0"/>
              <w:marBottom w:val="0"/>
              <w:divBdr>
                <w:top w:val="none" w:sz="0" w:space="0" w:color="auto"/>
                <w:left w:val="none" w:sz="0" w:space="0" w:color="auto"/>
                <w:bottom w:val="none" w:sz="0" w:space="0" w:color="auto"/>
                <w:right w:val="none" w:sz="0" w:space="0" w:color="auto"/>
              </w:divBdr>
            </w:div>
            <w:div w:id="1386418224">
              <w:marLeft w:val="0"/>
              <w:marRight w:val="0"/>
              <w:marTop w:val="0"/>
              <w:marBottom w:val="0"/>
              <w:divBdr>
                <w:top w:val="none" w:sz="0" w:space="0" w:color="auto"/>
                <w:left w:val="none" w:sz="0" w:space="0" w:color="auto"/>
                <w:bottom w:val="none" w:sz="0" w:space="0" w:color="auto"/>
                <w:right w:val="none" w:sz="0" w:space="0" w:color="auto"/>
              </w:divBdr>
            </w:div>
            <w:div w:id="1419130156">
              <w:marLeft w:val="0"/>
              <w:marRight w:val="0"/>
              <w:marTop w:val="0"/>
              <w:marBottom w:val="0"/>
              <w:divBdr>
                <w:top w:val="none" w:sz="0" w:space="0" w:color="auto"/>
                <w:left w:val="none" w:sz="0" w:space="0" w:color="auto"/>
                <w:bottom w:val="none" w:sz="0" w:space="0" w:color="auto"/>
                <w:right w:val="none" w:sz="0" w:space="0" w:color="auto"/>
              </w:divBdr>
            </w:div>
            <w:div w:id="1438208016">
              <w:marLeft w:val="0"/>
              <w:marRight w:val="0"/>
              <w:marTop w:val="0"/>
              <w:marBottom w:val="0"/>
              <w:divBdr>
                <w:top w:val="none" w:sz="0" w:space="0" w:color="auto"/>
                <w:left w:val="none" w:sz="0" w:space="0" w:color="auto"/>
                <w:bottom w:val="none" w:sz="0" w:space="0" w:color="auto"/>
                <w:right w:val="none" w:sz="0" w:space="0" w:color="auto"/>
              </w:divBdr>
            </w:div>
            <w:div w:id="1478109683">
              <w:marLeft w:val="0"/>
              <w:marRight w:val="0"/>
              <w:marTop w:val="0"/>
              <w:marBottom w:val="0"/>
              <w:divBdr>
                <w:top w:val="none" w:sz="0" w:space="0" w:color="auto"/>
                <w:left w:val="none" w:sz="0" w:space="0" w:color="auto"/>
                <w:bottom w:val="none" w:sz="0" w:space="0" w:color="auto"/>
                <w:right w:val="none" w:sz="0" w:space="0" w:color="auto"/>
              </w:divBdr>
            </w:div>
            <w:div w:id="1626429798">
              <w:marLeft w:val="0"/>
              <w:marRight w:val="0"/>
              <w:marTop w:val="0"/>
              <w:marBottom w:val="0"/>
              <w:divBdr>
                <w:top w:val="none" w:sz="0" w:space="0" w:color="auto"/>
                <w:left w:val="none" w:sz="0" w:space="0" w:color="auto"/>
                <w:bottom w:val="none" w:sz="0" w:space="0" w:color="auto"/>
                <w:right w:val="none" w:sz="0" w:space="0" w:color="auto"/>
              </w:divBdr>
            </w:div>
            <w:div w:id="1936400268">
              <w:marLeft w:val="0"/>
              <w:marRight w:val="0"/>
              <w:marTop w:val="0"/>
              <w:marBottom w:val="0"/>
              <w:divBdr>
                <w:top w:val="none" w:sz="0" w:space="0" w:color="auto"/>
                <w:left w:val="none" w:sz="0" w:space="0" w:color="auto"/>
                <w:bottom w:val="none" w:sz="0" w:space="0" w:color="auto"/>
                <w:right w:val="none" w:sz="0" w:space="0" w:color="auto"/>
              </w:divBdr>
            </w:div>
            <w:div w:id="1962958925">
              <w:marLeft w:val="0"/>
              <w:marRight w:val="0"/>
              <w:marTop w:val="0"/>
              <w:marBottom w:val="0"/>
              <w:divBdr>
                <w:top w:val="none" w:sz="0" w:space="0" w:color="auto"/>
                <w:left w:val="none" w:sz="0" w:space="0" w:color="auto"/>
                <w:bottom w:val="none" w:sz="0" w:space="0" w:color="auto"/>
                <w:right w:val="none" w:sz="0" w:space="0" w:color="auto"/>
              </w:divBdr>
            </w:div>
            <w:div w:id="2003046553">
              <w:marLeft w:val="0"/>
              <w:marRight w:val="0"/>
              <w:marTop w:val="0"/>
              <w:marBottom w:val="0"/>
              <w:divBdr>
                <w:top w:val="none" w:sz="0" w:space="0" w:color="auto"/>
                <w:left w:val="none" w:sz="0" w:space="0" w:color="auto"/>
                <w:bottom w:val="none" w:sz="0" w:space="0" w:color="auto"/>
                <w:right w:val="none" w:sz="0" w:space="0" w:color="auto"/>
              </w:divBdr>
            </w:div>
            <w:div w:id="2081903485">
              <w:marLeft w:val="0"/>
              <w:marRight w:val="0"/>
              <w:marTop w:val="0"/>
              <w:marBottom w:val="0"/>
              <w:divBdr>
                <w:top w:val="none" w:sz="0" w:space="0" w:color="auto"/>
                <w:left w:val="none" w:sz="0" w:space="0" w:color="auto"/>
                <w:bottom w:val="none" w:sz="0" w:space="0" w:color="auto"/>
                <w:right w:val="none" w:sz="0" w:space="0" w:color="auto"/>
              </w:divBdr>
            </w:div>
          </w:divsChild>
        </w:div>
        <w:div w:id="911699376">
          <w:marLeft w:val="0"/>
          <w:marRight w:val="0"/>
          <w:marTop w:val="0"/>
          <w:marBottom w:val="0"/>
          <w:divBdr>
            <w:top w:val="none" w:sz="0" w:space="0" w:color="auto"/>
            <w:left w:val="none" w:sz="0" w:space="0" w:color="auto"/>
            <w:bottom w:val="none" w:sz="0" w:space="0" w:color="auto"/>
            <w:right w:val="none" w:sz="0" w:space="0" w:color="auto"/>
          </w:divBdr>
        </w:div>
        <w:div w:id="935137116">
          <w:marLeft w:val="0"/>
          <w:marRight w:val="0"/>
          <w:marTop w:val="0"/>
          <w:marBottom w:val="0"/>
          <w:divBdr>
            <w:top w:val="none" w:sz="0" w:space="0" w:color="auto"/>
            <w:left w:val="none" w:sz="0" w:space="0" w:color="auto"/>
            <w:bottom w:val="none" w:sz="0" w:space="0" w:color="auto"/>
            <w:right w:val="none" w:sz="0" w:space="0" w:color="auto"/>
          </w:divBdr>
        </w:div>
        <w:div w:id="939069680">
          <w:marLeft w:val="0"/>
          <w:marRight w:val="0"/>
          <w:marTop w:val="0"/>
          <w:marBottom w:val="0"/>
          <w:divBdr>
            <w:top w:val="none" w:sz="0" w:space="0" w:color="auto"/>
            <w:left w:val="none" w:sz="0" w:space="0" w:color="auto"/>
            <w:bottom w:val="none" w:sz="0" w:space="0" w:color="auto"/>
            <w:right w:val="none" w:sz="0" w:space="0" w:color="auto"/>
          </w:divBdr>
        </w:div>
        <w:div w:id="957684743">
          <w:marLeft w:val="0"/>
          <w:marRight w:val="0"/>
          <w:marTop w:val="0"/>
          <w:marBottom w:val="0"/>
          <w:divBdr>
            <w:top w:val="none" w:sz="0" w:space="0" w:color="auto"/>
            <w:left w:val="none" w:sz="0" w:space="0" w:color="auto"/>
            <w:bottom w:val="none" w:sz="0" w:space="0" w:color="auto"/>
            <w:right w:val="none" w:sz="0" w:space="0" w:color="auto"/>
          </w:divBdr>
        </w:div>
        <w:div w:id="959191458">
          <w:marLeft w:val="0"/>
          <w:marRight w:val="0"/>
          <w:marTop w:val="0"/>
          <w:marBottom w:val="0"/>
          <w:divBdr>
            <w:top w:val="none" w:sz="0" w:space="0" w:color="auto"/>
            <w:left w:val="none" w:sz="0" w:space="0" w:color="auto"/>
            <w:bottom w:val="none" w:sz="0" w:space="0" w:color="auto"/>
            <w:right w:val="none" w:sz="0" w:space="0" w:color="auto"/>
          </w:divBdr>
        </w:div>
        <w:div w:id="989014715">
          <w:marLeft w:val="0"/>
          <w:marRight w:val="0"/>
          <w:marTop w:val="0"/>
          <w:marBottom w:val="0"/>
          <w:divBdr>
            <w:top w:val="none" w:sz="0" w:space="0" w:color="auto"/>
            <w:left w:val="none" w:sz="0" w:space="0" w:color="auto"/>
            <w:bottom w:val="none" w:sz="0" w:space="0" w:color="auto"/>
            <w:right w:val="none" w:sz="0" w:space="0" w:color="auto"/>
          </w:divBdr>
        </w:div>
        <w:div w:id="989481291">
          <w:marLeft w:val="0"/>
          <w:marRight w:val="0"/>
          <w:marTop w:val="0"/>
          <w:marBottom w:val="0"/>
          <w:divBdr>
            <w:top w:val="none" w:sz="0" w:space="0" w:color="auto"/>
            <w:left w:val="none" w:sz="0" w:space="0" w:color="auto"/>
            <w:bottom w:val="none" w:sz="0" w:space="0" w:color="auto"/>
            <w:right w:val="none" w:sz="0" w:space="0" w:color="auto"/>
          </w:divBdr>
        </w:div>
        <w:div w:id="996343814">
          <w:marLeft w:val="0"/>
          <w:marRight w:val="0"/>
          <w:marTop w:val="0"/>
          <w:marBottom w:val="0"/>
          <w:divBdr>
            <w:top w:val="none" w:sz="0" w:space="0" w:color="auto"/>
            <w:left w:val="none" w:sz="0" w:space="0" w:color="auto"/>
            <w:bottom w:val="none" w:sz="0" w:space="0" w:color="auto"/>
            <w:right w:val="none" w:sz="0" w:space="0" w:color="auto"/>
          </w:divBdr>
        </w:div>
        <w:div w:id="1017656271">
          <w:marLeft w:val="0"/>
          <w:marRight w:val="0"/>
          <w:marTop w:val="0"/>
          <w:marBottom w:val="0"/>
          <w:divBdr>
            <w:top w:val="none" w:sz="0" w:space="0" w:color="auto"/>
            <w:left w:val="none" w:sz="0" w:space="0" w:color="auto"/>
            <w:bottom w:val="none" w:sz="0" w:space="0" w:color="auto"/>
            <w:right w:val="none" w:sz="0" w:space="0" w:color="auto"/>
          </w:divBdr>
        </w:div>
        <w:div w:id="1025130344">
          <w:marLeft w:val="0"/>
          <w:marRight w:val="0"/>
          <w:marTop w:val="0"/>
          <w:marBottom w:val="0"/>
          <w:divBdr>
            <w:top w:val="none" w:sz="0" w:space="0" w:color="auto"/>
            <w:left w:val="none" w:sz="0" w:space="0" w:color="auto"/>
            <w:bottom w:val="none" w:sz="0" w:space="0" w:color="auto"/>
            <w:right w:val="none" w:sz="0" w:space="0" w:color="auto"/>
          </w:divBdr>
        </w:div>
        <w:div w:id="1029256023">
          <w:marLeft w:val="0"/>
          <w:marRight w:val="0"/>
          <w:marTop w:val="0"/>
          <w:marBottom w:val="0"/>
          <w:divBdr>
            <w:top w:val="none" w:sz="0" w:space="0" w:color="auto"/>
            <w:left w:val="none" w:sz="0" w:space="0" w:color="auto"/>
            <w:bottom w:val="none" w:sz="0" w:space="0" w:color="auto"/>
            <w:right w:val="none" w:sz="0" w:space="0" w:color="auto"/>
          </w:divBdr>
        </w:div>
        <w:div w:id="1060207996">
          <w:marLeft w:val="0"/>
          <w:marRight w:val="0"/>
          <w:marTop w:val="0"/>
          <w:marBottom w:val="0"/>
          <w:divBdr>
            <w:top w:val="none" w:sz="0" w:space="0" w:color="auto"/>
            <w:left w:val="none" w:sz="0" w:space="0" w:color="auto"/>
            <w:bottom w:val="none" w:sz="0" w:space="0" w:color="auto"/>
            <w:right w:val="none" w:sz="0" w:space="0" w:color="auto"/>
          </w:divBdr>
        </w:div>
        <w:div w:id="1078211317">
          <w:marLeft w:val="0"/>
          <w:marRight w:val="0"/>
          <w:marTop w:val="0"/>
          <w:marBottom w:val="0"/>
          <w:divBdr>
            <w:top w:val="none" w:sz="0" w:space="0" w:color="auto"/>
            <w:left w:val="none" w:sz="0" w:space="0" w:color="auto"/>
            <w:bottom w:val="none" w:sz="0" w:space="0" w:color="auto"/>
            <w:right w:val="none" w:sz="0" w:space="0" w:color="auto"/>
          </w:divBdr>
          <w:divsChild>
            <w:div w:id="135991999">
              <w:marLeft w:val="0"/>
              <w:marRight w:val="0"/>
              <w:marTop w:val="0"/>
              <w:marBottom w:val="0"/>
              <w:divBdr>
                <w:top w:val="none" w:sz="0" w:space="0" w:color="auto"/>
                <w:left w:val="none" w:sz="0" w:space="0" w:color="auto"/>
                <w:bottom w:val="none" w:sz="0" w:space="0" w:color="auto"/>
                <w:right w:val="none" w:sz="0" w:space="0" w:color="auto"/>
              </w:divBdr>
            </w:div>
            <w:div w:id="162206145">
              <w:marLeft w:val="0"/>
              <w:marRight w:val="0"/>
              <w:marTop w:val="0"/>
              <w:marBottom w:val="0"/>
              <w:divBdr>
                <w:top w:val="none" w:sz="0" w:space="0" w:color="auto"/>
                <w:left w:val="none" w:sz="0" w:space="0" w:color="auto"/>
                <w:bottom w:val="none" w:sz="0" w:space="0" w:color="auto"/>
                <w:right w:val="none" w:sz="0" w:space="0" w:color="auto"/>
              </w:divBdr>
            </w:div>
            <w:div w:id="267929111">
              <w:marLeft w:val="0"/>
              <w:marRight w:val="0"/>
              <w:marTop w:val="0"/>
              <w:marBottom w:val="0"/>
              <w:divBdr>
                <w:top w:val="none" w:sz="0" w:space="0" w:color="auto"/>
                <w:left w:val="none" w:sz="0" w:space="0" w:color="auto"/>
                <w:bottom w:val="none" w:sz="0" w:space="0" w:color="auto"/>
                <w:right w:val="none" w:sz="0" w:space="0" w:color="auto"/>
              </w:divBdr>
            </w:div>
            <w:div w:id="317465617">
              <w:marLeft w:val="0"/>
              <w:marRight w:val="0"/>
              <w:marTop w:val="0"/>
              <w:marBottom w:val="0"/>
              <w:divBdr>
                <w:top w:val="none" w:sz="0" w:space="0" w:color="auto"/>
                <w:left w:val="none" w:sz="0" w:space="0" w:color="auto"/>
                <w:bottom w:val="none" w:sz="0" w:space="0" w:color="auto"/>
                <w:right w:val="none" w:sz="0" w:space="0" w:color="auto"/>
              </w:divBdr>
            </w:div>
            <w:div w:id="403576147">
              <w:marLeft w:val="0"/>
              <w:marRight w:val="0"/>
              <w:marTop w:val="0"/>
              <w:marBottom w:val="0"/>
              <w:divBdr>
                <w:top w:val="none" w:sz="0" w:space="0" w:color="auto"/>
                <w:left w:val="none" w:sz="0" w:space="0" w:color="auto"/>
                <w:bottom w:val="none" w:sz="0" w:space="0" w:color="auto"/>
                <w:right w:val="none" w:sz="0" w:space="0" w:color="auto"/>
              </w:divBdr>
            </w:div>
            <w:div w:id="564419550">
              <w:marLeft w:val="0"/>
              <w:marRight w:val="0"/>
              <w:marTop w:val="0"/>
              <w:marBottom w:val="0"/>
              <w:divBdr>
                <w:top w:val="none" w:sz="0" w:space="0" w:color="auto"/>
                <w:left w:val="none" w:sz="0" w:space="0" w:color="auto"/>
                <w:bottom w:val="none" w:sz="0" w:space="0" w:color="auto"/>
                <w:right w:val="none" w:sz="0" w:space="0" w:color="auto"/>
              </w:divBdr>
            </w:div>
            <w:div w:id="675496016">
              <w:marLeft w:val="0"/>
              <w:marRight w:val="0"/>
              <w:marTop w:val="0"/>
              <w:marBottom w:val="0"/>
              <w:divBdr>
                <w:top w:val="none" w:sz="0" w:space="0" w:color="auto"/>
                <w:left w:val="none" w:sz="0" w:space="0" w:color="auto"/>
                <w:bottom w:val="none" w:sz="0" w:space="0" w:color="auto"/>
                <w:right w:val="none" w:sz="0" w:space="0" w:color="auto"/>
              </w:divBdr>
            </w:div>
            <w:div w:id="892813016">
              <w:marLeft w:val="0"/>
              <w:marRight w:val="0"/>
              <w:marTop w:val="0"/>
              <w:marBottom w:val="0"/>
              <w:divBdr>
                <w:top w:val="none" w:sz="0" w:space="0" w:color="auto"/>
                <w:left w:val="none" w:sz="0" w:space="0" w:color="auto"/>
                <w:bottom w:val="none" w:sz="0" w:space="0" w:color="auto"/>
                <w:right w:val="none" w:sz="0" w:space="0" w:color="auto"/>
              </w:divBdr>
            </w:div>
            <w:div w:id="907422041">
              <w:marLeft w:val="0"/>
              <w:marRight w:val="0"/>
              <w:marTop w:val="0"/>
              <w:marBottom w:val="0"/>
              <w:divBdr>
                <w:top w:val="none" w:sz="0" w:space="0" w:color="auto"/>
                <w:left w:val="none" w:sz="0" w:space="0" w:color="auto"/>
                <w:bottom w:val="none" w:sz="0" w:space="0" w:color="auto"/>
                <w:right w:val="none" w:sz="0" w:space="0" w:color="auto"/>
              </w:divBdr>
            </w:div>
            <w:div w:id="1012729792">
              <w:marLeft w:val="0"/>
              <w:marRight w:val="0"/>
              <w:marTop w:val="0"/>
              <w:marBottom w:val="0"/>
              <w:divBdr>
                <w:top w:val="none" w:sz="0" w:space="0" w:color="auto"/>
                <w:left w:val="none" w:sz="0" w:space="0" w:color="auto"/>
                <w:bottom w:val="none" w:sz="0" w:space="0" w:color="auto"/>
                <w:right w:val="none" w:sz="0" w:space="0" w:color="auto"/>
              </w:divBdr>
            </w:div>
            <w:div w:id="1049500165">
              <w:marLeft w:val="0"/>
              <w:marRight w:val="0"/>
              <w:marTop w:val="0"/>
              <w:marBottom w:val="0"/>
              <w:divBdr>
                <w:top w:val="none" w:sz="0" w:space="0" w:color="auto"/>
                <w:left w:val="none" w:sz="0" w:space="0" w:color="auto"/>
                <w:bottom w:val="none" w:sz="0" w:space="0" w:color="auto"/>
                <w:right w:val="none" w:sz="0" w:space="0" w:color="auto"/>
              </w:divBdr>
            </w:div>
            <w:div w:id="1157260904">
              <w:marLeft w:val="0"/>
              <w:marRight w:val="0"/>
              <w:marTop w:val="0"/>
              <w:marBottom w:val="0"/>
              <w:divBdr>
                <w:top w:val="none" w:sz="0" w:space="0" w:color="auto"/>
                <w:left w:val="none" w:sz="0" w:space="0" w:color="auto"/>
                <w:bottom w:val="none" w:sz="0" w:space="0" w:color="auto"/>
                <w:right w:val="none" w:sz="0" w:space="0" w:color="auto"/>
              </w:divBdr>
            </w:div>
            <w:div w:id="1189176258">
              <w:marLeft w:val="0"/>
              <w:marRight w:val="0"/>
              <w:marTop w:val="0"/>
              <w:marBottom w:val="0"/>
              <w:divBdr>
                <w:top w:val="none" w:sz="0" w:space="0" w:color="auto"/>
                <w:left w:val="none" w:sz="0" w:space="0" w:color="auto"/>
                <w:bottom w:val="none" w:sz="0" w:space="0" w:color="auto"/>
                <w:right w:val="none" w:sz="0" w:space="0" w:color="auto"/>
              </w:divBdr>
            </w:div>
            <w:div w:id="1325936137">
              <w:marLeft w:val="0"/>
              <w:marRight w:val="0"/>
              <w:marTop w:val="0"/>
              <w:marBottom w:val="0"/>
              <w:divBdr>
                <w:top w:val="none" w:sz="0" w:space="0" w:color="auto"/>
                <w:left w:val="none" w:sz="0" w:space="0" w:color="auto"/>
                <w:bottom w:val="none" w:sz="0" w:space="0" w:color="auto"/>
                <w:right w:val="none" w:sz="0" w:space="0" w:color="auto"/>
              </w:divBdr>
            </w:div>
            <w:div w:id="1474830698">
              <w:marLeft w:val="0"/>
              <w:marRight w:val="0"/>
              <w:marTop w:val="0"/>
              <w:marBottom w:val="0"/>
              <w:divBdr>
                <w:top w:val="none" w:sz="0" w:space="0" w:color="auto"/>
                <w:left w:val="none" w:sz="0" w:space="0" w:color="auto"/>
                <w:bottom w:val="none" w:sz="0" w:space="0" w:color="auto"/>
                <w:right w:val="none" w:sz="0" w:space="0" w:color="auto"/>
              </w:divBdr>
            </w:div>
            <w:div w:id="1512137543">
              <w:marLeft w:val="0"/>
              <w:marRight w:val="0"/>
              <w:marTop w:val="0"/>
              <w:marBottom w:val="0"/>
              <w:divBdr>
                <w:top w:val="none" w:sz="0" w:space="0" w:color="auto"/>
                <w:left w:val="none" w:sz="0" w:space="0" w:color="auto"/>
                <w:bottom w:val="none" w:sz="0" w:space="0" w:color="auto"/>
                <w:right w:val="none" w:sz="0" w:space="0" w:color="auto"/>
              </w:divBdr>
            </w:div>
            <w:div w:id="1700353804">
              <w:marLeft w:val="0"/>
              <w:marRight w:val="0"/>
              <w:marTop w:val="0"/>
              <w:marBottom w:val="0"/>
              <w:divBdr>
                <w:top w:val="none" w:sz="0" w:space="0" w:color="auto"/>
                <w:left w:val="none" w:sz="0" w:space="0" w:color="auto"/>
                <w:bottom w:val="none" w:sz="0" w:space="0" w:color="auto"/>
                <w:right w:val="none" w:sz="0" w:space="0" w:color="auto"/>
              </w:divBdr>
            </w:div>
            <w:div w:id="1873610443">
              <w:marLeft w:val="0"/>
              <w:marRight w:val="0"/>
              <w:marTop w:val="0"/>
              <w:marBottom w:val="0"/>
              <w:divBdr>
                <w:top w:val="none" w:sz="0" w:space="0" w:color="auto"/>
                <w:left w:val="none" w:sz="0" w:space="0" w:color="auto"/>
                <w:bottom w:val="none" w:sz="0" w:space="0" w:color="auto"/>
                <w:right w:val="none" w:sz="0" w:space="0" w:color="auto"/>
              </w:divBdr>
            </w:div>
            <w:div w:id="1994676100">
              <w:marLeft w:val="0"/>
              <w:marRight w:val="0"/>
              <w:marTop w:val="0"/>
              <w:marBottom w:val="0"/>
              <w:divBdr>
                <w:top w:val="none" w:sz="0" w:space="0" w:color="auto"/>
                <w:left w:val="none" w:sz="0" w:space="0" w:color="auto"/>
                <w:bottom w:val="none" w:sz="0" w:space="0" w:color="auto"/>
                <w:right w:val="none" w:sz="0" w:space="0" w:color="auto"/>
              </w:divBdr>
            </w:div>
            <w:div w:id="2057266692">
              <w:marLeft w:val="0"/>
              <w:marRight w:val="0"/>
              <w:marTop w:val="0"/>
              <w:marBottom w:val="0"/>
              <w:divBdr>
                <w:top w:val="none" w:sz="0" w:space="0" w:color="auto"/>
                <w:left w:val="none" w:sz="0" w:space="0" w:color="auto"/>
                <w:bottom w:val="none" w:sz="0" w:space="0" w:color="auto"/>
                <w:right w:val="none" w:sz="0" w:space="0" w:color="auto"/>
              </w:divBdr>
            </w:div>
          </w:divsChild>
        </w:div>
        <w:div w:id="1083335260">
          <w:marLeft w:val="0"/>
          <w:marRight w:val="0"/>
          <w:marTop w:val="0"/>
          <w:marBottom w:val="0"/>
          <w:divBdr>
            <w:top w:val="none" w:sz="0" w:space="0" w:color="auto"/>
            <w:left w:val="none" w:sz="0" w:space="0" w:color="auto"/>
            <w:bottom w:val="none" w:sz="0" w:space="0" w:color="auto"/>
            <w:right w:val="none" w:sz="0" w:space="0" w:color="auto"/>
          </w:divBdr>
        </w:div>
        <w:div w:id="1151798322">
          <w:marLeft w:val="0"/>
          <w:marRight w:val="0"/>
          <w:marTop w:val="0"/>
          <w:marBottom w:val="0"/>
          <w:divBdr>
            <w:top w:val="none" w:sz="0" w:space="0" w:color="auto"/>
            <w:left w:val="none" w:sz="0" w:space="0" w:color="auto"/>
            <w:bottom w:val="none" w:sz="0" w:space="0" w:color="auto"/>
            <w:right w:val="none" w:sz="0" w:space="0" w:color="auto"/>
          </w:divBdr>
        </w:div>
        <w:div w:id="1153254772">
          <w:marLeft w:val="0"/>
          <w:marRight w:val="0"/>
          <w:marTop w:val="0"/>
          <w:marBottom w:val="0"/>
          <w:divBdr>
            <w:top w:val="none" w:sz="0" w:space="0" w:color="auto"/>
            <w:left w:val="none" w:sz="0" w:space="0" w:color="auto"/>
            <w:bottom w:val="none" w:sz="0" w:space="0" w:color="auto"/>
            <w:right w:val="none" w:sz="0" w:space="0" w:color="auto"/>
          </w:divBdr>
        </w:div>
        <w:div w:id="1164273478">
          <w:marLeft w:val="0"/>
          <w:marRight w:val="0"/>
          <w:marTop w:val="0"/>
          <w:marBottom w:val="0"/>
          <w:divBdr>
            <w:top w:val="none" w:sz="0" w:space="0" w:color="auto"/>
            <w:left w:val="none" w:sz="0" w:space="0" w:color="auto"/>
            <w:bottom w:val="none" w:sz="0" w:space="0" w:color="auto"/>
            <w:right w:val="none" w:sz="0" w:space="0" w:color="auto"/>
          </w:divBdr>
        </w:div>
        <w:div w:id="1230577053">
          <w:marLeft w:val="0"/>
          <w:marRight w:val="0"/>
          <w:marTop w:val="0"/>
          <w:marBottom w:val="0"/>
          <w:divBdr>
            <w:top w:val="none" w:sz="0" w:space="0" w:color="auto"/>
            <w:left w:val="none" w:sz="0" w:space="0" w:color="auto"/>
            <w:bottom w:val="none" w:sz="0" w:space="0" w:color="auto"/>
            <w:right w:val="none" w:sz="0" w:space="0" w:color="auto"/>
          </w:divBdr>
        </w:div>
        <w:div w:id="1273778936">
          <w:marLeft w:val="0"/>
          <w:marRight w:val="0"/>
          <w:marTop w:val="0"/>
          <w:marBottom w:val="0"/>
          <w:divBdr>
            <w:top w:val="none" w:sz="0" w:space="0" w:color="auto"/>
            <w:left w:val="none" w:sz="0" w:space="0" w:color="auto"/>
            <w:bottom w:val="none" w:sz="0" w:space="0" w:color="auto"/>
            <w:right w:val="none" w:sz="0" w:space="0" w:color="auto"/>
          </w:divBdr>
        </w:div>
        <w:div w:id="1286621469">
          <w:marLeft w:val="0"/>
          <w:marRight w:val="0"/>
          <w:marTop w:val="0"/>
          <w:marBottom w:val="0"/>
          <w:divBdr>
            <w:top w:val="none" w:sz="0" w:space="0" w:color="auto"/>
            <w:left w:val="none" w:sz="0" w:space="0" w:color="auto"/>
            <w:bottom w:val="none" w:sz="0" w:space="0" w:color="auto"/>
            <w:right w:val="none" w:sz="0" w:space="0" w:color="auto"/>
          </w:divBdr>
        </w:div>
        <w:div w:id="1300383099">
          <w:marLeft w:val="0"/>
          <w:marRight w:val="0"/>
          <w:marTop w:val="0"/>
          <w:marBottom w:val="0"/>
          <w:divBdr>
            <w:top w:val="none" w:sz="0" w:space="0" w:color="auto"/>
            <w:left w:val="none" w:sz="0" w:space="0" w:color="auto"/>
            <w:bottom w:val="none" w:sz="0" w:space="0" w:color="auto"/>
            <w:right w:val="none" w:sz="0" w:space="0" w:color="auto"/>
          </w:divBdr>
        </w:div>
        <w:div w:id="1315066012">
          <w:marLeft w:val="0"/>
          <w:marRight w:val="0"/>
          <w:marTop w:val="0"/>
          <w:marBottom w:val="0"/>
          <w:divBdr>
            <w:top w:val="none" w:sz="0" w:space="0" w:color="auto"/>
            <w:left w:val="none" w:sz="0" w:space="0" w:color="auto"/>
            <w:bottom w:val="none" w:sz="0" w:space="0" w:color="auto"/>
            <w:right w:val="none" w:sz="0" w:space="0" w:color="auto"/>
          </w:divBdr>
        </w:div>
        <w:div w:id="1336349345">
          <w:marLeft w:val="0"/>
          <w:marRight w:val="0"/>
          <w:marTop w:val="0"/>
          <w:marBottom w:val="0"/>
          <w:divBdr>
            <w:top w:val="none" w:sz="0" w:space="0" w:color="auto"/>
            <w:left w:val="none" w:sz="0" w:space="0" w:color="auto"/>
            <w:bottom w:val="none" w:sz="0" w:space="0" w:color="auto"/>
            <w:right w:val="none" w:sz="0" w:space="0" w:color="auto"/>
          </w:divBdr>
        </w:div>
        <w:div w:id="1344167456">
          <w:marLeft w:val="0"/>
          <w:marRight w:val="0"/>
          <w:marTop w:val="0"/>
          <w:marBottom w:val="0"/>
          <w:divBdr>
            <w:top w:val="none" w:sz="0" w:space="0" w:color="auto"/>
            <w:left w:val="none" w:sz="0" w:space="0" w:color="auto"/>
            <w:bottom w:val="none" w:sz="0" w:space="0" w:color="auto"/>
            <w:right w:val="none" w:sz="0" w:space="0" w:color="auto"/>
          </w:divBdr>
        </w:div>
        <w:div w:id="1348605338">
          <w:marLeft w:val="0"/>
          <w:marRight w:val="0"/>
          <w:marTop w:val="0"/>
          <w:marBottom w:val="0"/>
          <w:divBdr>
            <w:top w:val="none" w:sz="0" w:space="0" w:color="auto"/>
            <w:left w:val="none" w:sz="0" w:space="0" w:color="auto"/>
            <w:bottom w:val="none" w:sz="0" w:space="0" w:color="auto"/>
            <w:right w:val="none" w:sz="0" w:space="0" w:color="auto"/>
          </w:divBdr>
          <w:divsChild>
            <w:div w:id="25717032">
              <w:marLeft w:val="0"/>
              <w:marRight w:val="0"/>
              <w:marTop w:val="0"/>
              <w:marBottom w:val="0"/>
              <w:divBdr>
                <w:top w:val="none" w:sz="0" w:space="0" w:color="auto"/>
                <w:left w:val="none" w:sz="0" w:space="0" w:color="auto"/>
                <w:bottom w:val="none" w:sz="0" w:space="0" w:color="auto"/>
                <w:right w:val="none" w:sz="0" w:space="0" w:color="auto"/>
              </w:divBdr>
            </w:div>
            <w:div w:id="87432362">
              <w:marLeft w:val="0"/>
              <w:marRight w:val="0"/>
              <w:marTop w:val="0"/>
              <w:marBottom w:val="0"/>
              <w:divBdr>
                <w:top w:val="none" w:sz="0" w:space="0" w:color="auto"/>
                <w:left w:val="none" w:sz="0" w:space="0" w:color="auto"/>
                <w:bottom w:val="none" w:sz="0" w:space="0" w:color="auto"/>
                <w:right w:val="none" w:sz="0" w:space="0" w:color="auto"/>
              </w:divBdr>
            </w:div>
            <w:div w:id="129056117">
              <w:marLeft w:val="0"/>
              <w:marRight w:val="0"/>
              <w:marTop w:val="0"/>
              <w:marBottom w:val="0"/>
              <w:divBdr>
                <w:top w:val="none" w:sz="0" w:space="0" w:color="auto"/>
                <w:left w:val="none" w:sz="0" w:space="0" w:color="auto"/>
                <w:bottom w:val="none" w:sz="0" w:space="0" w:color="auto"/>
                <w:right w:val="none" w:sz="0" w:space="0" w:color="auto"/>
              </w:divBdr>
            </w:div>
            <w:div w:id="424154942">
              <w:marLeft w:val="0"/>
              <w:marRight w:val="0"/>
              <w:marTop w:val="0"/>
              <w:marBottom w:val="0"/>
              <w:divBdr>
                <w:top w:val="none" w:sz="0" w:space="0" w:color="auto"/>
                <w:left w:val="none" w:sz="0" w:space="0" w:color="auto"/>
                <w:bottom w:val="none" w:sz="0" w:space="0" w:color="auto"/>
                <w:right w:val="none" w:sz="0" w:space="0" w:color="auto"/>
              </w:divBdr>
            </w:div>
            <w:div w:id="858275342">
              <w:marLeft w:val="0"/>
              <w:marRight w:val="0"/>
              <w:marTop w:val="0"/>
              <w:marBottom w:val="0"/>
              <w:divBdr>
                <w:top w:val="none" w:sz="0" w:space="0" w:color="auto"/>
                <w:left w:val="none" w:sz="0" w:space="0" w:color="auto"/>
                <w:bottom w:val="none" w:sz="0" w:space="0" w:color="auto"/>
                <w:right w:val="none" w:sz="0" w:space="0" w:color="auto"/>
              </w:divBdr>
            </w:div>
            <w:div w:id="937713013">
              <w:marLeft w:val="0"/>
              <w:marRight w:val="0"/>
              <w:marTop w:val="0"/>
              <w:marBottom w:val="0"/>
              <w:divBdr>
                <w:top w:val="none" w:sz="0" w:space="0" w:color="auto"/>
                <w:left w:val="none" w:sz="0" w:space="0" w:color="auto"/>
                <w:bottom w:val="none" w:sz="0" w:space="0" w:color="auto"/>
                <w:right w:val="none" w:sz="0" w:space="0" w:color="auto"/>
              </w:divBdr>
            </w:div>
            <w:div w:id="975331253">
              <w:marLeft w:val="0"/>
              <w:marRight w:val="0"/>
              <w:marTop w:val="0"/>
              <w:marBottom w:val="0"/>
              <w:divBdr>
                <w:top w:val="none" w:sz="0" w:space="0" w:color="auto"/>
                <w:left w:val="none" w:sz="0" w:space="0" w:color="auto"/>
                <w:bottom w:val="none" w:sz="0" w:space="0" w:color="auto"/>
                <w:right w:val="none" w:sz="0" w:space="0" w:color="auto"/>
              </w:divBdr>
            </w:div>
            <w:div w:id="1058480980">
              <w:marLeft w:val="0"/>
              <w:marRight w:val="0"/>
              <w:marTop w:val="0"/>
              <w:marBottom w:val="0"/>
              <w:divBdr>
                <w:top w:val="none" w:sz="0" w:space="0" w:color="auto"/>
                <w:left w:val="none" w:sz="0" w:space="0" w:color="auto"/>
                <w:bottom w:val="none" w:sz="0" w:space="0" w:color="auto"/>
                <w:right w:val="none" w:sz="0" w:space="0" w:color="auto"/>
              </w:divBdr>
            </w:div>
            <w:div w:id="1089616979">
              <w:marLeft w:val="0"/>
              <w:marRight w:val="0"/>
              <w:marTop w:val="0"/>
              <w:marBottom w:val="0"/>
              <w:divBdr>
                <w:top w:val="none" w:sz="0" w:space="0" w:color="auto"/>
                <w:left w:val="none" w:sz="0" w:space="0" w:color="auto"/>
                <w:bottom w:val="none" w:sz="0" w:space="0" w:color="auto"/>
                <w:right w:val="none" w:sz="0" w:space="0" w:color="auto"/>
              </w:divBdr>
            </w:div>
            <w:div w:id="1224877853">
              <w:marLeft w:val="0"/>
              <w:marRight w:val="0"/>
              <w:marTop w:val="0"/>
              <w:marBottom w:val="0"/>
              <w:divBdr>
                <w:top w:val="none" w:sz="0" w:space="0" w:color="auto"/>
                <w:left w:val="none" w:sz="0" w:space="0" w:color="auto"/>
                <w:bottom w:val="none" w:sz="0" w:space="0" w:color="auto"/>
                <w:right w:val="none" w:sz="0" w:space="0" w:color="auto"/>
              </w:divBdr>
            </w:div>
            <w:div w:id="1548181614">
              <w:marLeft w:val="0"/>
              <w:marRight w:val="0"/>
              <w:marTop w:val="0"/>
              <w:marBottom w:val="0"/>
              <w:divBdr>
                <w:top w:val="none" w:sz="0" w:space="0" w:color="auto"/>
                <w:left w:val="none" w:sz="0" w:space="0" w:color="auto"/>
                <w:bottom w:val="none" w:sz="0" w:space="0" w:color="auto"/>
                <w:right w:val="none" w:sz="0" w:space="0" w:color="auto"/>
              </w:divBdr>
            </w:div>
            <w:div w:id="1881355189">
              <w:marLeft w:val="0"/>
              <w:marRight w:val="0"/>
              <w:marTop w:val="0"/>
              <w:marBottom w:val="0"/>
              <w:divBdr>
                <w:top w:val="none" w:sz="0" w:space="0" w:color="auto"/>
                <w:left w:val="none" w:sz="0" w:space="0" w:color="auto"/>
                <w:bottom w:val="none" w:sz="0" w:space="0" w:color="auto"/>
                <w:right w:val="none" w:sz="0" w:space="0" w:color="auto"/>
              </w:divBdr>
            </w:div>
            <w:div w:id="1997764396">
              <w:marLeft w:val="0"/>
              <w:marRight w:val="0"/>
              <w:marTop w:val="0"/>
              <w:marBottom w:val="0"/>
              <w:divBdr>
                <w:top w:val="none" w:sz="0" w:space="0" w:color="auto"/>
                <w:left w:val="none" w:sz="0" w:space="0" w:color="auto"/>
                <w:bottom w:val="none" w:sz="0" w:space="0" w:color="auto"/>
                <w:right w:val="none" w:sz="0" w:space="0" w:color="auto"/>
              </w:divBdr>
            </w:div>
          </w:divsChild>
        </w:div>
        <w:div w:id="1387414713">
          <w:marLeft w:val="0"/>
          <w:marRight w:val="0"/>
          <w:marTop w:val="0"/>
          <w:marBottom w:val="0"/>
          <w:divBdr>
            <w:top w:val="none" w:sz="0" w:space="0" w:color="auto"/>
            <w:left w:val="none" w:sz="0" w:space="0" w:color="auto"/>
            <w:bottom w:val="none" w:sz="0" w:space="0" w:color="auto"/>
            <w:right w:val="none" w:sz="0" w:space="0" w:color="auto"/>
          </w:divBdr>
        </w:div>
        <w:div w:id="1402098073">
          <w:marLeft w:val="0"/>
          <w:marRight w:val="0"/>
          <w:marTop w:val="0"/>
          <w:marBottom w:val="0"/>
          <w:divBdr>
            <w:top w:val="none" w:sz="0" w:space="0" w:color="auto"/>
            <w:left w:val="none" w:sz="0" w:space="0" w:color="auto"/>
            <w:bottom w:val="none" w:sz="0" w:space="0" w:color="auto"/>
            <w:right w:val="none" w:sz="0" w:space="0" w:color="auto"/>
          </w:divBdr>
        </w:div>
        <w:div w:id="1405059064">
          <w:marLeft w:val="0"/>
          <w:marRight w:val="0"/>
          <w:marTop w:val="0"/>
          <w:marBottom w:val="0"/>
          <w:divBdr>
            <w:top w:val="none" w:sz="0" w:space="0" w:color="auto"/>
            <w:left w:val="none" w:sz="0" w:space="0" w:color="auto"/>
            <w:bottom w:val="none" w:sz="0" w:space="0" w:color="auto"/>
            <w:right w:val="none" w:sz="0" w:space="0" w:color="auto"/>
          </w:divBdr>
        </w:div>
        <w:div w:id="1414937218">
          <w:marLeft w:val="0"/>
          <w:marRight w:val="0"/>
          <w:marTop w:val="0"/>
          <w:marBottom w:val="0"/>
          <w:divBdr>
            <w:top w:val="none" w:sz="0" w:space="0" w:color="auto"/>
            <w:left w:val="none" w:sz="0" w:space="0" w:color="auto"/>
            <w:bottom w:val="none" w:sz="0" w:space="0" w:color="auto"/>
            <w:right w:val="none" w:sz="0" w:space="0" w:color="auto"/>
          </w:divBdr>
        </w:div>
        <w:div w:id="1425031030">
          <w:marLeft w:val="0"/>
          <w:marRight w:val="0"/>
          <w:marTop w:val="0"/>
          <w:marBottom w:val="0"/>
          <w:divBdr>
            <w:top w:val="none" w:sz="0" w:space="0" w:color="auto"/>
            <w:left w:val="none" w:sz="0" w:space="0" w:color="auto"/>
            <w:bottom w:val="none" w:sz="0" w:space="0" w:color="auto"/>
            <w:right w:val="none" w:sz="0" w:space="0" w:color="auto"/>
          </w:divBdr>
        </w:div>
        <w:div w:id="1448894217">
          <w:marLeft w:val="0"/>
          <w:marRight w:val="0"/>
          <w:marTop w:val="0"/>
          <w:marBottom w:val="0"/>
          <w:divBdr>
            <w:top w:val="none" w:sz="0" w:space="0" w:color="auto"/>
            <w:left w:val="none" w:sz="0" w:space="0" w:color="auto"/>
            <w:bottom w:val="none" w:sz="0" w:space="0" w:color="auto"/>
            <w:right w:val="none" w:sz="0" w:space="0" w:color="auto"/>
          </w:divBdr>
        </w:div>
        <w:div w:id="1449351211">
          <w:marLeft w:val="0"/>
          <w:marRight w:val="0"/>
          <w:marTop w:val="0"/>
          <w:marBottom w:val="0"/>
          <w:divBdr>
            <w:top w:val="none" w:sz="0" w:space="0" w:color="auto"/>
            <w:left w:val="none" w:sz="0" w:space="0" w:color="auto"/>
            <w:bottom w:val="none" w:sz="0" w:space="0" w:color="auto"/>
            <w:right w:val="none" w:sz="0" w:space="0" w:color="auto"/>
          </w:divBdr>
          <w:divsChild>
            <w:div w:id="554197212">
              <w:marLeft w:val="0"/>
              <w:marRight w:val="0"/>
              <w:marTop w:val="0"/>
              <w:marBottom w:val="0"/>
              <w:divBdr>
                <w:top w:val="none" w:sz="0" w:space="0" w:color="auto"/>
                <w:left w:val="none" w:sz="0" w:space="0" w:color="auto"/>
                <w:bottom w:val="none" w:sz="0" w:space="0" w:color="auto"/>
                <w:right w:val="none" w:sz="0" w:space="0" w:color="auto"/>
              </w:divBdr>
            </w:div>
            <w:div w:id="596715868">
              <w:marLeft w:val="0"/>
              <w:marRight w:val="0"/>
              <w:marTop w:val="0"/>
              <w:marBottom w:val="0"/>
              <w:divBdr>
                <w:top w:val="none" w:sz="0" w:space="0" w:color="auto"/>
                <w:left w:val="none" w:sz="0" w:space="0" w:color="auto"/>
                <w:bottom w:val="none" w:sz="0" w:space="0" w:color="auto"/>
                <w:right w:val="none" w:sz="0" w:space="0" w:color="auto"/>
              </w:divBdr>
            </w:div>
            <w:div w:id="622536829">
              <w:marLeft w:val="0"/>
              <w:marRight w:val="0"/>
              <w:marTop w:val="0"/>
              <w:marBottom w:val="0"/>
              <w:divBdr>
                <w:top w:val="none" w:sz="0" w:space="0" w:color="auto"/>
                <w:left w:val="none" w:sz="0" w:space="0" w:color="auto"/>
                <w:bottom w:val="none" w:sz="0" w:space="0" w:color="auto"/>
                <w:right w:val="none" w:sz="0" w:space="0" w:color="auto"/>
              </w:divBdr>
            </w:div>
            <w:div w:id="688214671">
              <w:marLeft w:val="0"/>
              <w:marRight w:val="0"/>
              <w:marTop w:val="0"/>
              <w:marBottom w:val="0"/>
              <w:divBdr>
                <w:top w:val="none" w:sz="0" w:space="0" w:color="auto"/>
                <w:left w:val="none" w:sz="0" w:space="0" w:color="auto"/>
                <w:bottom w:val="none" w:sz="0" w:space="0" w:color="auto"/>
                <w:right w:val="none" w:sz="0" w:space="0" w:color="auto"/>
              </w:divBdr>
            </w:div>
            <w:div w:id="931284441">
              <w:marLeft w:val="0"/>
              <w:marRight w:val="0"/>
              <w:marTop w:val="0"/>
              <w:marBottom w:val="0"/>
              <w:divBdr>
                <w:top w:val="none" w:sz="0" w:space="0" w:color="auto"/>
                <w:left w:val="none" w:sz="0" w:space="0" w:color="auto"/>
                <w:bottom w:val="none" w:sz="0" w:space="0" w:color="auto"/>
                <w:right w:val="none" w:sz="0" w:space="0" w:color="auto"/>
              </w:divBdr>
            </w:div>
            <w:div w:id="1261642889">
              <w:marLeft w:val="0"/>
              <w:marRight w:val="0"/>
              <w:marTop w:val="0"/>
              <w:marBottom w:val="0"/>
              <w:divBdr>
                <w:top w:val="none" w:sz="0" w:space="0" w:color="auto"/>
                <w:left w:val="none" w:sz="0" w:space="0" w:color="auto"/>
                <w:bottom w:val="none" w:sz="0" w:space="0" w:color="auto"/>
                <w:right w:val="none" w:sz="0" w:space="0" w:color="auto"/>
              </w:divBdr>
            </w:div>
          </w:divsChild>
        </w:div>
        <w:div w:id="1458378791">
          <w:marLeft w:val="0"/>
          <w:marRight w:val="0"/>
          <w:marTop w:val="0"/>
          <w:marBottom w:val="0"/>
          <w:divBdr>
            <w:top w:val="none" w:sz="0" w:space="0" w:color="auto"/>
            <w:left w:val="none" w:sz="0" w:space="0" w:color="auto"/>
            <w:bottom w:val="none" w:sz="0" w:space="0" w:color="auto"/>
            <w:right w:val="none" w:sz="0" w:space="0" w:color="auto"/>
          </w:divBdr>
        </w:div>
        <w:div w:id="1479687527">
          <w:marLeft w:val="0"/>
          <w:marRight w:val="0"/>
          <w:marTop w:val="0"/>
          <w:marBottom w:val="0"/>
          <w:divBdr>
            <w:top w:val="none" w:sz="0" w:space="0" w:color="auto"/>
            <w:left w:val="none" w:sz="0" w:space="0" w:color="auto"/>
            <w:bottom w:val="none" w:sz="0" w:space="0" w:color="auto"/>
            <w:right w:val="none" w:sz="0" w:space="0" w:color="auto"/>
          </w:divBdr>
        </w:div>
        <w:div w:id="1493568471">
          <w:marLeft w:val="0"/>
          <w:marRight w:val="0"/>
          <w:marTop w:val="0"/>
          <w:marBottom w:val="0"/>
          <w:divBdr>
            <w:top w:val="none" w:sz="0" w:space="0" w:color="auto"/>
            <w:left w:val="none" w:sz="0" w:space="0" w:color="auto"/>
            <w:bottom w:val="none" w:sz="0" w:space="0" w:color="auto"/>
            <w:right w:val="none" w:sz="0" w:space="0" w:color="auto"/>
          </w:divBdr>
        </w:div>
        <w:div w:id="1497960843">
          <w:marLeft w:val="0"/>
          <w:marRight w:val="0"/>
          <w:marTop w:val="0"/>
          <w:marBottom w:val="0"/>
          <w:divBdr>
            <w:top w:val="none" w:sz="0" w:space="0" w:color="auto"/>
            <w:left w:val="none" w:sz="0" w:space="0" w:color="auto"/>
            <w:bottom w:val="none" w:sz="0" w:space="0" w:color="auto"/>
            <w:right w:val="none" w:sz="0" w:space="0" w:color="auto"/>
          </w:divBdr>
          <w:divsChild>
            <w:div w:id="33894179">
              <w:marLeft w:val="0"/>
              <w:marRight w:val="0"/>
              <w:marTop w:val="0"/>
              <w:marBottom w:val="0"/>
              <w:divBdr>
                <w:top w:val="none" w:sz="0" w:space="0" w:color="auto"/>
                <w:left w:val="none" w:sz="0" w:space="0" w:color="auto"/>
                <w:bottom w:val="none" w:sz="0" w:space="0" w:color="auto"/>
                <w:right w:val="none" w:sz="0" w:space="0" w:color="auto"/>
              </w:divBdr>
            </w:div>
            <w:div w:id="76632796">
              <w:marLeft w:val="0"/>
              <w:marRight w:val="0"/>
              <w:marTop w:val="0"/>
              <w:marBottom w:val="0"/>
              <w:divBdr>
                <w:top w:val="none" w:sz="0" w:space="0" w:color="auto"/>
                <w:left w:val="none" w:sz="0" w:space="0" w:color="auto"/>
                <w:bottom w:val="none" w:sz="0" w:space="0" w:color="auto"/>
                <w:right w:val="none" w:sz="0" w:space="0" w:color="auto"/>
              </w:divBdr>
            </w:div>
            <w:div w:id="118837042">
              <w:marLeft w:val="0"/>
              <w:marRight w:val="0"/>
              <w:marTop w:val="0"/>
              <w:marBottom w:val="0"/>
              <w:divBdr>
                <w:top w:val="none" w:sz="0" w:space="0" w:color="auto"/>
                <w:left w:val="none" w:sz="0" w:space="0" w:color="auto"/>
                <w:bottom w:val="none" w:sz="0" w:space="0" w:color="auto"/>
                <w:right w:val="none" w:sz="0" w:space="0" w:color="auto"/>
              </w:divBdr>
            </w:div>
            <w:div w:id="220603746">
              <w:marLeft w:val="0"/>
              <w:marRight w:val="0"/>
              <w:marTop w:val="0"/>
              <w:marBottom w:val="0"/>
              <w:divBdr>
                <w:top w:val="none" w:sz="0" w:space="0" w:color="auto"/>
                <w:left w:val="none" w:sz="0" w:space="0" w:color="auto"/>
                <w:bottom w:val="none" w:sz="0" w:space="0" w:color="auto"/>
                <w:right w:val="none" w:sz="0" w:space="0" w:color="auto"/>
              </w:divBdr>
            </w:div>
            <w:div w:id="258486217">
              <w:marLeft w:val="0"/>
              <w:marRight w:val="0"/>
              <w:marTop w:val="0"/>
              <w:marBottom w:val="0"/>
              <w:divBdr>
                <w:top w:val="none" w:sz="0" w:space="0" w:color="auto"/>
                <w:left w:val="none" w:sz="0" w:space="0" w:color="auto"/>
                <w:bottom w:val="none" w:sz="0" w:space="0" w:color="auto"/>
                <w:right w:val="none" w:sz="0" w:space="0" w:color="auto"/>
              </w:divBdr>
            </w:div>
            <w:div w:id="325592647">
              <w:marLeft w:val="0"/>
              <w:marRight w:val="0"/>
              <w:marTop w:val="0"/>
              <w:marBottom w:val="0"/>
              <w:divBdr>
                <w:top w:val="none" w:sz="0" w:space="0" w:color="auto"/>
                <w:left w:val="none" w:sz="0" w:space="0" w:color="auto"/>
                <w:bottom w:val="none" w:sz="0" w:space="0" w:color="auto"/>
                <w:right w:val="none" w:sz="0" w:space="0" w:color="auto"/>
              </w:divBdr>
            </w:div>
            <w:div w:id="325859527">
              <w:marLeft w:val="0"/>
              <w:marRight w:val="0"/>
              <w:marTop w:val="0"/>
              <w:marBottom w:val="0"/>
              <w:divBdr>
                <w:top w:val="none" w:sz="0" w:space="0" w:color="auto"/>
                <w:left w:val="none" w:sz="0" w:space="0" w:color="auto"/>
                <w:bottom w:val="none" w:sz="0" w:space="0" w:color="auto"/>
                <w:right w:val="none" w:sz="0" w:space="0" w:color="auto"/>
              </w:divBdr>
            </w:div>
            <w:div w:id="326176843">
              <w:marLeft w:val="0"/>
              <w:marRight w:val="0"/>
              <w:marTop w:val="0"/>
              <w:marBottom w:val="0"/>
              <w:divBdr>
                <w:top w:val="none" w:sz="0" w:space="0" w:color="auto"/>
                <w:left w:val="none" w:sz="0" w:space="0" w:color="auto"/>
                <w:bottom w:val="none" w:sz="0" w:space="0" w:color="auto"/>
                <w:right w:val="none" w:sz="0" w:space="0" w:color="auto"/>
              </w:divBdr>
            </w:div>
            <w:div w:id="350642592">
              <w:marLeft w:val="0"/>
              <w:marRight w:val="0"/>
              <w:marTop w:val="0"/>
              <w:marBottom w:val="0"/>
              <w:divBdr>
                <w:top w:val="none" w:sz="0" w:space="0" w:color="auto"/>
                <w:left w:val="none" w:sz="0" w:space="0" w:color="auto"/>
                <w:bottom w:val="none" w:sz="0" w:space="0" w:color="auto"/>
                <w:right w:val="none" w:sz="0" w:space="0" w:color="auto"/>
              </w:divBdr>
            </w:div>
            <w:div w:id="700202150">
              <w:marLeft w:val="0"/>
              <w:marRight w:val="0"/>
              <w:marTop w:val="0"/>
              <w:marBottom w:val="0"/>
              <w:divBdr>
                <w:top w:val="none" w:sz="0" w:space="0" w:color="auto"/>
                <w:left w:val="none" w:sz="0" w:space="0" w:color="auto"/>
                <w:bottom w:val="none" w:sz="0" w:space="0" w:color="auto"/>
                <w:right w:val="none" w:sz="0" w:space="0" w:color="auto"/>
              </w:divBdr>
            </w:div>
            <w:div w:id="715275783">
              <w:marLeft w:val="0"/>
              <w:marRight w:val="0"/>
              <w:marTop w:val="0"/>
              <w:marBottom w:val="0"/>
              <w:divBdr>
                <w:top w:val="none" w:sz="0" w:space="0" w:color="auto"/>
                <w:left w:val="none" w:sz="0" w:space="0" w:color="auto"/>
                <w:bottom w:val="none" w:sz="0" w:space="0" w:color="auto"/>
                <w:right w:val="none" w:sz="0" w:space="0" w:color="auto"/>
              </w:divBdr>
            </w:div>
            <w:div w:id="829752970">
              <w:marLeft w:val="0"/>
              <w:marRight w:val="0"/>
              <w:marTop w:val="0"/>
              <w:marBottom w:val="0"/>
              <w:divBdr>
                <w:top w:val="none" w:sz="0" w:space="0" w:color="auto"/>
                <w:left w:val="none" w:sz="0" w:space="0" w:color="auto"/>
                <w:bottom w:val="none" w:sz="0" w:space="0" w:color="auto"/>
                <w:right w:val="none" w:sz="0" w:space="0" w:color="auto"/>
              </w:divBdr>
            </w:div>
            <w:div w:id="965433283">
              <w:marLeft w:val="0"/>
              <w:marRight w:val="0"/>
              <w:marTop w:val="0"/>
              <w:marBottom w:val="0"/>
              <w:divBdr>
                <w:top w:val="none" w:sz="0" w:space="0" w:color="auto"/>
                <w:left w:val="none" w:sz="0" w:space="0" w:color="auto"/>
                <w:bottom w:val="none" w:sz="0" w:space="0" w:color="auto"/>
                <w:right w:val="none" w:sz="0" w:space="0" w:color="auto"/>
              </w:divBdr>
            </w:div>
            <w:div w:id="975918240">
              <w:marLeft w:val="0"/>
              <w:marRight w:val="0"/>
              <w:marTop w:val="0"/>
              <w:marBottom w:val="0"/>
              <w:divBdr>
                <w:top w:val="none" w:sz="0" w:space="0" w:color="auto"/>
                <w:left w:val="none" w:sz="0" w:space="0" w:color="auto"/>
                <w:bottom w:val="none" w:sz="0" w:space="0" w:color="auto"/>
                <w:right w:val="none" w:sz="0" w:space="0" w:color="auto"/>
              </w:divBdr>
            </w:div>
            <w:div w:id="1028219827">
              <w:marLeft w:val="0"/>
              <w:marRight w:val="0"/>
              <w:marTop w:val="0"/>
              <w:marBottom w:val="0"/>
              <w:divBdr>
                <w:top w:val="none" w:sz="0" w:space="0" w:color="auto"/>
                <w:left w:val="none" w:sz="0" w:space="0" w:color="auto"/>
                <w:bottom w:val="none" w:sz="0" w:space="0" w:color="auto"/>
                <w:right w:val="none" w:sz="0" w:space="0" w:color="auto"/>
              </w:divBdr>
            </w:div>
            <w:div w:id="1054767261">
              <w:marLeft w:val="0"/>
              <w:marRight w:val="0"/>
              <w:marTop w:val="0"/>
              <w:marBottom w:val="0"/>
              <w:divBdr>
                <w:top w:val="none" w:sz="0" w:space="0" w:color="auto"/>
                <w:left w:val="none" w:sz="0" w:space="0" w:color="auto"/>
                <w:bottom w:val="none" w:sz="0" w:space="0" w:color="auto"/>
                <w:right w:val="none" w:sz="0" w:space="0" w:color="auto"/>
              </w:divBdr>
            </w:div>
            <w:div w:id="1238982556">
              <w:marLeft w:val="0"/>
              <w:marRight w:val="0"/>
              <w:marTop w:val="0"/>
              <w:marBottom w:val="0"/>
              <w:divBdr>
                <w:top w:val="none" w:sz="0" w:space="0" w:color="auto"/>
                <w:left w:val="none" w:sz="0" w:space="0" w:color="auto"/>
                <w:bottom w:val="none" w:sz="0" w:space="0" w:color="auto"/>
                <w:right w:val="none" w:sz="0" w:space="0" w:color="auto"/>
              </w:divBdr>
            </w:div>
            <w:div w:id="1822498161">
              <w:marLeft w:val="0"/>
              <w:marRight w:val="0"/>
              <w:marTop w:val="0"/>
              <w:marBottom w:val="0"/>
              <w:divBdr>
                <w:top w:val="none" w:sz="0" w:space="0" w:color="auto"/>
                <w:left w:val="none" w:sz="0" w:space="0" w:color="auto"/>
                <w:bottom w:val="none" w:sz="0" w:space="0" w:color="auto"/>
                <w:right w:val="none" w:sz="0" w:space="0" w:color="auto"/>
              </w:divBdr>
            </w:div>
            <w:div w:id="1975014987">
              <w:marLeft w:val="0"/>
              <w:marRight w:val="0"/>
              <w:marTop w:val="0"/>
              <w:marBottom w:val="0"/>
              <w:divBdr>
                <w:top w:val="none" w:sz="0" w:space="0" w:color="auto"/>
                <w:left w:val="none" w:sz="0" w:space="0" w:color="auto"/>
                <w:bottom w:val="none" w:sz="0" w:space="0" w:color="auto"/>
                <w:right w:val="none" w:sz="0" w:space="0" w:color="auto"/>
              </w:divBdr>
            </w:div>
            <w:div w:id="2143381886">
              <w:marLeft w:val="0"/>
              <w:marRight w:val="0"/>
              <w:marTop w:val="0"/>
              <w:marBottom w:val="0"/>
              <w:divBdr>
                <w:top w:val="none" w:sz="0" w:space="0" w:color="auto"/>
                <w:left w:val="none" w:sz="0" w:space="0" w:color="auto"/>
                <w:bottom w:val="none" w:sz="0" w:space="0" w:color="auto"/>
                <w:right w:val="none" w:sz="0" w:space="0" w:color="auto"/>
              </w:divBdr>
            </w:div>
          </w:divsChild>
        </w:div>
        <w:div w:id="1505703499">
          <w:marLeft w:val="0"/>
          <w:marRight w:val="0"/>
          <w:marTop w:val="0"/>
          <w:marBottom w:val="0"/>
          <w:divBdr>
            <w:top w:val="none" w:sz="0" w:space="0" w:color="auto"/>
            <w:left w:val="none" w:sz="0" w:space="0" w:color="auto"/>
            <w:bottom w:val="none" w:sz="0" w:space="0" w:color="auto"/>
            <w:right w:val="none" w:sz="0" w:space="0" w:color="auto"/>
          </w:divBdr>
        </w:div>
        <w:div w:id="1508398426">
          <w:marLeft w:val="0"/>
          <w:marRight w:val="0"/>
          <w:marTop w:val="0"/>
          <w:marBottom w:val="0"/>
          <w:divBdr>
            <w:top w:val="none" w:sz="0" w:space="0" w:color="auto"/>
            <w:left w:val="none" w:sz="0" w:space="0" w:color="auto"/>
            <w:bottom w:val="none" w:sz="0" w:space="0" w:color="auto"/>
            <w:right w:val="none" w:sz="0" w:space="0" w:color="auto"/>
          </w:divBdr>
        </w:div>
        <w:div w:id="1508639313">
          <w:marLeft w:val="0"/>
          <w:marRight w:val="0"/>
          <w:marTop w:val="0"/>
          <w:marBottom w:val="0"/>
          <w:divBdr>
            <w:top w:val="none" w:sz="0" w:space="0" w:color="auto"/>
            <w:left w:val="none" w:sz="0" w:space="0" w:color="auto"/>
            <w:bottom w:val="none" w:sz="0" w:space="0" w:color="auto"/>
            <w:right w:val="none" w:sz="0" w:space="0" w:color="auto"/>
          </w:divBdr>
        </w:div>
        <w:div w:id="1525630960">
          <w:marLeft w:val="0"/>
          <w:marRight w:val="0"/>
          <w:marTop w:val="0"/>
          <w:marBottom w:val="0"/>
          <w:divBdr>
            <w:top w:val="none" w:sz="0" w:space="0" w:color="auto"/>
            <w:left w:val="none" w:sz="0" w:space="0" w:color="auto"/>
            <w:bottom w:val="none" w:sz="0" w:space="0" w:color="auto"/>
            <w:right w:val="none" w:sz="0" w:space="0" w:color="auto"/>
          </w:divBdr>
        </w:div>
        <w:div w:id="1564213433">
          <w:marLeft w:val="0"/>
          <w:marRight w:val="0"/>
          <w:marTop w:val="0"/>
          <w:marBottom w:val="0"/>
          <w:divBdr>
            <w:top w:val="none" w:sz="0" w:space="0" w:color="auto"/>
            <w:left w:val="none" w:sz="0" w:space="0" w:color="auto"/>
            <w:bottom w:val="none" w:sz="0" w:space="0" w:color="auto"/>
            <w:right w:val="none" w:sz="0" w:space="0" w:color="auto"/>
          </w:divBdr>
        </w:div>
        <w:div w:id="1587960589">
          <w:marLeft w:val="0"/>
          <w:marRight w:val="0"/>
          <w:marTop w:val="0"/>
          <w:marBottom w:val="0"/>
          <w:divBdr>
            <w:top w:val="none" w:sz="0" w:space="0" w:color="auto"/>
            <w:left w:val="none" w:sz="0" w:space="0" w:color="auto"/>
            <w:bottom w:val="none" w:sz="0" w:space="0" w:color="auto"/>
            <w:right w:val="none" w:sz="0" w:space="0" w:color="auto"/>
          </w:divBdr>
        </w:div>
        <w:div w:id="1603761407">
          <w:marLeft w:val="0"/>
          <w:marRight w:val="0"/>
          <w:marTop w:val="0"/>
          <w:marBottom w:val="0"/>
          <w:divBdr>
            <w:top w:val="none" w:sz="0" w:space="0" w:color="auto"/>
            <w:left w:val="none" w:sz="0" w:space="0" w:color="auto"/>
            <w:bottom w:val="none" w:sz="0" w:space="0" w:color="auto"/>
            <w:right w:val="none" w:sz="0" w:space="0" w:color="auto"/>
          </w:divBdr>
        </w:div>
        <w:div w:id="1637447735">
          <w:marLeft w:val="0"/>
          <w:marRight w:val="0"/>
          <w:marTop w:val="0"/>
          <w:marBottom w:val="0"/>
          <w:divBdr>
            <w:top w:val="none" w:sz="0" w:space="0" w:color="auto"/>
            <w:left w:val="none" w:sz="0" w:space="0" w:color="auto"/>
            <w:bottom w:val="none" w:sz="0" w:space="0" w:color="auto"/>
            <w:right w:val="none" w:sz="0" w:space="0" w:color="auto"/>
          </w:divBdr>
        </w:div>
        <w:div w:id="1668510651">
          <w:marLeft w:val="0"/>
          <w:marRight w:val="0"/>
          <w:marTop w:val="0"/>
          <w:marBottom w:val="0"/>
          <w:divBdr>
            <w:top w:val="none" w:sz="0" w:space="0" w:color="auto"/>
            <w:left w:val="none" w:sz="0" w:space="0" w:color="auto"/>
            <w:bottom w:val="none" w:sz="0" w:space="0" w:color="auto"/>
            <w:right w:val="none" w:sz="0" w:space="0" w:color="auto"/>
          </w:divBdr>
          <w:divsChild>
            <w:div w:id="10033332">
              <w:marLeft w:val="0"/>
              <w:marRight w:val="0"/>
              <w:marTop w:val="0"/>
              <w:marBottom w:val="0"/>
              <w:divBdr>
                <w:top w:val="none" w:sz="0" w:space="0" w:color="auto"/>
                <w:left w:val="none" w:sz="0" w:space="0" w:color="auto"/>
                <w:bottom w:val="none" w:sz="0" w:space="0" w:color="auto"/>
                <w:right w:val="none" w:sz="0" w:space="0" w:color="auto"/>
              </w:divBdr>
            </w:div>
            <w:div w:id="192307192">
              <w:marLeft w:val="0"/>
              <w:marRight w:val="0"/>
              <w:marTop w:val="0"/>
              <w:marBottom w:val="0"/>
              <w:divBdr>
                <w:top w:val="none" w:sz="0" w:space="0" w:color="auto"/>
                <w:left w:val="none" w:sz="0" w:space="0" w:color="auto"/>
                <w:bottom w:val="none" w:sz="0" w:space="0" w:color="auto"/>
                <w:right w:val="none" w:sz="0" w:space="0" w:color="auto"/>
              </w:divBdr>
            </w:div>
            <w:div w:id="319887089">
              <w:marLeft w:val="0"/>
              <w:marRight w:val="0"/>
              <w:marTop w:val="0"/>
              <w:marBottom w:val="0"/>
              <w:divBdr>
                <w:top w:val="none" w:sz="0" w:space="0" w:color="auto"/>
                <w:left w:val="none" w:sz="0" w:space="0" w:color="auto"/>
                <w:bottom w:val="none" w:sz="0" w:space="0" w:color="auto"/>
                <w:right w:val="none" w:sz="0" w:space="0" w:color="auto"/>
              </w:divBdr>
            </w:div>
            <w:div w:id="466437583">
              <w:marLeft w:val="0"/>
              <w:marRight w:val="0"/>
              <w:marTop w:val="0"/>
              <w:marBottom w:val="0"/>
              <w:divBdr>
                <w:top w:val="none" w:sz="0" w:space="0" w:color="auto"/>
                <w:left w:val="none" w:sz="0" w:space="0" w:color="auto"/>
                <w:bottom w:val="none" w:sz="0" w:space="0" w:color="auto"/>
                <w:right w:val="none" w:sz="0" w:space="0" w:color="auto"/>
              </w:divBdr>
            </w:div>
            <w:div w:id="484661146">
              <w:marLeft w:val="0"/>
              <w:marRight w:val="0"/>
              <w:marTop w:val="0"/>
              <w:marBottom w:val="0"/>
              <w:divBdr>
                <w:top w:val="none" w:sz="0" w:space="0" w:color="auto"/>
                <w:left w:val="none" w:sz="0" w:space="0" w:color="auto"/>
                <w:bottom w:val="none" w:sz="0" w:space="0" w:color="auto"/>
                <w:right w:val="none" w:sz="0" w:space="0" w:color="auto"/>
              </w:divBdr>
            </w:div>
            <w:div w:id="485321990">
              <w:marLeft w:val="0"/>
              <w:marRight w:val="0"/>
              <w:marTop w:val="0"/>
              <w:marBottom w:val="0"/>
              <w:divBdr>
                <w:top w:val="none" w:sz="0" w:space="0" w:color="auto"/>
                <w:left w:val="none" w:sz="0" w:space="0" w:color="auto"/>
                <w:bottom w:val="none" w:sz="0" w:space="0" w:color="auto"/>
                <w:right w:val="none" w:sz="0" w:space="0" w:color="auto"/>
              </w:divBdr>
            </w:div>
            <w:div w:id="508376144">
              <w:marLeft w:val="0"/>
              <w:marRight w:val="0"/>
              <w:marTop w:val="0"/>
              <w:marBottom w:val="0"/>
              <w:divBdr>
                <w:top w:val="none" w:sz="0" w:space="0" w:color="auto"/>
                <w:left w:val="none" w:sz="0" w:space="0" w:color="auto"/>
                <w:bottom w:val="none" w:sz="0" w:space="0" w:color="auto"/>
                <w:right w:val="none" w:sz="0" w:space="0" w:color="auto"/>
              </w:divBdr>
            </w:div>
            <w:div w:id="585573300">
              <w:marLeft w:val="0"/>
              <w:marRight w:val="0"/>
              <w:marTop w:val="0"/>
              <w:marBottom w:val="0"/>
              <w:divBdr>
                <w:top w:val="none" w:sz="0" w:space="0" w:color="auto"/>
                <w:left w:val="none" w:sz="0" w:space="0" w:color="auto"/>
                <w:bottom w:val="none" w:sz="0" w:space="0" w:color="auto"/>
                <w:right w:val="none" w:sz="0" w:space="0" w:color="auto"/>
              </w:divBdr>
            </w:div>
            <w:div w:id="597912741">
              <w:marLeft w:val="0"/>
              <w:marRight w:val="0"/>
              <w:marTop w:val="0"/>
              <w:marBottom w:val="0"/>
              <w:divBdr>
                <w:top w:val="none" w:sz="0" w:space="0" w:color="auto"/>
                <w:left w:val="none" w:sz="0" w:space="0" w:color="auto"/>
                <w:bottom w:val="none" w:sz="0" w:space="0" w:color="auto"/>
                <w:right w:val="none" w:sz="0" w:space="0" w:color="auto"/>
              </w:divBdr>
            </w:div>
            <w:div w:id="601959881">
              <w:marLeft w:val="0"/>
              <w:marRight w:val="0"/>
              <w:marTop w:val="0"/>
              <w:marBottom w:val="0"/>
              <w:divBdr>
                <w:top w:val="none" w:sz="0" w:space="0" w:color="auto"/>
                <w:left w:val="none" w:sz="0" w:space="0" w:color="auto"/>
                <w:bottom w:val="none" w:sz="0" w:space="0" w:color="auto"/>
                <w:right w:val="none" w:sz="0" w:space="0" w:color="auto"/>
              </w:divBdr>
            </w:div>
            <w:div w:id="655694660">
              <w:marLeft w:val="0"/>
              <w:marRight w:val="0"/>
              <w:marTop w:val="0"/>
              <w:marBottom w:val="0"/>
              <w:divBdr>
                <w:top w:val="none" w:sz="0" w:space="0" w:color="auto"/>
                <w:left w:val="none" w:sz="0" w:space="0" w:color="auto"/>
                <w:bottom w:val="none" w:sz="0" w:space="0" w:color="auto"/>
                <w:right w:val="none" w:sz="0" w:space="0" w:color="auto"/>
              </w:divBdr>
            </w:div>
            <w:div w:id="1133980467">
              <w:marLeft w:val="0"/>
              <w:marRight w:val="0"/>
              <w:marTop w:val="0"/>
              <w:marBottom w:val="0"/>
              <w:divBdr>
                <w:top w:val="none" w:sz="0" w:space="0" w:color="auto"/>
                <w:left w:val="none" w:sz="0" w:space="0" w:color="auto"/>
                <w:bottom w:val="none" w:sz="0" w:space="0" w:color="auto"/>
                <w:right w:val="none" w:sz="0" w:space="0" w:color="auto"/>
              </w:divBdr>
            </w:div>
            <w:div w:id="1271202036">
              <w:marLeft w:val="0"/>
              <w:marRight w:val="0"/>
              <w:marTop w:val="0"/>
              <w:marBottom w:val="0"/>
              <w:divBdr>
                <w:top w:val="none" w:sz="0" w:space="0" w:color="auto"/>
                <w:left w:val="none" w:sz="0" w:space="0" w:color="auto"/>
                <w:bottom w:val="none" w:sz="0" w:space="0" w:color="auto"/>
                <w:right w:val="none" w:sz="0" w:space="0" w:color="auto"/>
              </w:divBdr>
            </w:div>
            <w:div w:id="1322276854">
              <w:marLeft w:val="0"/>
              <w:marRight w:val="0"/>
              <w:marTop w:val="0"/>
              <w:marBottom w:val="0"/>
              <w:divBdr>
                <w:top w:val="none" w:sz="0" w:space="0" w:color="auto"/>
                <w:left w:val="none" w:sz="0" w:space="0" w:color="auto"/>
                <w:bottom w:val="none" w:sz="0" w:space="0" w:color="auto"/>
                <w:right w:val="none" w:sz="0" w:space="0" w:color="auto"/>
              </w:divBdr>
            </w:div>
            <w:div w:id="1405953817">
              <w:marLeft w:val="0"/>
              <w:marRight w:val="0"/>
              <w:marTop w:val="0"/>
              <w:marBottom w:val="0"/>
              <w:divBdr>
                <w:top w:val="none" w:sz="0" w:space="0" w:color="auto"/>
                <w:left w:val="none" w:sz="0" w:space="0" w:color="auto"/>
                <w:bottom w:val="none" w:sz="0" w:space="0" w:color="auto"/>
                <w:right w:val="none" w:sz="0" w:space="0" w:color="auto"/>
              </w:divBdr>
            </w:div>
            <w:div w:id="1433935754">
              <w:marLeft w:val="0"/>
              <w:marRight w:val="0"/>
              <w:marTop w:val="0"/>
              <w:marBottom w:val="0"/>
              <w:divBdr>
                <w:top w:val="none" w:sz="0" w:space="0" w:color="auto"/>
                <w:left w:val="none" w:sz="0" w:space="0" w:color="auto"/>
                <w:bottom w:val="none" w:sz="0" w:space="0" w:color="auto"/>
                <w:right w:val="none" w:sz="0" w:space="0" w:color="auto"/>
              </w:divBdr>
            </w:div>
            <w:div w:id="1770420087">
              <w:marLeft w:val="0"/>
              <w:marRight w:val="0"/>
              <w:marTop w:val="0"/>
              <w:marBottom w:val="0"/>
              <w:divBdr>
                <w:top w:val="none" w:sz="0" w:space="0" w:color="auto"/>
                <w:left w:val="none" w:sz="0" w:space="0" w:color="auto"/>
                <w:bottom w:val="none" w:sz="0" w:space="0" w:color="auto"/>
                <w:right w:val="none" w:sz="0" w:space="0" w:color="auto"/>
              </w:divBdr>
            </w:div>
            <w:div w:id="1926063185">
              <w:marLeft w:val="0"/>
              <w:marRight w:val="0"/>
              <w:marTop w:val="0"/>
              <w:marBottom w:val="0"/>
              <w:divBdr>
                <w:top w:val="none" w:sz="0" w:space="0" w:color="auto"/>
                <w:left w:val="none" w:sz="0" w:space="0" w:color="auto"/>
                <w:bottom w:val="none" w:sz="0" w:space="0" w:color="auto"/>
                <w:right w:val="none" w:sz="0" w:space="0" w:color="auto"/>
              </w:divBdr>
            </w:div>
            <w:div w:id="1993636830">
              <w:marLeft w:val="0"/>
              <w:marRight w:val="0"/>
              <w:marTop w:val="0"/>
              <w:marBottom w:val="0"/>
              <w:divBdr>
                <w:top w:val="none" w:sz="0" w:space="0" w:color="auto"/>
                <w:left w:val="none" w:sz="0" w:space="0" w:color="auto"/>
                <w:bottom w:val="none" w:sz="0" w:space="0" w:color="auto"/>
                <w:right w:val="none" w:sz="0" w:space="0" w:color="auto"/>
              </w:divBdr>
            </w:div>
            <w:div w:id="2079328374">
              <w:marLeft w:val="0"/>
              <w:marRight w:val="0"/>
              <w:marTop w:val="0"/>
              <w:marBottom w:val="0"/>
              <w:divBdr>
                <w:top w:val="none" w:sz="0" w:space="0" w:color="auto"/>
                <w:left w:val="none" w:sz="0" w:space="0" w:color="auto"/>
                <w:bottom w:val="none" w:sz="0" w:space="0" w:color="auto"/>
                <w:right w:val="none" w:sz="0" w:space="0" w:color="auto"/>
              </w:divBdr>
            </w:div>
          </w:divsChild>
        </w:div>
        <w:div w:id="1680620632">
          <w:marLeft w:val="0"/>
          <w:marRight w:val="0"/>
          <w:marTop w:val="0"/>
          <w:marBottom w:val="0"/>
          <w:divBdr>
            <w:top w:val="none" w:sz="0" w:space="0" w:color="auto"/>
            <w:left w:val="none" w:sz="0" w:space="0" w:color="auto"/>
            <w:bottom w:val="none" w:sz="0" w:space="0" w:color="auto"/>
            <w:right w:val="none" w:sz="0" w:space="0" w:color="auto"/>
          </w:divBdr>
        </w:div>
        <w:div w:id="1719206250">
          <w:marLeft w:val="0"/>
          <w:marRight w:val="0"/>
          <w:marTop w:val="0"/>
          <w:marBottom w:val="0"/>
          <w:divBdr>
            <w:top w:val="none" w:sz="0" w:space="0" w:color="auto"/>
            <w:left w:val="none" w:sz="0" w:space="0" w:color="auto"/>
            <w:bottom w:val="none" w:sz="0" w:space="0" w:color="auto"/>
            <w:right w:val="none" w:sz="0" w:space="0" w:color="auto"/>
          </w:divBdr>
        </w:div>
        <w:div w:id="1720281047">
          <w:marLeft w:val="0"/>
          <w:marRight w:val="0"/>
          <w:marTop w:val="0"/>
          <w:marBottom w:val="0"/>
          <w:divBdr>
            <w:top w:val="none" w:sz="0" w:space="0" w:color="auto"/>
            <w:left w:val="none" w:sz="0" w:space="0" w:color="auto"/>
            <w:bottom w:val="none" w:sz="0" w:space="0" w:color="auto"/>
            <w:right w:val="none" w:sz="0" w:space="0" w:color="auto"/>
          </w:divBdr>
        </w:div>
        <w:div w:id="1721130065">
          <w:marLeft w:val="0"/>
          <w:marRight w:val="0"/>
          <w:marTop w:val="0"/>
          <w:marBottom w:val="0"/>
          <w:divBdr>
            <w:top w:val="none" w:sz="0" w:space="0" w:color="auto"/>
            <w:left w:val="none" w:sz="0" w:space="0" w:color="auto"/>
            <w:bottom w:val="none" w:sz="0" w:space="0" w:color="auto"/>
            <w:right w:val="none" w:sz="0" w:space="0" w:color="auto"/>
          </w:divBdr>
        </w:div>
        <w:div w:id="1722560473">
          <w:marLeft w:val="0"/>
          <w:marRight w:val="0"/>
          <w:marTop w:val="0"/>
          <w:marBottom w:val="0"/>
          <w:divBdr>
            <w:top w:val="none" w:sz="0" w:space="0" w:color="auto"/>
            <w:left w:val="none" w:sz="0" w:space="0" w:color="auto"/>
            <w:bottom w:val="none" w:sz="0" w:space="0" w:color="auto"/>
            <w:right w:val="none" w:sz="0" w:space="0" w:color="auto"/>
          </w:divBdr>
        </w:div>
        <w:div w:id="1767310383">
          <w:marLeft w:val="0"/>
          <w:marRight w:val="0"/>
          <w:marTop w:val="0"/>
          <w:marBottom w:val="0"/>
          <w:divBdr>
            <w:top w:val="none" w:sz="0" w:space="0" w:color="auto"/>
            <w:left w:val="none" w:sz="0" w:space="0" w:color="auto"/>
            <w:bottom w:val="none" w:sz="0" w:space="0" w:color="auto"/>
            <w:right w:val="none" w:sz="0" w:space="0" w:color="auto"/>
          </w:divBdr>
        </w:div>
        <w:div w:id="1806435745">
          <w:marLeft w:val="0"/>
          <w:marRight w:val="0"/>
          <w:marTop w:val="0"/>
          <w:marBottom w:val="0"/>
          <w:divBdr>
            <w:top w:val="none" w:sz="0" w:space="0" w:color="auto"/>
            <w:left w:val="none" w:sz="0" w:space="0" w:color="auto"/>
            <w:bottom w:val="none" w:sz="0" w:space="0" w:color="auto"/>
            <w:right w:val="none" w:sz="0" w:space="0" w:color="auto"/>
          </w:divBdr>
        </w:div>
        <w:div w:id="1839341065">
          <w:marLeft w:val="0"/>
          <w:marRight w:val="0"/>
          <w:marTop w:val="0"/>
          <w:marBottom w:val="0"/>
          <w:divBdr>
            <w:top w:val="none" w:sz="0" w:space="0" w:color="auto"/>
            <w:left w:val="none" w:sz="0" w:space="0" w:color="auto"/>
            <w:bottom w:val="none" w:sz="0" w:space="0" w:color="auto"/>
            <w:right w:val="none" w:sz="0" w:space="0" w:color="auto"/>
          </w:divBdr>
        </w:div>
        <w:div w:id="1842892185">
          <w:marLeft w:val="0"/>
          <w:marRight w:val="0"/>
          <w:marTop w:val="0"/>
          <w:marBottom w:val="0"/>
          <w:divBdr>
            <w:top w:val="none" w:sz="0" w:space="0" w:color="auto"/>
            <w:left w:val="none" w:sz="0" w:space="0" w:color="auto"/>
            <w:bottom w:val="none" w:sz="0" w:space="0" w:color="auto"/>
            <w:right w:val="none" w:sz="0" w:space="0" w:color="auto"/>
          </w:divBdr>
        </w:div>
        <w:div w:id="1880774239">
          <w:marLeft w:val="0"/>
          <w:marRight w:val="0"/>
          <w:marTop w:val="0"/>
          <w:marBottom w:val="0"/>
          <w:divBdr>
            <w:top w:val="none" w:sz="0" w:space="0" w:color="auto"/>
            <w:left w:val="none" w:sz="0" w:space="0" w:color="auto"/>
            <w:bottom w:val="none" w:sz="0" w:space="0" w:color="auto"/>
            <w:right w:val="none" w:sz="0" w:space="0" w:color="auto"/>
          </w:divBdr>
        </w:div>
        <w:div w:id="1880781239">
          <w:marLeft w:val="0"/>
          <w:marRight w:val="0"/>
          <w:marTop w:val="0"/>
          <w:marBottom w:val="0"/>
          <w:divBdr>
            <w:top w:val="none" w:sz="0" w:space="0" w:color="auto"/>
            <w:left w:val="none" w:sz="0" w:space="0" w:color="auto"/>
            <w:bottom w:val="none" w:sz="0" w:space="0" w:color="auto"/>
            <w:right w:val="none" w:sz="0" w:space="0" w:color="auto"/>
          </w:divBdr>
          <w:divsChild>
            <w:div w:id="4987601">
              <w:marLeft w:val="0"/>
              <w:marRight w:val="0"/>
              <w:marTop w:val="0"/>
              <w:marBottom w:val="0"/>
              <w:divBdr>
                <w:top w:val="none" w:sz="0" w:space="0" w:color="auto"/>
                <w:left w:val="none" w:sz="0" w:space="0" w:color="auto"/>
                <w:bottom w:val="none" w:sz="0" w:space="0" w:color="auto"/>
                <w:right w:val="none" w:sz="0" w:space="0" w:color="auto"/>
              </w:divBdr>
            </w:div>
            <w:div w:id="50278073">
              <w:marLeft w:val="0"/>
              <w:marRight w:val="0"/>
              <w:marTop w:val="0"/>
              <w:marBottom w:val="0"/>
              <w:divBdr>
                <w:top w:val="none" w:sz="0" w:space="0" w:color="auto"/>
                <w:left w:val="none" w:sz="0" w:space="0" w:color="auto"/>
                <w:bottom w:val="none" w:sz="0" w:space="0" w:color="auto"/>
                <w:right w:val="none" w:sz="0" w:space="0" w:color="auto"/>
              </w:divBdr>
            </w:div>
            <w:div w:id="65540187">
              <w:marLeft w:val="0"/>
              <w:marRight w:val="0"/>
              <w:marTop w:val="0"/>
              <w:marBottom w:val="0"/>
              <w:divBdr>
                <w:top w:val="none" w:sz="0" w:space="0" w:color="auto"/>
                <w:left w:val="none" w:sz="0" w:space="0" w:color="auto"/>
                <w:bottom w:val="none" w:sz="0" w:space="0" w:color="auto"/>
                <w:right w:val="none" w:sz="0" w:space="0" w:color="auto"/>
              </w:divBdr>
            </w:div>
            <w:div w:id="226385170">
              <w:marLeft w:val="0"/>
              <w:marRight w:val="0"/>
              <w:marTop w:val="0"/>
              <w:marBottom w:val="0"/>
              <w:divBdr>
                <w:top w:val="none" w:sz="0" w:space="0" w:color="auto"/>
                <w:left w:val="none" w:sz="0" w:space="0" w:color="auto"/>
                <w:bottom w:val="none" w:sz="0" w:space="0" w:color="auto"/>
                <w:right w:val="none" w:sz="0" w:space="0" w:color="auto"/>
              </w:divBdr>
            </w:div>
            <w:div w:id="294065958">
              <w:marLeft w:val="0"/>
              <w:marRight w:val="0"/>
              <w:marTop w:val="0"/>
              <w:marBottom w:val="0"/>
              <w:divBdr>
                <w:top w:val="none" w:sz="0" w:space="0" w:color="auto"/>
                <w:left w:val="none" w:sz="0" w:space="0" w:color="auto"/>
                <w:bottom w:val="none" w:sz="0" w:space="0" w:color="auto"/>
                <w:right w:val="none" w:sz="0" w:space="0" w:color="auto"/>
              </w:divBdr>
            </w:div>
            <w:div w:id="437337538">
              <w:marLeft w:val="0"/>
              <w:marRight w:val="0"/>
              <w:marTop w:val="0"/>
              <w:marBottom w:val="0"/>
              <w:divBdr>
                <w:top w:val="none" w:sz="0" w:space="0" w:color="auto"/>
                <w:left w:val="none" w:sz="0" w:space="0" w:color="auto"/>
                <w:bottom w:val="none" w:sz="0" w:space="0" w:color="auto"/>
                <w:right w:val="none" w:sz="0" w:space="0" w:color="auto"/>
              </w:divBdr>
            </w:div>
            <w:div w:id="454178459">
              <w:marLeft w:val="0"/>
              <w:marRight w:val="0"/>
              <w:marTop w:val="0"/>
              <w:marBottom w:val="0"/>
              <w:divBdr>
                <w:top w:val="none" w:sz="0" w:space="0" w:color="auto"/>
                <w:left w:val="none" w:sz="0" w:space="0" w:color="auto"/>
                <w:bottom w:val="none" w:sz="0" w:space="0" w:color="auto"/>
                <w:right w:val="none" w:sz="0" w:space="0" w:color="auto"/>
              </w:divBdr>
            </w:div>
            <w:div w:id="472798511">
              <w:marLeft w:val="0"/>
              <w:marRight w:val="0"/>
              <w:marTop w:val="0"/>
              <w:marBottom w:val="0"/>
              <w:divBdr>
                <w:top w:val="none" w:sz="0" w:space="0" w:color="auto"/>
                <w:left w:val="none" w:sz="0" w:space="0" w:color="auto"/>
                <w:bottom w:val="none" w:sz="0" w:space="0" w:color="auto"/>
                <w:right w:val="none" w:sz="0" w:space="0" w:color="auto"/>
              </w:divBdr>
            </w:div>
            <w:div w:id="918638987">
              <w:marLeft w:val="0"/>
              <w:marRight w:val="0"/>
              <w:marTop w:val="0"/>
              <w:marBottom w:val="0"/>
              <w:divBdr>
                <w:top w:val="none" w:sz="0" w:space="0" w:color="auto"/>
                <w:left w:val="none" w:sz="0" w:space="0" w:color="auto"/>
                <w:bottom w:val="none" w:sz="0" w:space="0" w:color="auto"/>
                <w:right w:val="none" w:sz="0" w:space="0" w:color="auto"/>
              </w:divBdr>
            </w:div>
            <w:div w:id="1006059383">
              <w:marLeft w:val="0"/>
              <w:marRight w:val="0"/>
              <w:marTop w:val="0"/>
              <w:marBottom w:val="0"/>
              <w:divBdr>
                <w:top w:val="none" w:sz="0" w:space="0" w:color="auto"/>
                <w:left w:val="none" w:sz="0" w:space="0" w:color="auto"/>
                <w:bottom w:val="none" w:sz="0" w:space="0" w:color="auto"/>
                <w:right w:val="none" w:sz="0" w:space="0" w:color="auto"/>
              </w:divBdr>
            </w:div>
            <w:div w:id="1147474672">
              <w:marLeft w:val="0"/>
              <w:marRight w:val="0"/>
              <w:marTop w:val="0"/>
              <w:marBottom w:val="0"/>
              <w:divBdr>
                <w:top w:val="none" w:sz="0" w:space="0" w:color="auto"/>
                <w:left w:val="none" w:sz="0" w:space="0" w:color="auto"/>
                <w:bottom w:val="none" w:sz="0" w:space="0" w:color="auto"/>
                <w:right w:val="none" w:sz="0" w:space="0" w:color="auto"/>
              </w:divBdr>
            </w:div>
            <w:div w:id="1197498201">
              <w:marLeft w:val="0"/>
              <w:marRight w:val="0"/>
              <w:marTop w:val="0"/>
              <w:marBottom w:val="0"/>
              <w:divBdr>
                <w:top w:val="none" w:sz="0" w:space="0" w:color="auto"/>
                <w:left w:val="none" w:sz="0" w:space="0" w:color="auto"/>
                <w:bottom w:val="none" w:sz="0" w:space="0" w:color="auto"/>
                <w:right w:val="none" w:sz="0" w:space="0" w:color="auto"/>
              </w:divBdr>
            </w:div>
            <w:div w:id="1314798818">
              <w:marLeft w:val="0"/>
              <w:marRight w:val="0"/>
              <w:marTop w:val="0"/>
              <w:marBottom w:val="0"/>
              <w:divBdr>
                <w:top w:val="none" w:sz="0" w:space="0" w:color="auto"/>
                <w:left w:val="none" w:sz="0" w:space="0" w:color="auto"/>
                <w:bottom w:val="none" w:sz="0" w:space="0" w:color="auto"/>
                <w:right w:val="none" w:sz="0" w:space="0" w:color="auto"/>
              </w:divBdr>
            </w:div>
            <w:div w:id="1514153130">
              <w:marLeft w:val="0"/>
              <w:marRight w:val="0"/>
              <w:marTop w:val="0"/>
              <w:marBottom w:val="0"/>
              <w:divBdr>
                <w:top w:val="none" w:sz="0" w:space="0" w:color="auto"/>
                <w:left w:val="none" w:sz="0" w:space="0" w:color="auto"/>
                <w:bottom w:val="none" w:sz="0" w:space="0" w:color="auto"/>
                <w:right w:val="none" w:sz="0" w:space="0" w:color="auto"/>
              </w:divBdr>
            </w:div>
            <w:div w:id="1535844176">
              <w:marLeft w:val="0"/>
              <w:marRight w:val="0"/>
              <w:marTop w:val="0"/>
              <w:marBottom w:val="0"/>
              <w:divBdr>
                <w:top w:val="none" w:sz="0" w:space="0" w:color="auto"/>
                <w:left w:val="none" w:sz="0" w:space="0" w:color="auto"/>
                <w:bottom w:val="none" w:sz="0" w:space="0" w:color="auto"/>
                <w:right w:val="none" w:sz="0" w:space="0" w:color="auto"/>
              </w:divBdr>
            </w:div>
            <w:div w:id="1576011532">
              <w:marLeft w:val="0"/>
              <w:marRight w:val="0"/>
              <w:marTop w:val="0"/>
              <w:marBottom w:val="0"/>
              <w:divBdr>
                <w:top w:val="none" w:sz="0" w:space="0" w:color="auto"/>
                <w:left w:val="none" w:sz="0" w:space="0" w:color="auto"/>
                <w:bottom w:val="none" w:sz="0" w:space="0" w:color="auto"/>
                <w:right w:val="none" w:sz="0" w:space="0" w:color="auto"/>
              </w:divBdr>
            </w:div>
            <w:div w:id="1776435475">
              <w:marLeft w:val="0"/>
              <w:marRight w:val="0"/>
              <w:marTop w:val="0"/>
              <w:marBottom w:val="0"/>
              <w:divBdr>
                <w:top w:val="none" w:sz="0" w:space="0" w:color="auto"/>
                <w:left w:val="none" w:sz="0" w:space="0" w:color="auto"/>
                <w:bottom w:val="none" w:sz="0" w:space="0" w:color="auto"/>
                <w:right w:val="none" w:sz="0" w:space="0" w:color="auto"/>
              </w:divBdr>
            </w:div>
            <w:div w:id="1844976547">
              <w:marLeft w:val="0"/>
              <w:marRight w:val="0"/>
              <w:marTop w:val="0"/>
              <w:marBottom w:val="0"/>
              <w:divBdr>
                <w:top w:val="none" w:sz="0" w:space="0" w:color="auto"/>
                <w:left w:val="none" w:sz="0" w:space="0" w:color="auto"/>
                <w:bottom w:val="none" w:sz="0" w:space="0" w:color="auto"/>
                <w:right w:val="none" w:sz="0" w:space="0" w:color="auto"/>
              </w:divBdr>
            </w:div>
            <w:div w:id="1912811614">
              <w:marLeft w:val="0"/>
              <w:marRight w:val="0"/>
              <w:marTop w:val="0"/>
              <w:marBottom w:val="0"/>
              <w:divBdr>
                <w:top w:val="none" w:sz="0" w:space="0" w:color="auto"/>
                <w:left w:val="none" w:sz="0" w:space="0" w:color="auto"/>
                <w:bottom w:val="none" w:sz="0" w:space="0" w:color="auto"/>
                <w:right w:val="none" w:sz="0" w:space="0" w:color="auto"/>
              </w:divBdr>
            </w:div>
            <w:div w:id="1922325821">
              <w:marLeft w:val="0"/>
              <w:marRight w:val="0"/>
              <w:marTop w:val="0"/>
              <w:marBottom w:val="0"/>
              <w:divBdr>
                <w:top w:val="none" w:sz="0" w:space="0" w:color="auto"/>
                <w:left w:val="none" w:sz="0" w:space="0" w:color="auto"/>
                <w:bottom w:val="none" w:sz="0" w:space="0" w:color="auto"/>
                <w:right w:val="none" w:sz="0" w:space="0" w:color="auto"/>
              </w:divBdr>
            </w:div>
          </w:divsChild>
        </w:div>
        <w:div w:id="1882131757">
          <w:marLeft w:val="0"/>
          <w:marRight w:val="0"/>
          <w:marTop w:val="0"/>
          <w:marBottom w:val="0"/>
          <w:divBdr>
            <w:top w:val="none" w:sz="0" w:space="0" w:color="auto"/>
            <w:left w:val="none" w:sz="0" w:space="0" w:color="auto"/>
            <w:bottom w:val="none" w:sz="0" w:space="0" w:color="auto"/>
            <w:right w:val="none" w:sz="0" w:space="0" w:color="auto"/>
          </w:divBdr>
        </w:div>
        <w:div w:id="1897354147">
          <w:marLeft w:val="0"/>
          <w:marRight w:val="0"/>
          <w:marTop w:val="0"/>
          <w:marBottom w:val="0"/>
          <w:divBdr>
            <w:top w:val="none" w:sz="0" w:space="0" w:color="auto"/>
            <w:left w:val="none" w:sz="0" w:space="0" w:color="auto"/>
            <w:bottom w:val="none" w:sz="0" w:space="0" w:color="auto"/>
            <w:right w:val="none" w:sz="0" w:space="0" w:color="auto"/>
          </w:divBdr>
        </w:div>
        <w:div w:id="1901599119">
          <w:marLeft w:val="0"/>
          <w:marRight w:val="0"/>
          <w:marTop w:val="0"/>
          <w:marBottom w:val="0"/>
          <w:divBdr>
            <w:top w:val="none" w:sz="0" w:space="0" w:color="auto"/>
            <w:left w:val="none" w:sz="0" w:space="0" w:color="auto"/>
            <w:bottom w:val="none" w:sz="0" w:space="0" w:color="auto"/>
            <w:right w:val="none" w:sz="0" w:space="0" w:color="auto"/>
          </w:divBdr>
        </w:div>
        <w:div w:id="1904221001">
          <w:marLeft w:val="0"/>
          <w:marRight w:val="0"/>
          <w:marTop w:val="0"/>
          <w:marBottom w:val="0"/>
          <w:divBdr>
            <w:top w:val="none" w:sz="0" w:space="0" w:color="auto"/>
            <w:left w:val="none" w:sz="0" w:space="0" w:color="auto"/>
            <w:bottom w:val="none" w:sz="0" w:space="0" w:color="auto"/>
            <w:right w:val="none" w:sz="0" w:space="0" w:color="auto"/>
          </w:divBdr>
        </w:div>
        <w:div w:id="1913007902">
          <w:marLeft w:val="0"/>
          <w:marRight w:val="0"/>
          <w:marTop w:val="0"/>
          <w:marBottom w:val="0"/>
          <w:divBdr>
            <w:top w:val="none" w:sz="0" w:space="0" w:color="auto"/>
            <w:left w:val="none" w:sz="0" w:space="0" w:color="auto"/>
            <w:bottom w:val="none" w:sz="0" w:space="0" w:color="auto"/>
            <w:right w:val="none" w:sz="0" w:space="0" w:color="auto"/>
          </w:divBdr>
        </w:div>
        <w:div w:id="1917740527">
          <w:marLeft w:val="0"/>
          <w:marRight w:val="0"/>
          <w:marTop w:val="0"/>
          <w:marBottom w:val="0"/>
          <w:divBdr>
            <w:top w:val="none" w:sz="0" w:space="0" w:color="auto"/>
            <w:left w:val="none" w:sz="0" w:space="0" w:color="auto"/>
            <w:bottom w:val="none" w:sz="0" w:space="0" w:color="auto"/>
            <w:right w:val="none" w:sz="0" w:space="0" w:color="auto"/>
          </w:divBdr>
          <w:divsChild>
            <w:div w:id="215747687">
              <w:marLeft w:val="0"/>
              <w:marRight w:val="0"/>
              <w:marTop w:val="0"/>
              <w:marBottom w:val="0"/>
              <w:divBdr>
                <w:top w:val="none" w:sz="0" w:space="0" w:color="auto"/>
                <w:left w:val="none" w:sz="0" w:space="0" w:color="auto"/>
                <w:bottom w:val="none" w:sz="0" w:space="0" w:color="auto"/>
                <w:right w:val="none" w:sz="0" w:space="0" w:color="auto"/>
              </w:divBdr>
            </w:div>
            <w:div w:id="279721686">
              <w:marLeft w:val="0"/>
              <w:marRight w:val="0"/>
              <w:marTop w:val="0"/>
              <w:marBottom w:val="0"/>
              <w:divBdr>
                <w:top w:val="none" w:sz="0" w:space="0" w:color="auto"/>
                <w:left w:val="none" w:sz="0" w:space="0" w:color="auto"/>
                <w:bottom w:val="none" w:sz="0" w:space="0" w:color="auto"/>
                <w:right w:val="none" w:sz="0" w:space="0" w:color="auto"/>
              </w:divBdr>
            </w:div>
            <w:div w:id="283735301">
              <w:marLeft w:val="0"/>
              <w:marRight w:val="0"/>
              <w:marTop w:val="0"/>
              <w:marBottom w:val="0"/>
              <w:divBdr>
                <w:top w:val="none" w:sz="0" w:space="0" w:color="auto"/>
                <w:left w:val="none" w:sz="0" w:space="0" w:color="auto"/>
                <w:bottom w:val="none" w:sz="0" w:space="0" w:color="auto"/>
                <w:right w:val="none" w:sz="0" w:space="0" w:color="auto"/>
              </w:divBdr>
            </w:div>
            <w:div w:id="317534314">
              <w:marLeft w:val="0"/>
              <w:marRight w:val="0"/>
              <w:marTop w:val="0"/>
              <w:marBottom w:val="0"/>
              <w:divBdr>
                <w:top w:val="none" w:sz="0" w:space="0" w:color="auto"/>
                <w:left w:val="none" w:sz="0" w:space="0" w:color="auto"/>
                <w:bottom w:val="none" w:sz="0" w:space="0" w:color="auto"/>
                <w:right w:val="none" w:sz="0" w:space="0" w:color="auto"/>
              </w:divBdr>
            </w:div>
            <w:div w:id="372268469">
              <w:marLeft w:val="0"/>
              <w:marRight w:val="0"/>
              <w:marTop w:val="0"/>
              <w:marBottom w:val="0"/>
              <w:divBdr>
                <w:top w:val="none" w:sz="0" w:space="0" w:color="auto"/>
                <w:left w:val="none" w:sz="0" w:space="0" w:color="auto"/>
                <w:bottom w:val="none" w:sz="0" w:space="0" w:color="auto"/>
                <w:right w:val="none" w:sz="0" w:space="0" w:color="auto"/>
              </w:divBdr>
            </w:div>
            <w:div w:id="497620540">
              <w:marLeft w:val="0"/>
              <w:marRight w:val="0"/>
              <w:marTop w:val="0"/>
              <w:marBottom w:val="0"/>
              <w:divBdr>
                <w:top w:val="none" w:sz="0" w:space="0" w:color="auto"/>
                <w:left w:val="none" w:sz="0" w:space="0" w:color="auto"/>
                <w:bottom w:val="none" w:sz="0" w:space="0" w:color="auto"/>
                <w:right w:val="none" w:sz="0" w:space="0" w:color="auto"/>
              </w:divBdr>
            </w:div>
            <w:div w:id="508720686">
              <w:marLeft w:val="0"/>
              <w:marRight w:val="0"/>
              <w:marTop w:val="0"/>
              <w:marBottom w:val="0"/>
              <w:divBdr>
                <w:top w:val="none" w:sz="0" w:space="0" w:color="auto"/>
                <w:left w:val="none" w:sz="0" w:space="0" w:color="auto"/>
                <w:bottom w:val="none" w:sz="0" w:space="0" w:color="auto"/>
                <w:right w:val="none" w:sz="0" w:space="0" w:color="auto"/>
              </w:divBdr>
            </w:div>
            <w:div w:id="554320691">
              <w:marLeft w:val="0"/>
              <w:marRight w:val="0"/>
              <w:marTop w:val="0"/>
              <w:marBottom w:val="0"/>
              <w:divBdr>
                <w:top w:val="none" w:sz="0" w:space="0" w:color="auto"/>
                <w:left w:val="none" w:sz="0" w:space="0" w:color="auto"/>
                <w:bottom w:val="none" w:sz="0" w:space="0" w:color="auto"/>
                <w:right w:val="none" w:sz="0" w:space="0" w:color="auto"/>
              </w:divBdr>
            </w:div>
            <w:div w:id="627735010">
              <w:marLeft w:val="0"/>
              <w:marRight w:val="0"/>
              <w:marTop w:val="0"/>
              <w:marBottom w:val="0"/>
              <w:divBdr>
                <w:top w:val="none" w:sz="0" w:space="0" w:color="auto"/>
                <w:left w:val="none" w:sz="0" w:space="0" w:color="auto"/>
                <w:bottom w:val="none" w:sz="0" w:space="0" w:color="auto"/>
                <w:right w:val="none" w:sz="0" w:space="0" w:color="auto"/>
              </w:divBdr>
            </w:div>
            <w:div w:id="684790229">
              <w:marLeft w:val="0"/>
              <w:marRight w:val="0"/>
              <w:marTop w:val="0"/>
              <w:marBottom w:val="0"/>
              <w:divBdr>
                <w:top w:val="none" w:sz="0" w:space="0" w:color="auto"/>
                <w:left w:val="none" w:sz="0" w:space="0" w:color="auto"/>
                <w:bottom w:val="none" w:sz="0" w:space="0" w:color="auto"/>
                <w:right w:val="none" w:sz="0" w:space="0" w:color="auto"/>
              </w:divBdr>
            </w:div>
            <w:div w:id="903953967">
              <w:marLeft w:val="0"/>
              <w:marRight w:val="0"/>
              <w:marTop w:val="0"/>
              <w:marBottom w:val="0"/>
              <w:divBdr>
                <w:top w:val="none" w:sz="0" w:space="0" w:color="auto"/>
                <w:left w:val="none" w:sz="0" w:space="0" w:color="auto"/>
                <w:bottom w:val="none" w:sz="0" w:space="0" w:color="auto"/>
                <w:right w:val="none" w:sz="0" w:space="0" w:color="auto"/>
              </w:divBdr>
            </w:div>
            <w:div w:id="1258248226">
              <w:marLeft w:val="0"/>
              <w:marRight w:val="0"/>
              <w:marTop w:val="0"/>
              <w:marBottom w:val="0"/>
              <w:divBdr>
                <w:top w:val="none" w:sz="0" w:space="0" w:color="auto"/>
                <w:left w:val="none" w:sz="0" w:space="0" w:color="auto"/>
                <w:bottom w:val="none" w:sz="0" w:space="0" w:color="auto"/>
                <w:right w:val="none" w:sz="0" w:space="0" w:color="auto"/>
              </w:divBdr>
            </w:div>
            <w:div w:id="1337342844">
              <w:marLeft w:val="0"/>
              <w:marRight w:val="0"/>
              <w:marTop w:val="0"/>
              <w:marBottom w:val="0"/>
              <w:divBdr>
                <w:top w:val="none" w:sz="0" w:space="0" w:color="auto"/>
                <w:left w:val="none" w:sz="0" w:space="0" w:color="auto"/>
                <w:bottom w:val="none" w:sz="0" w:space="0" w:color="auto"/>
                <w:right w:val="none" w:sz="0" w:space="0" w:color="auto"/>
              </w:divBdr>
            </w:div>
            <w:div w:id="1408265896">
              <w:marLeft w:val="0"/>
              <w:marRight w:val="0"/>
              <w:marTop w:val="0"/>
              <w:marBottom w:val="0"/>
              <w:divBdr>
                <w:top w:val="none" w:sz="0" w:space="0" w:color="auto"/>
                <w:left w:val="none" w:sz="0" w:space="0" w:color="auto"/>
                <w:bottom w:val="none" w:sz="0" w:space="0" w:color="auto"/>
                <w:right w:val="none" w:sz="0" w:space="0" w:color="auto"/>
              </w:divBdr>
            </w:div>
            <w:div w:id="1492717161">
              <w:marLeft w:val="0"/>
              <w:marRight w:val="0"/>
              <w:marTop w:val="0"/>
              <w:marBottom w:val="0"/>
              <w:divBdr>
                <w:top w:val="none" w:sz="0" w:space="0" w:color="auto"/>
                <w:left w:val="none" w:sz="0" w:space="0" w:color="auto"/>
                <w:bottom w:val="none" w:sz="0" w:space="0" w:color="auto"/>
                <w:right w:val="none" w:sz="0" w:space="0" w:color="auto"/>
              </w:divBdr>
            </w:div>
            <w:div w:id="1655646258">
              <w:marLeft w:val="0"/>
              <w:marRight w:val="0"/>
              <w:marTop w:val="0"/>
              <w:marBottom w:val="0"/>
              <w:divBdr>
                <w:top w:val="none" w:sz="0" w:space="0" w:color="auto"/>
                <w:left w:val="none" w:sz="0" w:space="0" w:color="auto"/>
                <w:bottom w:val="none" w:sz="0" w:space="0" w:color="auto"/>
                <w:right w:val="none" w:sz="0" w:space="0" w:color="auto"/>
              </w:divBdr>
            </w:div>
            <w:div w:id="2042394206">
              <w:marLeft w:val="0"/>
              <w:marRight w:val="0"/>
              <w:marTop w:val="0"/>
              <w:marBottom w:val="0"/>
              <w:divBdr>
                <w:top w:val="none" w:sz="0" w:space="0" w:color="auto"/>
                <w:left w:val="none" w:sz="0" w:space="0" w:color="auto"/>
                <w:bottom w:val="none" w:sz="0" w:space="0" w:color="auto"/>
                <w:right w:val="none" w:sz="0" w:space="0" w:color="auto"/>
              </w:divBdr>
            </w:div>
            <w:div w:id="2087142393">
              <w:marLeft w:val="0"/>
              <w:marRight w:val="0"/>
              <w:marTop w:val="0"/>
              <w:marBottom w:val="0"/>
              <w:divBdr>
                <w:top w:val="none" w:sz="0" w:space="0" w:color="auto"/>
                <w:left w:val="none" w:sz="0" w:space="0" w:color="auto"/>
                <w:bottom w:val="none" w:sz="0" w:space="0" w:color="auto"/>
                <w:right w:val="none" w:sz="0" w:space="0" w:color="auto"/>
              </w:divBdr>
            </w:div>
            <w:div w:id="2135053104">
              <w:marLeft w:val="0"/>
              <w:marRight w:val="0"/>
              <w:marTop w:val="0"/>
              <w:marBottom w:val="0"/>
              <w:divBdr>
                <w:top w:val="none" w:sz="0" w:space="0" w:color="auto"/>
                <w:left w:val="none" w:sz="0" w:space="0" w:color="auto"/>
                <w:bottom w:val="none" w:sz="0" w:space="0" w:color="auto"/>
                <w:right w:val="none" w:sz="0" w:space="0" w:color="auto"/>
              </w:divBdr>
            </w:div>
            <w:div w:id="2143187503">
              <w:marLeft w:val="0"/>
              <w:marRight w:val="0"/>
              <w:marTop w:val="0"/>
              <w:marBottom w:val="0"/>
              <w:divBdr>
                <w:top w:val="none" w:sz="0" w:space="0" w:color="auto"/>
                <w:left w:val="none" w:sz="0" w:space="0" w:color="auto"/>
                <w:bottom w:val="none" w:sz="0" w:space="0" w:color="auto"/>
                <w:right w:val="none" w:sz="0" w:space="0" w:color="auto"/>
              </w:divBdr>
            </w:div>
          </w:divsChild>
        </w:div>
        <w:div w:id="1920481888">
          <w:marLeft w:val="0"/>
          <w:marRight w:val="0"/>
          <w:marTop w:val="0"/>
          <w:marBottom w:val="0"/>
          <w:divBdr>
            <w:top w:val="none" w:sz="0" w:space="0" w:color="auto"/>
            <w:left w:val="none" w:sz="0" w:space="0" w:color="auto"/>
            <w:bottom w:val="none" w:sz="0" w:space="0" w:color="auto"/>
            <w:right w:val="none" w:sz="0" w:space="0" w:color="auto"/>
          </w:divBdr>
        </w:div>
        <w:div w:id="1933005445">
          <w:marLeft w:val="0"/>
          <w:marRight w:val="0"/>
          <w:marTop w:val="0"/>
          <w:marBottom w:val="0"/>
          <w:divBdr>
            <w:top w:val="none" w:sz="0" w:space="0" w:color="auto"/>
            <w:left w:val="none" w:sz="0" w:space="0" w:color="auto"/>
            <w:bottom w:val="none" w:sz="0" w:space="0" w:color="auto"/>
            <w:right w:val="none" w:sz="0" w:space="0" w:color="auto"/>
          </w:divBdr>
        </w:div>
        <w:div w:id="1937207783">
          <w:marLeft w:val="0"/>
          <w:marRight w:val="0"/>
          <w:marTop w:val="0"/>
          <w:marBottom w:val="0"/>
          <w:divBdr>
            <w:top w:val="none" w:sz="0" w:space="0" w:color="auto"/>
            <w:left w:val="none" w:sz="0" w:space="0" w:color="auto"/>
            <w:bottom w:val="none" w:sz="0" w:space="0" w:color="auto"/>
            <w:right w:val="none" w:sz="0" w:space="0" w:color="auto"/>
          </w:divBdr>
        </w:div>
        <w:div w:id="1967657480">
          <w:marLeft w:val="0"/>
          <w:marRight w:val="0"/>
          <w:marTop w:val="0"/>
          <w:marBottom w:val="0"/>
          <w:divBdr>
            <w:top w:val="none" w:sz="0" w:space="0" w:color="auto"/>
            <w:left w:val="none" w:sz="0" w:space="0" w:color="auto"/>
            <w:bottom w:val="none" w:sz="0" w:space="0" w:color="auto"/>
            <w:right w:val="none" w:sz="0" w:space="0" w:color="auto"/>
          </w:divBdr>
        </w:div>
        <w:div w:id="1984234823">
          <w:marLeft w:val="0"/>
          <w:marRight w:val="0"/>
          <w:marTop w:val="0"/>
          <w:marBottom w:val="0"/>
          <w:divBdr>
            <w:top w:val="none" w:sz="0" w:space="0" w:color="auto"/>
            <w:left w:val="none" w:sz="0" w:space="0" w:color="auto"/>
            <w:bottom w:val="none" w:sz="0" w:space="0" w:color="auto"/>
            <w:right w:val="none" w:sz="0" w:space="0" w:color="auto"/>
          </w:divBdr>
        </w:div>
        <w:div w:id="1984235748">
          <w:marLeft w:val="0"/>
          <w:marRight w:val="0"/>
          <w:marTop w:val="0"/>
          <w:marBottom w:val="0"/>
          <w:divBdr>
            <w:top w:val="none" w:sz="0" w:space="0" w:color="auto"/>
            <w:left w:val="none" w:sz="0" w:space="0" w:color="auto"/>
            <w:bottom w:val="none" w:sz="0" w:space="0" w:color="auto"/>
            <w:right w:val="none" w:sz="0" w:space="0" w:color="auto"/>
          </w:divBdr>
        </w:div>
        <w:div w:id="1988123712">
          <w:marLeft w:val="0"/>
          <w:marRight w:val="0"/>
          <w:marTop w:val="0"/>
          <w:marBottom w:val="0"/>
          <w:divBdr>
            <w:top w:val="none" w:sz="0" w:space="0" w:color="auto"/>
            <w:left w:val="none" w:sz="0" w:space="0" w:color="auto"/>
            <w:bottom w:val="none" w:sz="0" w:space="0" w:color="auto"/>
            <w:right w:val="none" w:sz="0" w:space="0" w:color="auto"/>
          </w:divBdr>
        </w:div>
        <w:div w:id="1990279450">
          <w:marLeft w:val="0"/>
          <w:marRight w:val="0"/>
          <w:marTop w:val="0"/>
          <w:marBottom w:val="0"/>
          <w:divBdr>
            <w:top w:val="none" w:sz="0" w:space="0" w:color="auto"/>
            <w:left w:val="none" w:sz="0" w:space="0" w:color="auto"/>
            <w:bottom w:val="none" w:sz="0" w:space="0" w:color="auto"/>
            <w:right w:val="none" w:sz="0" w:space="0" w:color="auto"/>
          </w:divBdr>
        </w:div>
        <w:div w:id="1991447324">
          <w:marLeft w:val="0"/>
          <w:marRight w:val="0"/>
          <w:marTop w:val="0"/>
          <w:marBottom w:val="0"/>
          <w:divBdr>
            <w:top w:val="none" w:sz="0" w:space="0" w:color="auto"/>
            <w:left w:val="none" w:sz="0" w:space="0" w:color="auto"/>
            <w:bottom w:val="none" w:sz="0" w:space="0" w:color="auto"/>
            <w:right w:val="none" w:sz="0" w:space="0" w:color="auto"/>
          </w:divBdr>
        </w:div>
        <w:div w:id="2000575827">
          <w:marLeft w:val="0"/>
          <w:marRight w:val="0"/>
          <w:marTop w:val="0"/>
          <w:marBottom w:val="0"/>
          <w:divBdr>
            <w:top w:val="none" w:sz="0" w:space="0" w:color="auto"/>
            <w:left w:val="none" w:sz="0" w:space="0" w:color="auto"/>
            <w:bottom w:val="none" w:sz="0" w:space="0" w:color="auto"/>
            <w:right w:val="none" w:sz="0" w:space="0" w:color="auto"/>
          </w:divBdr>
        </w:div>
        <w:div w:id="2020423104">
          <w:marLeft w:val="0"/>
          <w:marRight w:val="0"/>
          <w:marTop w:val="0"/>
          <w:marBottom w:val="0"/>
          <w:divBdr>
            <w:top w:val="none" w:sz="0" w:space="0" w:color="auto"/>
            <w:left w:val="none" w:sz="0" w:space="0" w:color="auto"/>
            <w:bottom w:val="none" w:sz="0" w:space="0" w:color="auto"/>
            <w:right w:val="none" w:sz="0" w:space="0" w:color="auto"/>
          </w:divBdr>
        </w:div>
        <w:div w:id="2023314090">
          <w:marLeft w:val="0"/>
          <w:marRight w:val="0"/>
          <w:marTop w:val="0"/>
          <w:marBottom w:val="0"/>
          <w:divBdr>
            <w:top w:val="none" w:sz="0" w:space="0" w:color="auto"/>
            <w:left w:val="none" w:sz="0" w:space="0" w:color="auto"/>
            <w:bottom w:val="none" w:sz="0" w:space="0" w:color="auto"/>
            <w:right w:val="none" w:sz="0" w:space="0" w:color="auto"/>
          </w:divBdr>
        </w:div>
        <w:div w:id="2056156423">
          <w:marLeft w:val="0"/>
          <w:marRight w:val="0"/>
          <w:marTop w:val="0"/>
          <w:marBottom w:val="0"/>
          <w:divBdr>
            <w:top w:val="none" w:sz="0" w:space="0" w:color="auto"/>
            <w:left w:val="none" w:sz="0" w:space="0" w:color="auto"/>
            <w:bottom w:val="none" w:sz="0" w:space="0" w:color="auto"/>
            <w:right w:val="none" w:sz="0" w:space="0" w:color="auto"/>
          </w:divBdr>
        </w:div>
        <w:div w:id="2058047799">
          <w:marLeft w:val="0"/>
          <w:marRight w:val="0"/>
          <w:marTop w:val="0"/>
          <w:marBottom w:val="0"/>
          <w:divBdr>
            <w:top w:val="none" w:sz="0" w:space="0" w:color="auto"/>
            <w:left w:val="none" w:sz="0" w:space="0" w:color="auto"/>
            <w:bottom w:val="none" w:sz="0" w:space="0" w:color="auto"/>
            <w:right w:val="none" w:sz="0" w:space="0" w:color="auto"/>
          </w:divBdr>
        </w:div>
        <w:div w:id="2064477356">
          <w:marLeft w:val="0"/>
          <w:marRight w:val="0"/>
          <w:marTop w:val="0"/>
          <w:marBottom w:val="0"/>
          <w:divBdr>
            <w:top w:val="none" w:sz="0" w:space="0" w:color="auto"/>
            <w:left w:val="none" w:sz="0" w:space="0" w:color="auto"/>
            <w:bottom w:val="none" w:sz="0" w:space="0" w:color="auto"/>
            <w:right w:val="none" w:sz="0" w:space="0" w:color="auto"/>
          </w:divBdr>
        </w:div>
        <w:div w:id="2071613727">
          <w:marLeft w:val="0"/>
          <w:marRight w:val="0"/>
          <w:marTop w:val="0"/>
          <w:marBottom w:val="0"/>
          <w:divBdr>
            <w:top w:val="none" w:sz="0" w:space="0" w:color="auto"/>
            <w:left w:val="none" w:sz="0" w:space="0" w:color="auto"/>
            <w:bottom w:val="none" w:sz="0" w:space="0" w:color="auto"/>
            <w:right w:val="none" w:sz="0" w:space="0" w:color="auto"/>
          </w:divBdr>
        </w:div>
        <w:div w:id="2123378701">
          <w:marLeft w:val="0"/>
          <w:marRight w:val="0"/>
          <w:marTop w:val="0"/>
          <w:marBottom w:val="0"/>
          <w:divBdr>
            <w:top w:val="none" w:sz="0" w:space="0" w:color="auto"/>
            <w:left w:val="none" w:sz="0" w:space="0" w:color="auto"/>
            <w:bottom w:val="none" w:sz="0" w:space="0" w:color="auto"/>
            <w:right w:val="none" w:sz="0" w:space="0" w:color="auto"/>
          </w:divBdr>
        </w:div>
        <w:div w:id="2125730034">
          <w:marLeft w:val="0"/>
          <w:marRight w:val="0"/>
          <w:marTop w:val="0"/>
          <w:marBottom w:val="0"/>
          <w:divBdr>
            <w:top w:val="none" w:sz="0" w:space="0" w:color="auto"/>
            <w:left w:val="none" w:sz="0" w:space="0" w:color="auto"/>
            <w:bottom w:val="none" w:sz="0" w:space="0" w:color="auto"/>
            <w:right w:val="none" w:sz="0" w:space="0" w:color="auto"/>
          </w:divBdr>
        </w:div>
        <w:div w:id="2129545343">
          <w:marLeft w:val="0"/>
          <w:marRight w:val="0"/>
          <w:marTop w:val="0"/>
          <w:marBottom w:val="0"/>
          <w:divBdr>
            <w:top w:val="none" w:sz="0" w:space="0" w:color="auto"/>
            <w:left w:val="none" w:sz="0" w:space="0" w:color="auto"/>
            <w:bottom w:val="none" w:sz="0" w:space="0" w:color="auto"/>
            <w:right w:val="none" w:sz="0" w:space="0" w:color="auto"/>
          </w:divBdr>
        </w:div>
        <w:div w:id="2146316610">
          <w:marLeft w:val="0"/>
          <w:marRight w:val="0"/>
          <w:marTop w:val="0"/>
          <w:marBottom w:val="0"/>
          <w:divBdr>
            <w:top w:val="none" w:sz="0" w:space="0" w:color="auto"/>
            <w:left w:val="none" w:sz="0" w:space="0" w:color="auto"/>
            <w:bottom w:val="none" w:sz="0" w:space="0" w:color="auto"/>
            <w:right w:val="none" w:sz="0" w:space="0" w:color="auto"/>
          </w:divBdr>
        </w:div>
      </w:divsChild>
    </w:div>
    <w:div w:id="1947686252">
      <w:bodyDiv w:val="1"/>
      <w:marLeft w:val="0"/>
      <w:marRight w:val="0"/>
      <w:marTop w:val="0"/>
      <w:marBottom w:val="0"/>
      <w:divBdr>
        <w:top w:val="none" w:sz="0" w:space="0" w:color="auto"/>
        <w:left w:val="none" w:sz="0" w:space="0" w:color="auto"/>
        <w:bottom w:val="none" w:sz="0" w:space="0" w:color="auto"/>
        <w:right w:val="none" w:sz="0" w:space="0" w:color="auto"/>
      </w:divBdr>
      <w:divsChild>
        <w:div w:id="19016543">
          <w:marLeft w:val="0"/>
          <w:marRight w:val="0"/>
          <w:marTop w:val="0"/>
          <w:marBottom w:val="0"/>
          <w:divBdr>
            <w:top w:val="none" w:sz="0" w:space="0" w:color="auto"/>
            <w:left w:val="none" w:sz="0" w:space="0" w:color="auto"/>
            <w:bottom w:val="none" w:sz="0" w:space="0" w:color="auto"/>
            <w:right w:val="none" w:sz="0" w:space="0" w:color="auto"/>
          </w:divBdr>
        </w:div>
        <w:div w:id="27024470">
          <w:marLeft w:val="0"/>
          <w:marRight w:val="0"/>
          <w:marTop w:val="0"/>
          <w:marBottom w:val="0"/>
          <w:divBdr>
            <w:top w:val="none" w:sz="0" w:space="0" w:color="auto"/>
            <w:left w:val="none" w:sz="0" w:space="0" w:color="auto"/>
            <w:bottom w:val="none" w:sz="0" w:space="0" w:color="auto"/>
            <w:right w:val="none" w:sz="0" w:space="0" w:color="auto"/>
          </w:divBdr>
        </w:div>
        <w:div w:id="640576309">
          <w:marLeft w:val="0"/>
          <w:marRight w:val="0"/>
          <w:marTop w:val="0"/>
          <w:marBottom w:val="0"/>
          <w:divBdr>
            <w:top w:val="none" w:sz="0" w:space="0" w:color="auto"/>
            <w:left w:val="none" w:sz="0" w:space="0" w:color="auto"/>
            <w:bottom w:val="none" w:sz="0" w:space="0" w:color="auto"/>
            <w:right w:val="none" w:sz="0" w:space="0" w:color="auto"/>
          </w:divBdr>
        </w:div>
      </w:divsChild>
    </w:div>
    <w:div w:id="1996646355">
      <w:bodyDiv w:val="1"/>
      <w:marLeft w:val="0"/>
      <w:marRight w:val="0"/>
      <w:marTop w:val="0"/>
      <w:marBottom w:val="0"/>
      <w:divBdr>
        <w:top w:val="none" w:sz="0" w:space="0" w:color="auto"/>
        <w:left w:val="none" w:sz="0" w:space="0" w:color="auto"/>
        <w:bottom w:val="none" w:sz="0" w:space="0" w:color="auto"/>
        <w:right w:val="none" w:sz="0" w:space="0" w:color="auto"/>
      </w:divBdr>
      <w:divsChild>
        <w:div w:id="10304909">
          <w:marLeft w:val="0"/>
          <w:marRight w:val="0"/>
          <w:marTop w:val="0"/>
          <w:marBottom w:val="0"/>
          <w:divBdr>
            <w:top w:val="none" w:sz="0" w:space="0" w:color="auto"/>
            <w:left w:val="none" w:sz="0" w:space="0" w:color="auto"/>
            <w:bottom w:val="none" w:sz="0" w:space="0" w:color="auto"/>
            <w:right w:val="none" w:sz="0" w:space="0" w:color="auto"/>
          </w:divBdr>
        </w:div>
        <w:div w:id="22943183">
          <w:marLeft w:val="0"/>
          <w:marRight w:val="0"/>
          <w:marTop w:val="0"/>
          <w:marBottom w:val="0"/>
          <w:divBdr>
            <w:top w:val="none" w:sz="0" w:space="0" w:color="auto"/>
            <w:left w:val="none" w:sz="0" w:space="0" w:color="auto"/>
            <w:bottom w:val="none" w:sz="0" w:space="0" w:color="auto"/>
            <w:right w:val="none" w:sz="0" w:space="0" w:color="auto"/>
          </w:divBdr>
        </w:div>
        <w:div w:id="74859569">
          <w:marLeft w:val="0"/>
          <w:marRight w:val="0"/>
          <w:marTop w:val="0"/>
          <w:marBottom w:val="0"/>
          <w:divBdr>
            <w:top w:val="none" w:sz="0" w:space="0" w:color="auto"/>
            <w:left w:val="none" w:sz="0" w:space="0" w:color="auto"/>
            <w:bottom w:val="none" w:sz="0" w:space="0" w:color="auto"/>
            <w:right w:val="none" w:sz="0" w:space="0" w:color="auto"/>
          </w:divBdr>
        </w:div>
        <w:div w:id="91975687">
          <w:marLeft w:val="0"/>
          <w:marRight w:val="0"/>
          <w:marTop w:val="0"/>
          <w:marBottom w:val="0"/>
          <w:divBdr>
            <w:top w:val="none" w:sz="0" w:space="0" w:color="auto"/>
            <w:left w:val="none" w:sz="0" w:space="0" w:color="auto"/>
            <w:bottom w:val="none" w:sz="0" w:space="0" w:color="auto"/>
            <w:right w:val="none" w:sz="0" w:space="0" w:color="auto"/>
          </w:divBdr>
        </w:div>
        <w:div w:id="100224442">
          <w:marLeft w:val="0"/>
          <w:marRight w:val="0"/>
          <w:marTop w:val="0"/>
          <w:marBottom w:val="0"/>
          <w:divBdr>
            <w:top w:val="none" w:sz="0" w:space="0" w:color="auto"/>
            <w:left w:val="none" w:sz="0" w:space="0" w:color="auto"/>
            <w:bottom w:val="none" w:sz="0" w:space="0" w:color="auto"/>
            <w:right w:val="none" w:sz="0" w:space="0" w:color="auto"/>
          </w:divBdr>
        </w:div>
        <w:div w:id="104279574">
          <w:marLeft w:val="0"/>
          <w:marRight w:val="0"/>
          <w:marTop w:val="0"/>
          <w:marBottom w:val="0"/>
          <w:divBdr>
            <w:top w:val="none" w:sz="0" w:space="0" w:color="auto"/>
            <w:left w:val="none" w:sz="0" w:space="0" w:color="auto"/>
            <w:bottom w:val="none" w:sz="0" w:space="0" w:color="auto"/>
            <w:right w:val="none" w:sz="0" w:space="0" w:color="auto"/>
          </w:divBdr>
        </w:div>
        <w:div w:id="154148280">
          <w:marLeft w:val="0"/>
          <w:marRight w:val="0"/>
          <w:marTop w:val="0"/>
          <w:marBottom w:val="0"/>
          <w:divBdr>
            <w:top w:val="none" w:sz="0" w:space="0" w:color="auto"/>
            <w:left w:val="none" w:sz="0" w:space="0" w:color="auto"/>
            <w:bottom w:val="none" w:sz="0" w:space="0" w:color="auto"/>
            <w:right w:val="none" w:sz="0" w:space="0" w:color="auto"/>
          </w:divBdr>
        </w:div>
        <w:div w:id="174879545">
          <w:marLeft w:val="0"/>
          <w:marRight w:val="0"/>
          <w:marTop w:val="0"/>
          <w:marBottom w:val="0"/>
          <w:divBdr>
            <w:top w:val="none" w:sz="0" w:space="0" w:color="auto"/>
            <w:left w:val="none" w:sz="0" w:space="0" w:color="auto"/>
            <w:bottom w:val="none" w:sz="0" w:space="0" w:color="auto"/>
            <w:right w:val="none" w:sz="0" w:space="0" w:color="auto"/>
          </w:divBdr>
        </w:div>
        <w:div w:id="180974073">
          <w:marLeft w:val="0"/>
          <w:marRight w:val="0"/>
          <w:marTop w:val="0"/>
          <w:marBottom w:val="0"/>
          <w:divBdr>
            <w:top w:val="none" w:sz="0" w:space="0" w:color="auto"/>
            <w:left w:val="none" w:sz="0" w:space="0" w:color="auto"/>
            <w:bottom w:val="none" w:sz="0" w:space="0" w:color="auto"/>
            <w:right w:val="none" w:sz="0" w:space="0" w:color="auto"/>
          </w:divBdr>
        </w:div>
        <w:div w:id="184252546">
          <w:marLeft w:val="0"/>
          <w:marRight w:val="0"/>
          <w:marTop w:val="0"/>
          <w:marBottom w:val="0"/>
          <w:divBdr>
            <w:top w:val="none" w:sz="0" w:space="0" w:color="auto"/>
            <w:left w:val="none" w:sz="0" w:space="0" w:color="auto"/>
            <w:bottom w:val="none" w:sz="0" w:space="0" w:color="auto"/>
            <w:right w:val="none" w:sz="0" w:space="0" w:color="auto"/>
          </w:divBdr>
        </w:div>
        <w:div w:id="185217305">
          <w:marLeft w:val="0"/>
          <w:marRight w:val="0"/>
          <w:marTop w:val="0"/>
          <w:marBottom w:val="0"/>
          <w:divBdr>
            <w:top w:val="none" w:sz="0" w:space="0" w:color="auto"/>
            <w:left w:val="none" w:sz="0" w:space="0" w:color="auto"/>
            <w:bottom w:val="none" w:sz="0" w:space="0" w:color="auto"/>
            <w:right w:val="none" w:sz="0" w:space="0" w:color="auto"/>
          </w:divBdr>
        </w:div>
        <w:div w:id="190458139">
          <w:marLeft w:val="0"/>
          <w:marRight w:val="0"/>
          <w:marTop w:val="0"/>
          <w:marBottom w:val="0"/>
          <w:divBdr>
            <w:top w:val="none" w:sz="0" w:space="0" w:color="auto"/>
            <w:left w:val="none" w:sz="0" w:space="0" w:color="auto"/>
            <w:bottom w:val="none" w:sz="0" w:space="0" w:color="auto"/>
            <w:right w:val="none" w:sz="0" w:space="0" w:color="auto"/>
          </w:divBdr>
        </w:div>
        <w:div w:id="198786467">
          <w:marLeft w:val="0"/>
          <w:marRight w:val="0"/>
          <w:marTop w:val="0"/>
          <w:marBottom w:val="0"/>
          <w:divBdr>
            <w:top w:val="none" w:sz="0" w:space="0" w:color="auto"/>
            <w:left w:val="none" w:sz="0" w:space="0" w:color="auto"/>
            <w:bottom w:val="none" w:sz="0" w:space="0" w:color="auto"/>
            <w:right w:val="none" w:sz="0" w:space="0" w:color="auto"/>
          </w:divBdr>
        </w:div>
        <w:div w:id="220870614">
          <w:marLeft w:val="0"/>
          <w:marRight w:val="0"/>
          <w:marTop w:val="0"/>
          <w:marBottom w:val="0"/>
          <w:divBdr>
            <w:top w:val="none" w:sz="0" w:space="0" w:color="auto"/>
            <w:left w:val="none" w:sz="0" w:space="0" w:color="auto"/>
            <w:bottom w:val="none" w:sz="0" w:space="0" w:color="auto"/>
            <w:right w:val="none" w:sz="0" w:space="0" w:color="auto"/>
          </w:divBdr>
        </w:div>
        <w:div w:id="256712326">
          <w:marLeft w:val="0"/>
          <w:marRight w:val="0"/>
          <w:marTop w:val="0"/>
          <w:marBottom w:val="0"/>
          <w:divBdr>
            <w:top w:val="none" w:sz="0" w:space="0" w:color="auto"/>
            <w:left w:val="none" w:sz="0" w:space="0" w:color="auto"/>
            <w:bottom w:val="none" w:sz="0" w:space="0" w:color="auto"/>
            <w:right w:val="none" w:sz="0" w:space="0" w:color="auto"/>
          </w:divBdr>
        </w:div>
        <w:div w:id="288122869">
          <w:marLeft w:val="0"/>
          <w:marRight w:val="0"/>
          <w:marTop w:val="0"/>
          <w:marBottom w:val="0"/>
          <w:divBdr>
            <w:top w:val="none" w:sz="0" w:space="0" w:color="auto"/>
            <w:left w:val="none" w:sz="0" w:space="0" w:color="auto"/>
            <w:bottom w:val="none" w:sz="0" w:space="0" w:color="auto"/>
            <w:right w:val="none" w:sz="0" w:space="0" w:color="auto"/>
          </w:divBdr>
        </w:div>
        <w:div w:id="294676514">
          <w:marLeft w:val="0"/>
          <w:marRight w:val="0"/>
          <w:marTop w:val="0"/>
          <w:marBottom w:val="0"/>
          <w:divBdr>
            <w:top w:val="none" w:sz="0" w:space="0" w:color="auto"/>
            <w:left w:val="none" w:sz="0" w:space="0" w:color="auto"/>
            <w:bottom w:val="none" w:sz="0" w:space="0" w:color="auto"/>
            <w:right w:val="none" w:sz="0" w:space="0" w:color="auto"/>
          </w:divBdr>
        </w:div>
        <w:div w:id="296641630">
          <w:marLeft w:val="0"/>
          <w:marRight w:val="0"/>
          <w:marTop w:val="0"/>
          <w:marBottom w:val="0"/>
          <w:divBdr>
            <w:top w:val="none" w:sz="0" w:space="0" w:color="auto"/>
            <w:left w:val="none" w:sz="0" w:space="0" w:color="auto"/>
            <w:bottom w:val="none" w:sz="0" w:space="0" w:color="auto"/>
            <w:right w:val="none" w:sz="0" w:space="0" w:color="auto"/>
          </w:divBdr>
        </w:div>
        <w:div w:id="323048663">
          <w:marLeft w:val="0"/>
          <w:marRight w:val="0"/>
          <w:marTop w:val="0"/>
          <w:marBottom w:val="0"/>
          <w:divBdr>
            <w:top w:val="none" w:sz="0" w:space="0" w:color="auto"/>
            <w:left w:val="none" w:sz="0" w:space="0" w:color="auto"/>
            <w:bottom w:val="none" w:sz="0" w:space="0" w:color="auto"/>
            <w:right w:val="none" w:sz="0" w:space="0" w:color="auto"/>
          </w:divBdr>
        </w:div>
        <w:div w:id="328138977">
          <w:marLeft w:val="0"/>
          <w:marRight w:val="0"/>
          <w:marTop w:val="0"/>
          <w:marBottom w:val="0"/>
          <w:divBdr>
            <w:top w:val="none" w:sz="0" w:space="0" w:color="auto"/>
            <w:left w:val="none" w:sz="0" w:space="0" w:color="auto"/>
            <w:bottom w:val="none" w:sz="0" w:space="0" w:color="auto"/>
            <w:right w:val="none" w:sz="0" w:space="0" w:color="auto"/>
          </w:divBdr>
        </w:div>
        <w:div w:id="329019501">
          <w:marLeft w:val="0"/>
          <w:marRight w:val="0"/>
          <w:marTop w:val="0"/>
          <w:marBottom w:val="0"/>
          <w:divBdr>
            <w:top w:val="none" w:sz="0" w:space="0" w:color="auto"/>
            <w:left w:val="none" w:sz="0" w:space="0" w:color="auto"/>
            <w:bottom w:val="none" w:sz="0" w:space="0" w:color="auto"/>
            <w:right w:val="none" w:sz="0" w:space="0" w:color="auto"/>
          </w:divBdr>
        </w:div>
        <w:div w:id="334575770">
          <w:marLeft w:val="0"/>
          <w:marRight w:val="0"/>
          <w:marTop w:val="0"/>
          <w:marBottom w:val="0"/>
          <w:divBdr>
            <w:top w:val="none" w:sz="0" w:space="0" w:color="auto"/>
            <w:left w:val="none" w:sz="0" w:space="0" w:color="auto"/>
            <w:bottom w:val="none" w:sz="0" w:space="0" w:color="auto"/>
            <w:right w:val="none" w:sz="0" w:space="0" w:color="auto"/>
          </w:divBdr>
        </w:div>
        <w:div w:id="365719009">
          <w:marLeft w:val="0"/>
          <w:marRight w:val="0"/>
          <w:marTop w:val="0"/>
          <w:marBottom w:val="0"/>
          <w:divBdr>
            <w:top w:val="none" w:sz="0" w:space="0" w:color="auto"/>
            <w:left w:val="none" w:sz="0" w:space="0" w:color="auto"/>
            <w:bottom w:val="none" w:sz="0" w:space="0" w:color="auto"/>
            <w:right w:val="none" w:sz="0" w:space="0" w:color="auto"/>
          </w:divBdr>
        </w:div>
        <w:div w:id="383991647">
          <w:marLeft w:val="0"/>
          <w:marRight w:val="0"/>
          <w:marTop w:val="0"/>
          <w:marBottom w:val="0"/>
          <w:divBdr>
            <w:top w:val="none" w:sz="0" w:space="0" w:color="auto"/>
            <w:left w:val="none" w:sz="0" w:space="0" w:color="auto"/>
            <w:bottom w:val="none" w:sz="0" w:space="0" w:color="auto"/>
            <w:right w:val="none" w:sz="0" w:space="0" w:color="auto"/>
          </w:divBdr>
        </w:div>
        <w:div w:id="397558627">
          <w:marLeft w:val="0"/>
          <w:marRight w:val="0"/>
          <w:marTop w:val="0"/>
          <w:marBottom w:val="0"/>
          <w:divBdr>
            <w:top w:val="none" w:sz="0" w:space="0" w:color="auto"/>
            <w:left w:val="none" w:sz="0" w:space="0" w:color="auto"/>
            <w:bottom w:val="none" w:sz="0" w:space="0" w:color="auto"/>
            <w:right w:val="none" w:sz="0" w:space="0" w:color="auto"/>
          </w:divBdr>
        </w:div>
        <w:div w:id="398483921">
          <w:marLeft w:val="0"/>
          <w:marRight w:val="0"/>
          <w:marTop w:val="0"/>
          <w:marBottom w:val="0"/>
          <w:divBdr>
            <w:top w:val="none" w:sz="0" w:space="0" w:color="auto"/>
            <w:left w:val="none" w:sz="0" w:space="0" w:color="auto"/>
            <w:bottom w:val="none" w:sz="0" w:space="0" w:color="auto"/>
            <w:right w:val="none" w:sz="0" w:space="0" w:color="auto"/>
          </w:divBdr>
        </w:div>
        <w:div w:id="401560562">
          <w:marLeft w:val="0"/>
          <w:marRight w:val="0"/>
          <w:marTop w:val="0"/>
          <w:marBottom w:val="0"/>
          <w:divBdr>
            <w:top w:val="none" w:sz="0" w:space="0" w:color="auto"/>
            <w:left w:val="none" w:sz="0" w:space="0" w:color="auto"/>
            <w:bottom w:val="none" w:sz="0" w:space="0" w:color="auto"/>
            <w:right w:val="none" w:sz="0" w:space="0" w:color="auto"/>
          </w:divBdr>
        </w:div>
        <w:div w:id="444496243">
          <w:marLeft w:val="0"/>
          <w:marRight w:val="0"/>
          <w:marTop w:val="0"/>
          <w:marBottom w:val="0"/>
          <w:divBdr>
            <w:top w:val="none" w:sz="0" w:space="0" w:color="auto"/>
            <w:left w:val="none" w:sz="0" w:space="0" w:color="auto"/>
            <w:bottom w:val="none" w:sz="0" w:space="0" w:color="auto"/>
            <w:right w:val="none" w:sz="0" w:space="0" w:color="auto"/>
          </w:divBdr>
        </w:div>
        <w:div w:id="467868367">
          <w:marLeft w:val="0"/>
          <w:marRight w:val="0"/>
          <w:marTop w:val="0"/>
          <w:marBottom w:val="0"/>
          <w:divBdr>
            <w:top w:val="none" w:sz="0" w:space="0" w:color="auto"/>
            <w:left w:val="none" w:sz="0" w:space="0" w:color="auto"/>
            <w:bottom w:val="none" w:sz="0" w:space="0" w:color="auto"/>
            <w:right w:val="none" w:sz="0" w:space="0" w:color="auto"/>
          </w:divBdr>
        </w:div>
        <w:div w:id="476801021">
          <w:marLeft w:val="0"/>
          <w:marRight w:val="0"/>
          <w:marTop w:val="0"/>
          <w:marBottom w:val="0"/>
          <w:divBdr>
            <w:top w:val="none" w:sz="0" w:space="0" w:color="auto"/>
            <w:left w:val="none" w:sz="0" w:space="0" w:color="auto"/>
            <w:bottom w:val="none" w:sz="0" w:space="0" w:color="auto"/>
            <w:right w:val="none" w:sz="0" w:space="0" w:color="auto"/>
          </w:divBdr>
        </w:div>
        <w:div w:id="478687815">
          <w:marLeft w:val="0"/>
          <w:marRight w:val="0"/>
          <w:marTop w:val="0"/>
          <w:marBottom w:val="0"/>
          <w:divBdr>
            <w:top w:val="none" w:sz="0" w:space="0" w:color="auto"/>
            <w:left w:val="none" w:sz="0" w:space="0" w:color="auto"/>
            <w:bottom w:val="none" w:sz="0" w:space="0" w:color="auto"/>
            <w:right w:val="none" w:sz="0" w:space="0" w:color="auto"/>
          </w:divBdr>
        </w:div>
        <w:div w:id="489561178">
          <w:marLeft w:val="0"/>
          <w:marRight w:val="0"/>
          <w:marTop w:val="0"/>
          <w:marBottom w:val="0"/>
          <w:divBdr>
            <w:top w:val="none" w:sz="0" w:space="0" w:color="auto"/>
            <w:left w:val="none" w:sz="0" w:space="0" w:color="auto"/>
            <w:bottom w:val="none" w:sz="0" w:space="0" w:color="auto"/>
            <w:right w:val="none" w:sz="0" w:space="0" w:color="auto"/>
          </w:divBdr>
        </w:div>
        <w:div w:id="495263915">
          <w:marLeft w:val="0"/>
          <w:marRight w:val="0"/>
          <w:marTop w:val="0"/>
          <w:marBottom w:val="0"/>
          <w:divBdr>
            <w:top w:val="none" w:sz="0" w:space="0" w:color="auto"/>
            <w:left w:val="none" w:sz="0" w:space="0" w:color="auto"/>
            <w:bottom w:val="none" w:sz="0" w:space="0" w:color="auto"/>
            <w:right w:val="none" w:sz="0" w:space="0" w:color="auto"/>
          </w:divBdr>
        </w:div>
        <w:div w:id="509638085">
          <w:marLeft w:val="0"/>
          <w:marRight w:val="0"/>
          <w:marTop w:val="0"/>
          <w:marBottom w:val="0"/>
          <w:divBdr>
            <w:top w:val="none" w:sz="0" w:space="0" w:color="auto"/>
            <w:left w:val="none" w:sz="0" w:space="0" w:color="auto"/>
            <w:bottom w:val="none" w:sz="0" w:space="0" w:color="auto"/>
            <w:right w:val="none" w:sz="0" w:space="0" w:color="auto"/>
          </w:divBdr>
          <w:divsChild>
            <w:div w:id="193271870">
              <w:marLeft w:val="0"/>
              <w:marRight w:val="0"/>
              <w:marTop w:val="0"/>
              <w:marBottom w:val="0"/>
              <w:divBdr>
                <w:top w:val="none" w:sz="0" w:space="0" w:color="auto"/>
                <w:left w:val="none" w:sz="0" w:space="0" w:color="auto"/>
                <w:bottom w:val="none" w:sz="0" w:space="0" w:color="auto"/>
                <w:right w:val="none" w:sz="0" w:space="0" w:color="auto"/>
              </w:divBdr>
            </w:div>
            <w:div w:id="249126739">
              <w:marLeft w:val="0"/>
              <w:marRight w:val="0"/>
              <w:marTop w:val="0"/>
              <w:marBottom w:val="0"/>
              <w:divBdr>
                <w:top w:val="none" w:sz="0" w:space="0" w:color="auto"/>
                <w:left w:val="none" w:sz="0" w:space="0" w:color="auto"/>
                <w:bottom w:val="none" w:sz="0" w:space="0" w:color="auto"/>
                <w:right w:val="none" w:sz="0" w:space="0" w:color="auto"/>
              </w:divBdr>
            </w:div>
            <w:div w:id="328990885">
              <w:marLeft w:val="0"/>
              <w:marRight w:val="0"/>
              <w:marTop w:val="0"/>
              <w:marBottom w:val="0"/>
              <w:divBdr>
                <w:top w:val="none" w:sz="0" w:space="0" w:color="auto"/>
                <w:left w:val="none" w:sz="0" w:space="0" w:color="auto"/>
                <w:bottom w:val="none" w:sz="0" w:space="0" w:color="auto"/>
                <w:right w:val="none" w:sz="0" w:space="0" w:color="auto"/>
              </w:divBdr>
            </w:div>
            <w:div w:id="640959784">
              <w:marLeft w:val="0"/>
              <w:marRight w:val="0"/>
              <w:marTop w:val="0"/>
              <w:marBottom w:val="0"/>
              <w:divBdr>
                <w:top w:val="none" w:sz="0" w:space="0" w:color="auto"/>
                <w:left w:val="none" w:sz="0" w:space="0" w:color="auto"/>
                <w:bottom w:val="none" w:sz="0" w:space="0" w:color="auto"/>
                <w:right w:val="none" w:sz="0" w:space="0" w:color="auto"/>
              </w:divBdr>
            </w:div>
            <w:div w:id="681011692">
              <w:marLeft w:val="0"/>
              <w:marRight w:val="0"/>
              <w:marTop w:val="0"/>
              <w:marBottom w:val="0"/>
              <w:divBdr>
                <w:top w:val="none" w:sz="0" w:space="0" w:color="auto"/>
                <w:left w:val="none" w:sz="0" w:space="0" w:color="auto"/>
                <w:bottom w:val="none" w:sz="0" w:space="0" w:color="auto"/>
                <w:right w:val="none" w:sz="0" w:space="0" w:color="auto"/>
              </w:divBdr>
            </w:div>
            <w:div w:id="833958031">
              <w:marLeft w:val="0"/>
              <w:marRight w:val="0"/>
              <w:marTop w:val="0"/>
              <w:marBottom w:val="0"/>
              <w:divBdr>
                <w:top w:val="none" w:sz="0" w:space="0" w:color="auto"/>
                <w:left w:val="none" w:sz="0" w:space="0" w:color="auto"/>
                <w:bottom w:val="none" w:sz="0" w:space="0" w:color="auto"/>
                <w:right w:val="none" w:sz="0" w:space="0" w:color="auto"/>
              </w:divBdr>
            </w:div>
            <w:div w:id="844053134">
              <w:marLeft w:val="0"/>
              <w:marRight w:val="0"/>
              <w:marTop w:val="0"/>
              <w:marBottom w:val="0"/>
              <w:divBdr>
                <w:top w:val="none" w:sz="0" w:space="0" w:color="auto"/>
                <w:left w:val="none" w:sz="0" w:space="0" w:color="auto"/>
                <w:bottom w:val="none" w:sz="0" w:space="0" w:color="auto"/>
                <w:right w:val="none" w:sz="0" w:space="0" w:color="auto"/>
              </w:divBdr>
            </w:div>
            <w:div w:id="906764263">
              <w:marLeft w:val="0"/>
              <w:marRight w:val="0"/>
              <w:marTop w:val="0"/>
              <w:marBottom w:val="0"/>
              <w:divBdr>
                <w:top w:val="none" w:sz="0" w:space="0" w:color="auto"/>
                <w:left w:val="none" w:sz="0" w:space="0" w:color="auto"/>
                <w:bottom w:val="none" w:sz="0" w:space="0" w:color="auto"/>
                <w:right w:val="none" w:sz="0" w:space="0" w:color="auto"/>
              </w:divBdr>
            </w:div>
            <w:div w:id="1036740294">
              <w:marLeft w:val="0"/>
              <w:marRight w:val="0"/>
              <w:marTop w:val="0"/>
              <w:marBottom w:val="0"/>
              <w:divBdr>
                <w:top w:val="none" w:sz="0" w:space="0" w:color="auto"/>
                <w:left w:val="none" w:sz="0" w:space="0" w:color="auto"/>
                <w:bottom w:val="none" w:sz="0" w:space="0" w:color="auto"/>
                <w:right w:val="none" w:sz="0" w:space="0" w:color="auto"/>
              </w:divBdr>
            </w:div>
            <w:div w:id="1103921011">
              <w:marLeft w:val="0"/>
              <w:marRight w:val="0"/>
              <w:marTop w:val="0"/>
              <w:marBottom w:val="0"/>
              <w:divBdr>
                <w:top w:val="none" w:sz="0" w:space="0" w:color="auto"/>
                <w:left w:val="none" w:sz="0" w:space="0" w:color="auto"/>
                <w:bottom w:val="none" w:sz="0" w:space="0" w:color="auto"/>
                <w:right w:val="none" w:sz="0" w:space="0" w:color="auto"/>
              </w:divBdr>
            </w:div>
            <w:div w:id="1361735538">
              <w:marLeft w:val="0"/>
              <w:marRight w:val="0"/>
              <w:marTop w:val="0"/>
              <w:marBottom w:val="0"/>
              <w:divBdr>
                <w:top w:val="none" w:sz="0" w:space="0" w:color="auto"/>
                <w:left w:val="none" w:sz="0" w:space="0" w:color="auto"/>
                <w:bottom w:val="none" w:sz="0" w:space="0" w:color="auto"/>
                <w:right w:val="none" w:sz="0" w:space="0" w:color="auto"/>
              </w:divBdr>
            </w:div>
            <w:div w:id="1371761179">
              <w:marLeft w:val="0"/>
              <w:marRight w:val="0"/>
              <w:marTop w:val="0"/>
              <w:marBottom w:val="0"/>
              <w:divBdr>
                <w:top w:val="none" w:sz="0" w:space="0" w:color="auto"/>
                <w:left w:val="none" w:sz="0" w:space="0" w:color="auto"/>
                <w:bottom w:val="none" w:sz="0" w:space="0" w:color="auto"/>
                <w:right w:val="none" w:sz="0" w:space="0" w:color="auto"/>
              </w:divBdr>
            </w:div>
            <w:div w:id="1392537653">
              <w:marLeft w:val="0"/>
              <w:marRight w:val="0"/>
              <w:marTop w:val="0"/>
              <w:marBottom w:val="0"/>
              <w:divBdr>
                <w:top w:val="none" w:sz="0" w:space="0" w:color="auto"/>
                <w:left w:val="none" w:sz="0" w:space="0" w:color="auto"/>
                <w:bottom w:val="none" w:sz="0" w:space="0" w:color="auto"/>
                <w:right w:val="none" w:sz="0" w:space="0" w:color="auto"/>
              </w:divBdr>
            </w:div>
            <w:div w:id="1545602055">
              <w:marLeft w:val="0"/>
              <w:marRight w:val="0"/>
              <w:marTop w:val="0"/>
              <w:marBottom w:val="0"/>
              <w:divBdr>
                <w:top w:val="none" w:sz="0" w:space="0" w:color="auto"/>
                <w:left w:val="none" w:sz="0" w:space="0" w:color="auto"/>
                <w:bottom w:val="none" w:sz="0" w:space="0" w:color="auto"/>
                <w:right w:val="none" w:sz="0" w:space="0" w:color="auto"/>
              </w:divBdr>
            </w:div>
            <w:div w:id="1657420418">
              <w:marLeft w:val="0"/>
              <w:marRight w:val="0"/>
              <w:marTop w:val="0"/>
              <w:marBottom w:val="0"/>
              <w:divBdr>
                <w:top w:val="none" w:sz="0" w:space="0" w:color="auto"/>
                <w:left w:val="none" w:sz="0" w:space="0" w:color="auto"/>
                <w:bottom w:val="none" w:sz="0" w:space="0" w:color="auto"/>
                <w:right w:val="none" w:sz="0" w:space="0" w:color="auto"/>
              </w:divBdr>
            </w:div>
            <w:div w:id="1711800706">
              <w:marLeft w:val="0"/>
              <w:marRight w:val="0"/>
              <w:marTop w:val="0"/>
              <w:marBottom w:val="0"/>
              <w:divBdr>
                <w:top w:val="none" w:sz="0" w:space="0" w:color="auto"/>
                <w:left w:val="none" w:sz="0" w:space="0" w:color="auto"/>
                <w:bottom w:val="none" w:sz="0" w:space="0" w:color="auto"/>
                <w:right w:val="none" w:sz="0" w:space="0" w:color="auto"/>
              </w:divBdr>
            </w:div>
            <w:div w:id="1854100783">
              <w:marLeft w:val="0"/>
              <w:marRight w:val="0"/>
              <w:marTop w:val="0"/>
              <w:marBottom w:val="0"/>
              <w:divBdr>
                <w:top w:val="none" w:sz="0" w:space="0" w:color="auto"/>
                <w:left w:val="none" w:sz="0" w:space="0" w:color="auto"/>
                <w:bottom w:val="none" w:sz="0" w:space="0" w:color="auto"/>
                <w:right w:val="none" w:sz="0" w:space="0" w:color="auto"/>
              </w:divBdr>
            </w:div>
            <w:div w:id="2041973061">
              <w:marLeft w:val="0"/>
              <w:marRight w:val="0"/>
              <w:marTop w:val="0"/>
              <w:marBottom w:val="0"/>
              <w:divBdr>
                <w:top w:val="none" w:sz="0" w:space="0" w:color="auto"/>
                <w:left w:val="none" w:sz="0" w:space="0" w:color="auto"/>
                <w:bottom w:val="none" w:sz="0" w:space="0" w:color="auto"/>
                <w:right w:val="none" w:sz="0" w:space="0" w:color="auto"/>
              </w:divBdr>
            </w:div>
            <w:div w:id="2042899648">
              <w:marLeft w:val="0"/>
              <w:marRight w:val="0"/>
              <w:marTop w:val="0"/>
              <w:marBottom w:val="0"/>
              <w:divBdr>
                <w:top w:val="none" w:sz="0" w:space="0" w:color="auto"/>
                <w:left w:val="none" w:sz="0" w:space="0" w:color="auto"/>
                <w:bottom w:val="none" w:sz="0" w:space="0" w:color="auto"/>
                <w:right w:val="none" w:sz="0" w:space="0" w:color="auto"/>
              </w:divBdr>
            </w:div>
            <w:div w:id="2145661667">
              <w:marLeft w:val="0"/>
              <w:marRight w:val="0"/>
              <w:marTop w:val="0"/>
              <w:marBottom w:val="0"/>
              <w:divBdr>
                <w:top w:val="none" w:sz="0" w:space="0" w:color="auto"/>
                <w:left w:val="none" w:sz="0" w:space="0" w:color="auto"/>
                <w:bottom w:val="none" w:sz="0" w:space="0" w:color="auto"/>
                <w:right w:val="none" w:sz="0" w:space="0" w:color="auto"/>
              </w:divBdr>
            </w:div>
          </w:divsChild>
        </w:div>
        <w:div w:id="510143659">
          <w:marLeft w:val="0"/>
          <w:marRight w:val="0"/>
          <w:marTop w:val="0"/>
          <w:marBottom w:val="0"/>
          <w:divBdr>
            <w:top w:val="none" w:sz="0" w:space="0" w:color="auto"/>
            <w:left w:val="none" w:sz="0" w:space="0" w:color="auto"/>
            <w:bottom w:val="none" w:sz="0" w:space="0" w:color="auto"/>
            <w:right w:val="none" w:sz="0" w:space="0" w:color="auto"/>
          </w:divBdr>
        </w:div>
        <w:div w:id="518008999">
          <w:marLeft w:val="0"/>
          <w:marRight w:val="0"/>
          <w:marTop w:val="0"/>
          <w:marBottom w:val="0"/>
          <w:divBdr>
            <w:top w:val="none" w:sz="0" w:space="0" w:color="auto"/>
            <w:left w:val="none" w:sz="0" w:space="0" w:color="auto"/>
            <w:bottom w:val="none" w:sz="0" w:space="0" w:color="auto"/>
            <w:right w:val="none" w:sz="0" w:space="0" w:color="auto"/>
          </w:divBdr>
        </w:div>
        <w:div w:id="518009063">
          <w:marLeft w:val="0"/>
          <w:marRight w:val="0"/>
          <w:marTop w:val="0"/>
          <w:marBottom w:val="0"/>
          <w:divBdr>
            <w:top w:val="none" w:sz="0" w:space="0" w:color="auto"/>
            <w:left w:val="none" w:sz="0" w:space="0" w:color="auto"/>
            <w:bottom w:val="none" w:sz="0" w:space="0" w:color="auto"/>
            <w:right w:val="none" w:sz="0" w:space="0" w:color="auto"/>
          </w:divBdr>
        </w:div>
        <w:div w:id="534930608">
          <w:marLeft w:val="0"/>
          <w:marRight w:val="0"/>
          <w:marTop w:val="0"/>
          <w:marBottom w:val="0"/>
          <w:divBdr>
            <w:top w:val="none" w:sz="0" w:space="0" w:color="auto"/>
            <w:left w:val="none" w:sz="0" w:space="0" w:color="auto"/>
            <w:bottom w:val="none" w:sz="0" w:space="0" w:color="auto"/>
            <w:right w:val="none" w:sz="0" w:space="0" w:color="auto"/>
          </w:divBdr>
        </w:div>
        <w:div w:id="570581865">
          <w:marLeft w:val="0"/>
          <w:marRight w:val="0"/>
          <w:marTop w:val="0"/>
          <w:marBottom w:val="0"/>
          <w:divBdr>
            <w:top w:val="none" w:sz="0" w:space="0" w:color="auto"/>
            <w:left w:val="none" w:sz="0" w:space="0" w:color="auto"/>
            <w:bottom w:val="none" w:sz="0" w:space="0" w:color="auto"/>
            <w:right w:val="none" w:sz="0" w:space="0" w:color="auto"/>
          </w:divBdr>
          <w:divsChild>
            <w:div w:id="106774194">
              <w:marLeft w:val="0"/>
              <w:marRight w:val="0"/>
              <w:marTop w:val="0"/>
              <w:marBottom w:val="0"/>
              <w:divBdr>
                <w:top w:val="none" w:sz="0" w:space="0" w:color="auto"/>
                <w:left w:val="none" w:sz="0" w:space="0" w:color="auto"/>
                <w:bottom w:val="none" w:sz="0" w:space="0" w:color="auto"/>
                <w:right w:val="none" w:sz="0" w:space="0" w:color="auto"/>
              </w:divBdr>
            </w:div>
            <w:div w:id="131025045">
              <w:marLeft w:val="0"/>
              <w:marRight w:val="0"/>
              <w:marTop w:val="0"/>
              <w:marBottom w:val="0"/>
              <w:divBdr>
                <w:top w:val="none" w:sz="0" w:space="0" w:color="auto"/>
                <w:left w:val="none" w:sz="0" w:space="0" w:color="auto"/>
                <w:bottom w:val="none" w:sz="0" w:space="0" w:color="auto"/>
                <w:right w:val="none" w:sz="0" w:space="0" w:color="auto"/>
              </w:divBdr>
            </w:div>
            <w:div w:id="149568027">
              <w:marLeft w:val="0"/>
              <w:marRight w:val="0"/>
              <w:marTop w:val="0"/>
              <w:marBottom w:val="0"/>
              <w:divBdr>
                <w:top w:val="none" w:sz="0" w:space="0" w:color="auto"/>
                <w:left w:val="none" w:sz="0" w:space="0" w:color="auto"/>
                <w:bottom w:val="none" w:sz="0" w:space="0" w:color="auto"/>
                <w:right w:val="none" w:sz="0" w:space="0" w:color="auto"/>
              </w:divBdr>
            </w:div>
            <w:div w:id="209457634">
              <w:marLeft w:val="0"/>
              <w:marRight w:val="0"/>
              <w:marTop w:val="0"/>
              <w:marBottom w:val="0"/>
              <w:divBdr>
                <w:top w:val="none" w:sz="0" w:space="0" w:color="auto"/>
                <w:left w:val="none" w:sz="0" w:space="0" w:color="auto"/>
                <w:bottom w:val="none" w:sz="0" w:space="0" w:color="auto"/>
                <w:right w:val="none" w:sz="0" w:space="0" w:color="auto"/>
              </w:divBdr>
            </w:div>
            <w:div w:id="411777676">
              <w:marLeft w:val="0"/>
              <w:marRight w:val="0"/>
              <w:marTop w:val="0"/>
              <w:marBottom w:val="0"/>
              <w:divBdr>
                <w:top w:val="none" w:sz="0" w:space="0" w:color="auto"/>
                <w:left w:val="none" w:sz="0" w:space="0" w:color="auto"/>
                <w:bottom w:val="none" w:sz="0" w:space="0" w:color="auto"/>
                <w:right w:val="none" w:sz="0" w:space="0" w:color="auto"/>
              </w:divBdr>
            </w:div>
            <w:div w:id="432283138">
              <w:marLeft w:val="0"/>
              <w:marRight w:val="0"/>
              <w:marTop w:val="0"/>
              <w:marBottom w:val="0"/>
              <w:divBdr>
                <w:top w:val="none" w:sz="0" w:space="0" w:color="auto"/>
                <w:left w:val="none" w:sz="0" w:space="0" w:color="auto"/>
                <w:bottom w:val="none" w:sz="0" w:space="0" w:color="auto"/>
                <w:right w:val="none" w:sz="0" w:space="0" w:color="auto"/>
              </w:divBdr>
            </w:div>
            <w:div w:id="442268824">
              <w:marLeft w:val="0"/>
              <w:marRight w:val="0"/>
              <w:marTop w:val="0"/>
              <w:marBottom w:val="0"/>
              <w:divBdr>
                <w:top w:val="none" w:sz="0" w:space="0" w:color="auto"/>
                <w:left w:val="none" w:sz="0" w:space="0" w:color="auto"/>
                <w:bottom w:val="none" w:sz="0" w:space="0" w:color="auto"/>
                <w:right w:val="none" w:sz="0" w:space="0" w:color="auto"/>
              </w:divBdr>
            </w:div>
            <w:div w:id="653874496">
              <w:marLeft w:val="0"/>
              <w:marRight w:val="0"/>
              <w:marTop w:val="0"/>
              <w:marBottom w:val="0"/>
              <w:divBdr>
                <w:top w:val="none" w:sz="0" w:space="0" w:color="auto"/>
                <w:left w:val="none" w:sz="0" w:space="0" w:color="auto"/>
                <w:bottom w:val="none" w:sz="0" w:space="0" w:color="auto"/>
                <w:right w:val="none" w:sz="0" w:space="0" w:color="auto"/>
              </w:divBdr>
            </w:div>
            <w:div w:id="671372164">
              <w:marLeft w:val="0"/>
              <w:marRight w:val="0"/>
              <w:marTop w:val="0"/>
              <w:marBottom w:val="0"/>
              <w:divBdr>
                <w:top w:val="none" w:sz="0" w:space="0" w:color="auto"/>
                <w:left w:val="none" w:sz="0" w:space="0" w:color="auto"/>
                <w:bottom w:val="none" w:sz="0" w:space="0" w:color="auto"/>
                <w:right w:val="none" w:sz="0" w:space="0" w:color="auto"/>
              </w:divBdr>
            </w:div>
            <w:div w:id="697589282">
              <w:marLeft w:val="0"/>
              <w:marRight w:val="0"/>
              <w:marTop w:val="0"/>
              <w:marBottom w:val="0"/>
              <w:divBdr>
                <w:top w:val="none" w:sz="0" w:space="0" w:color="auto"/>
                <w:left w:val="none" w:sz="0" w:space="0" w:color="auto"/>
                <w:bottom w:val="none" w:sz="0" w:space="0" w:color="auto"/>
                <w:right w:val="none" w:sz="0" w:space="0" w:color="auto"/>
              </w:divBdr>
            </w:div>
            <w:div w:id="736132605">
              <w:marLeft w:val="0"/>
              <w:marRight w:val="0"/>
              <w:marTop w:val="0"/>
              <w:marBottom w:val="0"/>
              <w:divBdr>
                <w:top w:val="none" w:sz="0" w:space="0" w:color="auto"/>
                <w:left w:val="none" w:sz="0" w:space="0" w:color="auto"/>
                <w:bottom w:val="none" w:sz="0" w:space="0" w:color="auto"/>
                <w:right w:val="none" w:sz="0" w:space="0" w:color="auto"/>
              </w:divBdr>
            </w:div>
            <w:div w:id="814685731">
              <w:marLeft w:val="0"/>
              <w:marRight w:val="0"/>
              <w:marTop w:val="0"/>
              <w:marBottom w:val="0"/>
              <w:divBdr>
                <w:top w:val="none" w:sz="0" w:space="0" w:color="auto"/>
                <w:left w:val="none" w:sz="0" w:space="0" w:color="auto"/>
                <w:bottom w:val="none" w:sz="0" w:space="0" w:color="auto"/>
                <w:right w:val="none" w:sz="0" w:space="0" w:color="auto"/>
              </w:divBdr>
            </w:div>
            <w:div w:id="836192631">
              <w:marLeft w:val="0"/>
              <w:marRight w:val="0"/>
              <w:marTop w:val="0"/>
              <w:marBottom w:val="0"/>
              <w:divBdr>
                <w:top w:val="none" w:sz="0" w:space="0" w:color="auto"/>
                <w:left w:val="none" w:sz="0" w:space="0" w:color="auto"/>
                <w:bottom w:val="none" w:sz="0" w:space="0" w:color="auto"/>
                <w:right w:val="none" w:sz="0" w:space="0" w:color="auto"/>
              </w:divBdr>
            </w:div>
            <w:div w:id="1117335920">
              <w:marLeft w:val="0"/>
              <w:marRight w:val="0"/>
              <w:marTop w:val="0"/>
              <w:marBottom w:val="0"/>
              <w:divBdr>
                <w:top w:val="none" w:sz="0" w:space="0" w:color="auto"/>
                <w:left w:val="none" w:sz="0" w:space="0" w:color="auto"/>
                <w:bottom w:val="none" w:sz="0" w:space="0" w:color="auto"/>
                <w:right w:val="none" w:sz="0" w:space="0" w:color="auto"/>
              </w:divBdr>
            </w:div>
            <w:div w:id="1184250594">
              <w:marLeft w:val="0"/>
              <w:marRight w:val="0"/>
              <w:marTop w:val="0"/>
              <w:marBottom w:val="0"/>
              <w:divBdr>
                <w:top w:val="none" w:sz="0" w:space="0" w:color="auto"/>
                <w:left w:val="none" w:sz="0" w:space="0" w:color="auto"/>
                <w:bottom w:val="none" w:sz="0" w:space="0" w:color="auto"/>
                <w:right w:val="none" w:sz="0" w:space="0" w:color="auto"/>
              </w:divBdr>
            </w:div>
            <w:div w:id="1641110362">
              <w:marLeft w:val="0"/>
              <w:marRight w:val="0"/>
              <w:marTop w:val="0"/>
              <w:marBottom w:val="0"/>
              <w:divBdr>
                <w:top w:val="none" w:sz="0" w:space="0" w:color="auto"/>
                <w:left w:val="none" w:sz="0" w:space="0" w:color="auto"/>
                <w:bottom w:val="none" w:sz="0" w:space="0" w:color="auto"/>
                <w:right w:val="none" w:sz="0" w:space="0" w:color="auto"/>
              </w:divBdr>
            </w:div>
            <w:div w:id="1735540172">
              <w:marLeft w:val="0"/>
              <w:marRight w:val="0"/>
              <w:marTop w:val="0"/>
              <w:marBottom w:val="0"/>
              <w:divBdr>
                <w:top w:val="none" w:sz="0" w:space="0" w:color="auto"/>
                <w:left w:val="none" w:sz="0" w:space="0" w:color="auto"/>
                <w:bottom w:val="none" w:sz="0" w:space="0" w:color="auto"/>
                <w:right w:val="none" w:sz="0" w:space="0" w:color="auto"/>
              </w:divBdr>
            </w:div>
            <w:div w:id="1849907640">
              <w:marLeft w:val="0"/>
              <w:marRight w:val="0"/>
              <w:marTop w:val="0"/>
              <w:marBottom w:val="0"/>
              <w:divBdr>
                <w:top w:val="none" w:sz="0" w:space="0" w:color="auto"/>
                <w:left w:val="none" w:sz="0" w:space="0" w:color="auto"/>
                <w:bottom w:val="none" w:sz="0" w:space="0" w:color="auto"/>
                <w:right w:val="none" w:sz="0" w:space="0" w:color="auto"/>
              </w:divBdr>
            </w:div>
            <w:div w:id="2010909252">
              <w:marLeft w:val="0"/>
              <w:marRight w:val="0"/>
              <w:marTop w:val="0"/>
              <w:marBottom w:val="0"/>
              <w:divBdr>
                <w:top w:val="none" w:sz="0" w:space="0" w:color="auto"/>
                <w:left w:val="none" w:sz="0" w:space="0" w:color="auto"/>
                <w:bottom w:val="none" w:sz="0" w:space="0" w:color="auto"/>
                <w:right w:val="none" w:sz="0" w:space="0" w:color="auto"/>
              </w:divBdr>
            </w:div>
            <w:div w:id="2122796812">
              <w:marLeft w:val="0"/>
              <w:marRight w:val="0"/>
              <w:marTop w:val="0"/>
              <w:marBottom w:val="0"/>
              <w:divBdr>
                <w:top w:val="none" w:sz="0" w:space="0" w:color="auto"/>
                <w:left w:val="none" w:sz="0" w:space="0" w:color="auto"/>
                <w:bottom w:val="none" w:sz="0" w:space="0" w:color="auto"/>
                <w:right w:val="none" w:sz="0" w:space="0" w:color="auto"/>
              </w:divBdr>
            </w:div>
          </w:divsChild>
        </w:div>
        <w:div w:id="589117811">
          <w:marLeft w:val="0"/>
          <w:marRight w:val="0"/>
          <w:marTop w:val="0"/>
          <w:marBottom w:val="0"/>
          <w:divBdr>
            <w:top w:val="none" w:sz="0" w:space="0" w:color="auto"/>
            <w:left w:val="none" w:sz="0" w:space="0" w:color="auto"/>
            <w:bottom w:val="none" w:sz="0" w:space="0" w:color="auto"/>
            <w:right w:val="none" w:sz="0" w:space="0" w:color="auto"/>
          </w:divBdr>
        </w:div>
        <w:div w:id="595406982">
          <w:marLeft w:val="0"/>
          <w:marRight w:val="0"/>
          <w:marTop w:val="0"/>
          <w:marBottom w:val="0"/>
          <w:divBdr>
            <w:top w:val="none" w:sz="0" w:space="0" w:color="auto"/>
            <w:left w:val="none" w:sz="0" w:space="0" w:color="auto"/>
            <w:bottom w:val="none" w:sz="0" w:space="0" w:color="auto"/>
            <w:right w:val="none" w:sz="0" w:space="0" w:color="auto"/>
          </w:divBdr>
        </w:div>
        <w:div w:id="598834523">
          <w:marLeft w:val="0"/>
          <w:marRight w:val="0"/>
          <w:marTop w:val="0"/>
          <w:marBottom w:val="0"/>
          <w:divBdr>
            <w:top w:val="none" w:sz="0" w:space="0" w:color="auto"/>
            <w:left w:val="none" w:sz="0" w:space="0" w:color="auto"/>
            <w:bottom w:val="none" w:sz="0" w:space="0" w:color="auto"/>
            <w:right w:val="none" w:sz="0" w:space="0" w:color="auto"/>
          </w:divBdr>
        </w:div>
        <w:div w:id="610746645">
          <w:marLeft w:val="0"/>
          <w:marRight w:val="0"/>
          <w:marTop w:val="0"/>
          <w:marBottom w:val="0"/>
          <w:divBdr>
            <w:top w:val="none" w:sz="0" w:space="0" w:color="auto"/>
            <w:left w:val="none" w:sz="0" w:space="0" w:color="auto"/>
            <w:bottom w:val="none" w:sz="0" w:space="0" w:color="auto"/>
            <w:right w:val="none" w:sz="0" w:space="0" w:color="auto"/>
          </w:divBdr>
        </w:div>
        <w:div w:id="618340117">
          <w:marLeft w:val="0"/>
          <w:marRight w:val="0"/>
          <w:marTop w:val="0"/>
          <w:marBottom w:val="0"/>
          <w:divBdr>
            <w:top w:val="none" w:sz="0" w:space="0" w:color="auto"/>
            <w:left w:val="none" w:sz="0" w:space="0" w:color="auto"/>
            <w:bottom w:val="none" w:sz="0" w:space="0" w:color="auto"/>
            <w:right w:val="none" w:sz="0" w:space="0" w:color="auto"/>
          </w:divBdr>
        </w:div>
        <w:div w:id="636027981">
          <w:marLeft w:val="0"/>
          <w:marRight w:val="0"/>
          <w:marTop w:val="0"/>
          <w:marBottom w:val="0"/>
          <w:divBdr>
            <w:top w:val="none" w:sz="0" w:space="0" w:color="auto"/>
            <w:left w:val="none" w:sz="0" w:space="0" w:color="auto"/>
            <w:bottom w:val="none" w:sz="0" w:space="0" w:color="auto"/>
            <w:right w:val="none" w:sz="0" w:space="0" w:color="auto"/>
          </w:divBdr>
        </w:div>
        <w:div w:id="640892258">
          <w:marLeft w:val="0"/>
          <w:marRight w:val="0"/>
          <w:marTop w:val="0"/>
          <w:marBottom w:val="0"/>
          <w:divBdr>
            <w:top w:val="none" w:sz="0" w:space="0" w:color="auto"/>
            <w:left w:val="none" w:sz="0" w:space="0" w:color="auto"/>
            <w:bottom w:val="none" w:sz="0" w:space="0" w:color="auto"/>
            <w:right w:val="none" w:sz="0" w:space="0" w:color="auto"/>
          </w:divBdr>
          <w:divsChild>
            <w:div w:id="38096013">
              <w:marLeft w:val="0"/>
              <w:marRight w:val="0"/>
              <w:marTop w:val="0"/>
              <w:marBottom w:val="0"/>
              <w:divBdr>
                <w:top w:val="none" w:sz="0" w:space="0" w:color="auto"/>
                <w:left w:val="none" w:sz="0" w:space="0" w:color="auto"/>
                <w:bottom w:val="none" w:sz="0" w:space="0" w:color="auto"/>
                <w:right w:val="none" w:sz="0" w:space="0" w:color="auto"/>
              </w:divBdr>
            </w:div>
            <w:div w:id="109131365">
              <w:marLeft w:val="0"/>
              <w:marRight w:val="0"/>
              <w:marTop w:val="0"/>
              <w:marBottom w:val="0"/>
              <w:divBdr>
                <w:top w:val="none" w:sz="0" w:space="0" w:color="auto"/>
                <w:left w:val="none" w:sz="0" w:space="0" w:color="auto"/>
                <w:bottom w:val="none" w:sz="0" w:space="0" w:color="auto"/>
                <w:right w:val="none" w:sz="0" w:space="0" w:color="auto"/>
              </w:divBdr>
            </w:div>
            <w:div w:id="126701904">
              <w:marLeft w:val="0"/>
              <w:marRight w:val="0"/>
              <w:marTop w:val="0"/>
              <w:marBottom w:val="0"/>
              <w:divBdr>
                <w:top w:val="none" w:sz="0" w:space="0" w:color="auto"/>
                <w:left w:val="none" w:sz="0" w:space="0" w:color="auto"/>
                <w:bottom w:val="none" w:sz="0" w:space="0" w:color="auto"/>
                <w:right w:val="none" w:sz="0" w:space="0" w:color="auto"/>
              </w:divBdr>
            </w:div>
            <w:div w:id="164980056">
              <w:marLeft w:val="0"/>
              <w:marRight w:val="0"/>
              <w:marTop w:val="0"/>
              <w:marBottom w:val="0"/>
              <w:divBdr>
                <w:top w:val="none" w:sz="0" w:space="0" w:color="auto"/>
                <w:left w:val="none" w:sz="0" w:space="0" w:color="auto"/>
                <w:bottom w:val="none" w:sz="0" w:space="0" w:color="auto"/>
                <w:right w:val="none" w:sz="0" w:space="0" w:color="auto"/>
              </w:divBdr>
            </w:div>
            <w:div w:id="253167082">
              <w:marLeft w:val="0"/>
              <w:marRight w:val="0"/>
              <w:marTop w:val="0"/>
              <w:marBottom w:val="0"/>
              <w:divBdr>
                <w:top w:val="none" w:sz="0" w:space="0" w:color="auto"/>
                <w:left w:val="none" w:sz="0" w:space="0" w:color="auto"/>
                <w:bottom w:val="none" w:sz="0" w:space="0" w:color="auto"/>
                <w:right w:val="none" w:sz="0" w:space="0" w:color="auto"/>
              </w:divBdr>
            </w:div>
            <w:div w:id="282007369">
              <w:marLeft w:val="0"/>
              <w:marRight w:val="0"/>
              <w:marTop w:val="0"/>
              <w:marBottom w:val="0"/>
              <w:divBdr>
                <w:top w:val="none" w:sz="0" w:space="0" w:color="auto"/>
                <w:left w:val="none" w:sz="0" w:space="0" w:color="auto"/>
                <w:bottom w:val="none" w:sz="0" w:space="0" w:color="auto"/>
                <w:right w:val="none" w:sz="0" w:space="0" w:color="auto"/>
              </w:divBdr>
            </w:div>
            <w:div w:id="350304013">
              <w:marLeft w:val="0"/>
              <w:marRight w:val="0"/>
              <w:marTop w:val="0"/>
              <w:marBottom w:val="0"/>
              <w:divBdr>
                <w:top w:val="none" w:sz="0" w:space="0" w:color="auto"/>
                <w:left w:val="none" w:sz="0" w:space="0" w:color="auto"/>
                <w:bottom w:val="none" w:sz="0" w:space="0" w:color="auto"/>
                <w:right w:val="none" w:sz="0" w:space="0" w:color="auto"/>
              </w:divBdr>
            </w:div>
            <w:div w:id="511797392">
              <w:marLeft w:val="0"/>
              <w:marRight w:val="0"/>
              <w:marTop w:val="0"/>
              <w:marBottom w:val="0"/>
              <w:divBdr>
                <w:top w:val="none" w:sz="0" w:space="0" w:color="auto"/>
                <w:left w:val="none" w:sz="0" w:space="0" w:color="auto"/>
                <w:bottom w:val="none" w:sz="0" w:space="0" w:color="auto"/>
                <w:right w:val="none" w:sz="0" w:space="0" w:color="auto"/>
              </w:divBdr>
            </w:div>
            <w:div w:id="527374301">
              <w:marLeft w:val="0"/>
              <w:marRight w:val="0"/>
              <w:marTop w:val="0"/>
              <w:marBottom w:val="0"/>
              <w:divBdr>
                <w:top w:val="none" w:sz="0" w:space="0" w:color="auto"/>
                <w:left w:val="none" w:sz="0" w:space="0" w:color="auto"/>
                <w:bottom w:val="none" w:sz="0" w:space="0" w:color="auto"/>
                <w:right w:val="none" w:sz="0" w:space="0" w:color="auto"/>
              </w:divBdr>
            </w:div>
            <w:div w:id="672607486">
              <w:marLeft w:val="0"/>
              <w:marRight w:val="0"/>
              <w:marTop w:val="0"/>
              <w:marBottom w:val="0"/>
              <w:divBdr>
                <w:top w:val="none" w:sz="0" w:space="0" w:color="auto"/>
                <w:left w:val="none" w:sz="0" w:space="0" w:color="auto"/>
                <w:bottom w:val="none" w:sz="0" w:space="0" w:color="auto"/>
                <w:right w:val="none" w:sz="0" w:space="0" w:color="auto"/>
              </w:divBdr>
            </w:div>
            <w:div w:id="760222409">
              <w:marLeft w:val="0"/>
              <w:marRight w:val="0"/>
              <w:marTop w:val="0"/>
              <w:marBottom w:val="0"/>
              <w:divBdr>
                <w:top w:val="none" w:sz="0" w:space="0" w:color="auto"/>
                <w:left w:val="none" w:sz="0" w:space="0" w:color="auto"/>
                <w:bottom w:val="none" w:sz="0" w:space="0" w:color="auto"/>
                <w:right w:val="none" w:sz="0" w:space="0" w:color="auto"/>
              </w:divBdr>
            </w:div>
            <w:div w:id="879897577">
              <w:marLeft w:val="0"/>
              <w:marRight w:val="0"/>
              <w:marTop w:val="0"/>
              <w:marBottom w:val="0"/>
              <w:divBdr>
                <w:top w:val="none" w:sz="0" w:space="0" w:color="auto"/>
                <w:left w:val="none" w:sz="0" w:space="0" w:color="auto"/>
                <w:bottom w:val="none" w:sz="0" w:space="0" w:color="auto"/>
                <w:right w:val="none" w:sz="0" w:space="0" w:color="auto"/>
              </w:divBdr>
            </w:div>
            <w:div w:id="996878148">
              <w:marLeft w:val="0"/>
              <w:marRight w:val="0"/>
              <w:marTop w:val="0"/>
              <w:marBottom w:val="0"/>
              <w:divBdr>
                <w:top w:val="none" w:sz="0" w:space="0" w:color="auto"/>
                <w:left w:val="none" w:sz="0" w:space="0" w:color="auto"/>
                <w:bottom w:val="none" w:sz="0" w:space="0" w:color="auto"/>
                <w:right w:val="none" w:sz="0" w:space="0" w:color="auto"/>
              </w:divBdr>
            </w:div>
            <w:div w:id="1322343116">
              <w:marLeft w:val="0"/>
              <w:marRight w:val="0"/>
              <w:marTop w:val="0"/>
              <w:marBottom w:val="0"/>
              <w:divBdr>
                <w:top w:val="none" w:sz="0" w:space="0" w:color="auto"/>
                <w:left w:val="none" w:sz="0" w:space="0" w:color="auto"/>
                <w:bottom w:val="none" w:sz="0" w:space="0" w:color="auto"/>
                <w:right w:val="none" w:sz="0" w:space="0" w:color="auto"/>
              </w:divBdr>
            </w:div>
            <w:div w:id="1496414874">
              <w:marLeft w:val="0"/>
              <w:marRight w:val="0"/>
              <w:marTop w:val="0"/>
              <w:marBottom w:val="0"/>
              <w:divBdr>
                <w:top w:val="none" w:sz="0" w:space="0" w:color="auto"/>
                <w:left w:val="none" w:sz="0" w:space="0" w:color="auto"/>
                <w:bottom w:val="none" w:sz="0" w:space="0" w:color="auto"/>
                <w:right w:val="none" w:sz="0" w:space="0" w:color="auto"/>
              </w:divBdr>
            </w:div>
            <w:div w:id="1542281260">
              <w:marLeft w:val="0"/>
              <w:marRight w:val="0"/>
              <w:marTop w:val="0"/>
              <w:marBottom w:val="0"/>
              <w:divBdr>
                <w:top w:val="none" w:sz="0" w:space="0" w:color="auto"/>
                <w:left w:val="none" w:sz="0" w:space="0" w:color="auto"/>
                <w:bottom w:val="none" w:sz="0" w:space="0" w:color="auto"/>
                <w:right w:val="none" w:sz="0" w:space="0" w:color="auto"/>
              </w:divBdr>
            </w:div>
            <w:div w:id="1560550324">
              <w:marLeft w:val="0"/>
              <w:marRight w:val="0"/>
              <w:marTop w:val="0"/>
              <w:marBottom w:val="0"/>
              <w:divBdr>
                <w:top w:val="none" w:sz="0" w:space="0" w:color="auto"/>
                <w:left w:val="none" w:sz="0" w:space="0" w:color="auto"/>
                <w:bottom w:val="none" w:sz="0" w:space="0" w:color="auto"/>
                <w:right w:val="none" w:sz="0" w:space="0" w:color="auto"/>
              </w:divBdr>
            </w:div>
            <w:div w:id="1706758940">
              <w:marLeft w:val="0"/>
              <w:marRight w:val="0"/>
              <w:marTop w:val="0"/>
              <w:marBottom w:val="0"/>
              <w:divBdr>
                <w:top w:val="none" w:sz="0" w:space="0" w:color="auto"/>
                <w:left w:val="none" w:sz="0" w:space="0" w:color="auto"/>
                <w:bottom w:val="none" w:sz="0" w:space="0" w:color="auto"/>
                <w:right w:val="none" w:sz="0" w:space="0" w:color="auto"/>
              </w:divBdr>
            </w:div>
            <w:div w:id="1741832634">
              <w:marLeft w:val="0"/>
              <w:marRight w:val="0"/>
              <w:marTop w:val="0"/>
              <w:marBottom w:val="0"/>
              <w:divBdr>
                <w:top w:val="none" w:sz="0" w:space="0" w:color="auto"/>
                <w:left w:val="none" w:sz="0" w:space="0" w:color="auto"/>
                <w:bottom w:val="none" w:sz="0" w:space="0" w:color="auto"/>
                <w:right w:val="none" w:sz="0" w:space="0" w:color="auto"/>
              </w:divBdr>
            </w:div>
            <w:div w:id="2091997668">
              <w:marLeft w:val="0"/>
              <w:marRight w:val="0"/>
              <w:marTop w:val="0"/>
              <w:marBottom w:val="0"/>
              <w:divBdr>
                <w:top w:val="none" w:sz="0" w:space="0" w:color="auto"/>
                <w:left w:val="none" w:sz="0" w:space="0" w:color="auto"/>
                <w:bottom w:val="none" w:sz="0" w:space="0" w:color="auto"/>
                <w:right w:val="none" w:sz="0" w:space="0" w:color="auto"/>
              </w:divBdr>
            </w:div>
          </w:divsChild>
        </w:div>
        <w:div w:id="674841366">
          <w:marLeft w:val="0"/>
          <w:marRight w:val="0"/>
          <w:marTop w:val="0"/>
          <w:marBottom w:val="0"/>
          <w:divBdr>
            <w:top w:val="none" w:sz="0" w:space="0" w:color="auto"/>
            <w:left w:val="none" w:sz="0" w:space="0" w:color="auto"/>
            <w:bottom w:val="none" w:sz="0" w:space="0" w:color="auto"/>
            <w:right w:val="none" w:sz="0" w:space="0" w:color="auto"/>
          </w:divBdr>
        </w:div>
        <w:div w:id="681080584">
          <w:marLeft w:val="0"/>
          <w:marRight w:val="0"/>
          <w:marTop w:val="0"/>
          <w:marBottom w:val="0"/>
          <w:divBdr>
            <w:top w:val="none" w:sz="0" w:space="0" w:color="auto"/>
            <w:left w:val="none" w:sz="0" w:space="0" w:color="auto"/>
            <w:bottom w:val="none" w:sz="0" w:space="0" w:color="auto"/>
            <w:right w:val="none" w:sz="0" w:space="0" w:color="auto"/>
          </w:divBdr>
        </w:div>
        <w:div w:id="706443951">
          <w:marLeft w:val="0"/>
          <w:marRight w:val="0"/>
          <w:marTop w:val="0"/>
          <w:marBottom w:val="0"/>
          <w:divBdr>
            <w:top w:val="none" w:sz="0" w:space="0" w:color="auto"/>
            <w:left w:val="none" w:sz="0" w:space="0" w:color="auto"/>
            <w:bottom w:val="none" w:sz="0" w:space="0" w:color="auto"/>
            <w:right w:val="none" w:sz="0" w:space="0" w:color="auto"/>
          </w:divBdr>
        </w:div>
        <w:div w:id="714543307">
          <w:marLeft w:val="0"/>
          <w:marRight w:val="0"/>
          <w:marTop w:val="0"/>
          <w:marBottom w:val="0"/>
          <w:divBdr>
            <w:top w:val="none" w:sz="0" w:space="0" w:color="auto"/>
            <w:left w:val="none" w:sz="0" w:space="0" w:color="auto"/>
            <w:bottom w:val="none" w:sz="0" w:space="0" w:color="auto"/>
            <w:right w:val="none" w:sz="0" w:space="0" w:color="auto"/>
          </w:divBdr>
        </w:div>
        <w:div w:id="723063569">
          <w:marLeft w:val="0"/>
          <w:marRight w:val="0"/>
          <w:marTop w:val="0"/>
          <w:marBottom w:val="0"/>
          <w:divBdr>
            <w:top w:val="none" w:sz="0" w:space="0" w:color="auto"/>
            <w:left w:val="none" w:sz="0" w:space="0" w:color="auto"/>
            <w:bottom w:val="none" w:sz="0" w:space="0" w:color="auto"/>
            <w:right w:val="none" w:sz="0" w:space="0" w:color="auto"/>
          </w:divBdr>
        </w:div>
        <w:div w:id="726690119">
          <w:marLeft w:val="0"/>
          <w:marRight w:val="0"/>
          <w:marTop w:val="0"/>
          <w:marBottom w:val="0"/>
          <w:divBdr>
            <w:top w:val="none" w:sz="0" w:space="0" w:color="auto"/>
            <w:left w:val="none" w:sz="0" w:space="0" w:color="auto"/>
            <w:bottom w:val="none" w:sz="0" w:space="0" w:color="auto"/>
            <w:right w:val="none" w:sz="0" w:space="0" w:color="auto"/>
          </w:divBdr>
        </w:div>
        <w:div w:id="729965580">
          <w:marLeft w:val="0"/>
          <w:marRight w:val="0"/>
          <w:marTop w:val="0"/>
          <w:marBottom w:val="0"/>
          <w:divBdr>
            <w:top w:val="none" w:sz="0" w:space="0" w:color="auto"/>
            <w:left w:val="none" w:sz="0" w:space="0" w:color="auto"/>
            <w:bottom w:val="none" w:sz="0" w:space="0" w:color="auto"/>
            <w:right w:val="none" w:sz="0" w:space="0" w:color="auto"/>
          </w:divBdr>
        </w:div>
        <w:div w:id="733969538">
          <w:marLeft w:val="0"/>
          <w:marRight w:val="0"/>
          <w:marTop w:val="0"/>
          <w:marBottom w:val="0"/>
          <w:divBdr>
            <w:top w:val="none" w:sz="0" w:space="0" w:color="auto"/>
            <w:left w:val="none" w:sz="0" w:space="0" w:color="auto"/>
            <w:bottom w:val="none" w:sz="0" w:space="0" w:color="auto"/>
            <w:right w:val="none" w:sz="0" w:space="0" w:color="auto"/>
          </w:divBdr>
        </w:div>
        <w:div w:id="735275766">
          <w:marLeft w:val="0"/>
          <w:marRight w:val="0"/>
          <w:marTop w:val="0"/>
          <w:marBottom w:val="0"/>
          <w:divBdr>
            <w:top w:val="none" w:sz="0" w:space="0" w:color="auto"/>
            <w:left w:val="none" w:sz="0" w:space="0" w:color="auto"/>
            <w:bottom w:val="none" w:sz="0" w:space="0" w:color="auto"/>
            <w:right w:val="none" w:sz="0" w:space="0" w:color="auto"/>
          </w:divBdr>
        </w:div>
        <w:div w:id="753669253">
          <w:marLeft w:val="0"/>
          <w:marRight w:val="0"/>
          <w:marTop w:val="0"/>
          <w:marBottom w:val="0"/>
          <w:divBdr>
            <w:top w:val="none" w:sz="0" w:space="0" w:color="auto"/>
            <w:left w:val="none" w:sz="0" w:space="0" w:color="auto"/>
            <w:bottom w:val="none" w:sz="0" w:space="0" w:color="auto"/>
            <w:right w:val="none" w:sz="0" w:space="0" w:color="auto"/>
          </w:divBdr>
        </w:div>
        <w:div w:id="756751943">
          <w:marLeft w:val="0"/>
          <w:marRight w:val="0"/>
          <w:marTop w:val="0"/>
          <w:marBottom w:val="0"/>
          <w:divBdr>
            <w:top w:val="none" w:sz="0" w:space="0" w:color="auto"/>
            <w:left w:val="none" w:sz="0" w:space="0" w:color="auto"/>
            <w:bottom w:val="none" w:sz="0" w:space="0" w:color="auto"/>
            <w:right w:val="none" w:sz="0" w:space="0" w:color="auto"/>
          </w:divBdr>
        </w:div>
        <w:div w:id="763116263">
          <w:marLeft w:val="0"/>
          <w:marRight w:val="0"/>
          <w:marTop w:val="0"/>
          <w:marBottom w:val="0"/>
          <w:divBdr>
            <w:top w:val="none" w:sz="0" w:space="0" w:color="auto"/>
            <w:left w:val="none" w:sz="0" w:space="0" w:color="auto"/>
            <w:bottom w:val="none" w:sz="0" w:space="0" w:color="auto"/>
            <w:right w:val="none" w:sz="0" w:space="0" w:color="auto"/>
          </w:divBdr>
        </w:div>
        <w:div w:id="797796605">
          <w:marLeft w:val="0"/>
          <w:marRight w:val="0"/>
          <w:marTop w:val="0"/>
          <w:marBottom w:val="0"/>
          <w:divBdr>
            <w:top w:val="none" w:sz="0" w:space="0" w:color="auto"/>
            <w:left w:val="none" w:sz="0" w:space="0" w:color="auto"/>
            <w:bottom w:val="none" w:sz="0" w:space="0" w:color="auto"/>
            <w:right w:val="none" w:sz="0" w:space="0" w:color="auto"/>
          </w:divBdr>
        </w:div>
        <w:div w:id="866143617">
          <w:marLeft w:val="0"/>
          <w:marRight w:val="0"/>
          <w:marTop w:val="0"/>
          <w:marBottom w:val="0"/>
          <w:divBdr>
            <w:top w:val="none" w:sz="0" w:space="0" w:color="auto"/>
            <w:left w:val="none" w:sz="0" w:space="0" w:color="auto"/>
            <w:bottom w:val="none" w:sz="0" w:space="0" w:color="auto"/>
            <w:right w:val="none" w:sz="0" w:space="0" w:color="auto"/>
          </w:divBdr>
        </w:div>
        <w:div w:id="878128541">
          <w:marLeft w:val="0"/>
          <w:marRight w:val="0"/>
          <w:marTop w:val="0"/>
          <w:marBottom w:val="0"/>
          <w:divBdr>
            <w:top w:val="none" w:sz="0" w:space="0" w:color="auto"/>
            <w:left w:val="none" w:sz="0" w:space="0" w:color="auto"/>
            <w:bottom w:val="none" w:sz="0" w:space="0" w:color="auto"/>
            <w:right w:val="none" w:sz="0" w:space="0" w:color="auto"/>
          </w:divBdr>
        </w:div>
        <w:div w:id="889922934">
          <w:marLeft w:val="0"/>
          <w:marRight w:val="0"/>
          <w:marTop w:val="0"/>
          <w:marBottom w:val="0"/>
          <w:divBdr>
            <w:top w:val="none" w:sz="0" w:space="0" w:color="auto"/>
            <w:left w:val="none" w:sz="0" w:space="0" w:color="auto"/>
            <w:bottom w:val="none" w:sz="0" w:space="0" w:color="auto"/>
            <w:right w:val="none" w:sz="0" w:space="0" w:color="auto"/>
          </w:divBdr>
        </w:div>
        <w:div w:id="913927190">
          <w:marLeft w:val="0"/>
          <w:marRight w:val="0"/>
          <w:marTop w:val="0"/>
          <w:marBottom w:val="0"/>
          <w:divBdr>
            <w:top w:val="none" w:sz="0" w:space="0" w:color="auto"/>
            <w:left w:val="none" w:sz="0" w:space="0" w:color="auto"/>
            <w:bottom w:val="none" w:sz="0" w:space="0" w:color="auto"/>
            <w:right w:val="none" w:sz="0" w:space="0" w:color="auto"/>
          </w:divBdr>
        </w:div>
        <w:div w:id="918711968">
          <w:marLeft w:val="0"/>
          <w:marRight w:val="0"/>
          <w:marTop w:val="0"/>
          <w:marBottom w:val="0"/>
          <w:divBdr>
            <w:top w:val="none" w:sz="0" w:space="0" w:color="auto"/>
            <w:left w:val="none" w:sz="0" w:space="0" w:color="auto"/>
            <w:bottom w:val="none" w:sz="0" w:space="0" w:color="auto"/>
            <w:right w:val="none" w:sz="0" w:space="0" w:color="auto"/>
          </w:divBdr>
        </w:div>
        <w:div w:id="938027672">
          <w:marLeft w:val="0"/>
          <w:marRight w:val="0"/>
          <w:marTop w:val="0"/>
          <w:marBottom w:val="0"/>
          <w:divBdr>
            <w:top w:val="none" w:sz="0" w:space="0" w:color="auto"/>
            <w:left w:val="none" w:sz="0" w:space="0" w:color="auto"/>
            <w:bottom w:val="none" w:sz="0" w:space="0" w:color="auto"/>
            <w:right w:val="none" w:sz="0" w:space="0" w:color="auto"/>
          </w:divBdr>
        </w:div>
        <w:div w:id="950011890">
          <w:marLeft w:val="0"/>
          <w:marRight w:val="0"/>
          <w:marTop w:val="0"/>
          <w:marBottom w:val="0"/>
          <w:divBdr>
            <w:top w:val="none" w:sz="0" w:space="0" w:color="auto"/>
            <w:left w:val="none" w:sz="0" w:space="0" w:color="auto"/>
            <w:bottom w:val="none" w:sz="0" w:space="0" w:color="auto"/>
            <w:right w:val="none" w:sz="0" w:space="0" w:color="auto"/>
          </w:divBdr>
        </w:div>
        <w:div w:id="977108069">
          <w:marLeft w:val="0"/>
          <w:marRight w:val="0"/>
          <w:marTop w:val="0"/>
          <w:marBottom w:val="0"/>
          <w:divBdr>
            <w:top w:val="none" w:sz="0" w:space="0" w:color="auto"/>
            <w:left w:val="none" w:sz="0" w:space="0" w:color="auto"/>
            <w:bottom w:val="none" w:sz="0" w:space="0" w:color="auto"/>
            <w:right w:val="none" w:sz="0" w:space="0" w:color="auto"/>
          </w:divBdr>
        </w:div>
        <w:div w:id="979192166">
          <w:marLeft w:val="0"/>
          <w:marRight w:val="0"/>
          <w:marTop w:val="0"/>
          <w:marBottom w:val="0"/>
          <w:divBdr>
            <w:top w:val="none" w:sz="0" w:space="0" w:color="auto"/>
            <w:left w:val="none" w:sz="0" w:space="0" w:color="auto"/>
            <w:bottom w:val="none" w:sz="0" w:space="0" w:color="auto"/>
            <w:right w:val="none" w:sz="0" w:space="0" w:color="auto"/>
          </w:divBdr>
        </w:div>
        <w:div w:id="989291763">
          <w:marLeft w:val="0"/>
          <w:marRight w:val="0"/>
          <w:marTop w:val="0"/>
          <w:marBottom w:val="0"/>
          <w:divBdr>
            <w:top w:val="none" w:sz="0" w:space="0" w:color="auto"/>
            <w:left w:val="none" w:sz="0" w:space="0" w:color="auto"/>
            <w:bottom w:val="none" w:sz="0" w:space="0" w:color="auto"/>
            <w:right w:val="none" w:sz="0" w:space="0" w:color="auto"/>
          </w:divBdr>
        </w:div>
        <w:div w:id="996957456">
          <w:marLeft w:val="0"/>
          <w:marRight w:val="0"/>
          <w:marTop w:val="0"/>
          <w:marBottom w:val="0"/>
          <w:divBdr>
            <w:top w:val="none" w:sz="0" w:space="0" w:color="auto"/>
            <w:left w:val="none" w:sz="0" w:space="0" w:color="auto"/>
            <w:bottom w:val="none" w:sz="0" w:space="0" w:color="auto"/>
            <w:right w:val="none" w:sz="0" w:space="0" w:color="auto"/>
          </w:divBdr>
        </w:div>
        <w:div w:id="1019700592">
          <w:marLeft w:val="0"/>
          <w:marRight w:val="0"/>
          <w:marTop w:val="0"/>
          <w:marBottom w:val="0"/>
          <w:divBdr>
            <w:top w:val="none" w:sz="0" w:space="0" w:color="auto"/>
            <w:left w:val="none" w:sz="0" w:space="0" w:color="auto"/>
            <w:bottom w:val="none" w:sz="0" w:space="0" w:color="auto"/>
            <w:right w:val="none" w:sz="0" w:space="0" w:color="auto"/>
          </w:divBdr>
        </w:div>
        <w:div w:id="1043403768">
          <w:marLeft w:val="0"/>
          <w:marRight w:val="0"/>
          <w:marTop w:val="0"/>
          <w:marBottom w:val="0"/>
          <w:divBdr>
            <w:top w:val="none" w:sz="0" w:space="0" w:color="auto"/>
            <w:left w:val="none" w:sz="0" w:space="0" w:color="auto"/>
            <w:bottom w:val="none" w:sz="0" w:space="0" w:color="auto"/>
            <w:right w:val="none" w:sz="0" w:space="0" w:color="auto"/>
          </w:divBdr>
        </w:div>
        <w:div w:id="1055927427">
          <w:marLeft w:val="0"/>
          <w:marRight w:val="0"/>
          <w:marTop w:val="0"/>
          <w:marBottom w:val="0"/>
          <w:divBdr>
            <w:top w:val="none" w:sz="0" w:space="0" w:color="auto"/>
            <w:left w:val="none" w:sz="0" w:space="0" w:color="auto"/>
            <w:bottom w:val="none" w:sz="0" w:space="0" w:color="auto"/>
            <w:right w:val="none" w:sz="0" w:space="0" w:color="auto"/>
          </w:divBdr>
        </w:div>
        <w:div w:id="1065182075">
          <w:marLeft w:val="0"/>
          <w:marRight w:val="0"/>
          <w:marTop w:val="0"/>
          <w:marBottom w:val="0"/>
          <w:divBdr>
            <w:top w:val="none" w:sz="0" w:space="0" w:color="auto"/>
            <w:left w:val="none" w:sz="0" w:space="0" w:color="auto"/>
            <w:bottom w:val="none" w:sz="0" w:space="0" w:color="auto"/>
            <w:right w:val="none" w:sz="0" w:space="0" w:color="auto"/>
          </w:divBdr>
        </w:div>
        <w:div w:id="1078211161">
          <w:marLeft w:val="0"/>
          <w:marRight w:val="0"/>
          <w:marTop w:val="0"/>
          <w:marBottom w:val="0"/>
          <w:divBdr>
            <w:top w:val="none" w:sz="0" w:space="0" w:color="auto"/>
            <w:left w:val="none" w:sz="0" w:space="0" w:color="auto"/>
            <w:bottom w:val="none" w:sz="0" w:space="0" w:color="auto"/>
            <w:right w:val="none" w:sz="0" w:space="0" w:color="auto"/>
          </w:divBdr>
          <w:divsChild>
            <w:div w:id="84960153">
              <w:marLeft w:val="0"/>
              <w:marRight w:val="0"/>
              <w:marTop w:val="0"/>
              <w:marBottom w:val="0"/>
              <w:divBdr>
                <w:top w:val="none" w:sz="0" w:space="0" w:color="auto"/>
                <w:left w:val="none" w:sz="0" w:space="0" w:color="auto"/>
                <w:bottom w:val="none" w:sz="0" w:space="0" w:color="auto"/>
                <w:right w:val="none" w:sz="0" w:space="0" w:color="auto"/>
              </w:divBdr>
            </w:div>
            <w:div w:id="104617738">
              <w:marLeft w:val="0"/>
              <w:marRight w:val="0"/>
              <w:marTop w:val="0"/>
              <w:marBottom w:val="0"/>
              <w:divBdr>
                <w:top w:val="none" w:sz="0" w:space="0" w:color="auto"/>
                <w:left w:val="none" w:sz="0" w:space="0" w:color="auto"/>
                <w:bottom w:val="none" w:sz="0" w:space="0" w:color="auto"/>
                <w:right w:val="none" w:sz="0" w:space="0" w:color="auto"/>
              </w:divBdr>
            </w:div>
            <w:div w:id="157309025">
              <w:marLeft w:val="0"/>
              <w:marRight w:val="0"/>
              <w:marTop w:val="0"/>
              <w:marBottom w:val="0"/>
              <w:divBdr>
                <w:top w:val="none" w:sz="0" w:space="0" w:color="auto"/>
                <w:left w:val="none" w:sz="0" w:space="0" w:color="auto"/>
                <w:bottom w:val="none" w:sz="0" w:space="0" w:color="auto"/>
                <w:right w:val="none" w:sz="0" w:space="0" w:color="auto"/>
              </w:divBdr>
            </w:div>
            <w:div w:id="300624120">
              <w:marLeft w:val="0"/>
              <w:marRight w:val="0"/>
              <w:marTop w:val="0"/>
              <w:marBottom w:val="0"/>
              <w:divBdr>
                <w:top w:val="none" w:sz="0" w:space="0" w:color="auto"/>
                <w:left w:val="none" w:sz="0" w:space="0" w:color="auto"/>
                <w:bottom w:val="none" w:sz="0" w:space="0" w:color="auto"/>
                <w:right w:val="none" w:sz="0" w:space="0" w:color="auto"/>
              </w:divBdr>
            </w:div>
            <w:div w:id="454757804">
              <w:marLeft w:val="0"/>
              <w:marRight w:val="0"/>
              <w:marTop w:val="0"/>
              <w:marBottom w:val="0"/>
              <w:divBdr>
                <w:top w:val="none" w:sz="0" w:space="0" w:color="auto"/>
                <w:left w:val="none" w:sz="0" w:space="0" w:color="auto"/>
                <w:bottom w:val="none" w:sz="0" w:space="0" w:color="auto"/>
                <w:right w:val="none" w:sz="0" w:space="0" w:color="auto"/>
              </w:divBdr>
            </w:div>
            <w:div w:id="499123069">
              <w:marLeft w:val="0"/>
              <w:marRight w:val="0"/>
              <w:marTop w:val="0"/>
              <w:marBottom w:val="0"/>
              <w:divBdr>
                <w:top w:val="none" w:sz="0" w:space="0" w:color="auto"/>
                <w:left w:val="none" w:sz="0" w:space="0" w:color="auto"/>
                <w:bottom w:val="none" w:sz="0" w:space="0" w:color="auto"/>
                <w:right w:val="none" w:sz="0" w:space="0" w:color="auto"/>
              </w:divBdr>
            </w:div>
            <w:div w:id="596447082">
              <w:marLeft w:val="0"/>
              <w:marRight w:val="0"/>
              <w:marTop w:val="0"/>
              <w:marBottom w:val="0"/>
              <w:divBdr>
                <w:top w:val="none" w:sz="0" w:space="0" w:color="auto"/>
                <w:left w:val="none" w:sz="0" w:space="0" w:color="auto"/>
                <w:bottom w:val="none" w:sz="0" w:space="0" w:color="auto"/>
                <w:right w:val="none" w:sz="0" w:space="0" w:color="auto"/>
              </w:divBdr>
            </w:div>
            <w:div w:id="742486585">
              <w:marLeft w:val="0"/>
              <w:marRight w:val="0"/>
              <w:marTop w:val="0"/>
              <w:marBottom w:val="0"/>
              <w:divBdr>
                <w:top w:val="none" w:sz="0" w:space="0" w:color="auto"/>
                <w:left w:val="none" w:sz="0" w:space="0" w:color="auto"/>
                <w:bottom w:val="none" w:sz="0" w:space="0" w:color="auto"/>
                <w:right w:val="none" w:sz="0" w:space="0" w:color="auto"/>
              </w:divBdr>
            </w:div>
            <w:div w:id="794249955">
              <w:marLeft w:val="0"/>
              <w:marRight w:val="0"/>
              <w:marTop w:val="0"/>
              <w:marBottom w:val="0"/>
              <w:divBdr>
                <w:top w:val="none" w:sz="0" w:space="0" w:color="auto"/>
                <w:left w:val="none" w:sz="0" w:space="0" w:color="auto"/>
                <w:bottom w:val="none" w:sz="0" w:space="0" w:color="auto"/>
                <w:right w:val="none" w:sz="0" w:space="0" w:color="auto"/>
              </w:divBdr>
            </w:div>
            <w:div w:id="954597848">
              <w:marLeft w:val="0"/>
              <w:marRight w:val="0"/>
              <w:marTop w:val="0"/>
              <w:marBottom w:val="0"/>
              <w:divBdr>
                <w:top w:val="none" w:sz="0" w:space="0" w:color="auto"/>
                <w:left w:val="none" w:sz="0" w:space="0" w:color="auto"/>
                <w:bottom w:val="none" w:sz="0" w:space="0" w:color="auto"/>
                <w:right w:val="none" w:sz="0" w:space="0" w:color="auto"/>
              </w:divBdr>
            </w:div>
            <w:div w:id="1030837548">
              <w:marLeft w:val="0"/>
              <w:marRight w:val="0"/>
              <w:marTop w:val="0"/>
              <w:marBottom w:val="0"/>
              <w:divBdr>
                <w:top w:val="none" w:sz="0" w:space="0" w:color="auto"/>
                <w:left w:val="none" w:sz="0" w:space="0" w:color="auto"/>
                <w:bottom w:val="none" w:sz="0" w:space="0" w:color="auto"/>
                <w:right w:val="none" w:sz="0" w:space="0" w:color="auto"/>
              </w:divBdr>
            </w:div>
            <w:div w:id="1140028861">
              <w:marLeft w:val="0"/>
              <w:marRight w:val="0"/>
              <w:marTop w:val="0"/>
              <w:marBottom w:val="0"/>
              <w:divBdr>
                <w:top w:val="none" w:sz="0" w:space="0" w:color="auto"/>
                <w:left w:val="none" w:sz="0" w:space="0" w:color="auto"/>
                <w:bottom w:val="none" w:sz="0" w:space="0" w:color="auto"/>
                <w:right w:val="none" w:sz="0" w:space="0" w:color="auto"/>
              </w:divBdr>
            </w:div>
            <w:div w:id="1615556440">
              <w:marLeft w:val="0"/>
              <w:marRight w:val="0"/>
              <w:marTop w:val="0"/>
              <w:marBottom w:val="0"/>
              <w:divBdr>
                <w:top w:val="none" w:sz="0" w:space="0" w:color="auto"/>
                <w:left w:val="none" w:sz="0" w:space="0" w:color="auto"/>
                <w:bottom w:val="none" w:sz="0" w:space="0" w:color="auto"/>
                <w:right w:val="none" w:sz="0" w:space="0" w:color="auto"/>
              </w:divBdr>
            </w:div>
            <w:div w:id="1642074109">
              <w:marLeft w:val="0"/>
              <w:marRight w:val="0"/>
              <w:marTop w:val="0"/>
              <w:marBottom w:val="0"/>
              <w:divBdr>
                <w:top w:val="none" w:sz="0" w:space="0" w:color="auto"/>
                <w:left w:val="none" w:sz="0" w:space="0" w:color="auto"/>
                <w:bottom w:val="none" w:sz="0" w:space="0" w:color="auto"/>
                <w:right w:val="none" w:sz="0" w:space="0" w:color="auto"/>
              </w:divBdr>
            </w:div>
            <w:div w:id="1664891816">
              <w:marLeft w:val="0"/>
              <w:marRight w:val="0"/>
              <w:marTop w:val="0"/>
              <w:marBottom w:val="0"/>
              <w:divBdr>
                <w:top w:val="none" w:sz="0" w:space="0" w:color="auto"/>
                <w:left w:val="none" w:sz="0" w:space="0" w:color="auto"/>
                <w:bottom w:val="none" w:sz="0" w:space="0" w:color="auto"/>
                <w:right w:val="none" w:sz="0" w:space="0" w:color="auto"/>
              </w:divBdr>
            </w:div>
            <w:div w:id="1809467439">
              <w:marLeft w:val="0"/>
              <w:marRight w:val="0"/>
              <w:marTop w:val="0"/>
              <w:marBottom w:val="0"/>
              <w:divBdr>
                <w:top w:val="none" w:sz="0" w:space="0" w:color="auto"/>
                <w:left w:val="none" w:sz="0" w:space="0" w:color="auto"/>
                <w:bottom w:val="none" w:sz="0" w:space="0" w:color="auto"/>
                <w:right w:val="none" w:sz="0" w:space="0" w:color="auto"/>
              </w:divBdr>
            </w:div>
            <w:div w:id="1878928209">
              <w:marLeft w:val="0"/>
              <w:marRight w:val="0"/>
              <w:marTop w:val="0"/>
              <w:marBottom w:val="0"/>
              <w:divBdr>
                <w:top w:val="none" w:sz="0" w:space="0" w:color="auto"/>
                <w:left w:val="none" w:sz="0" w:space="0" w:color="auto"/>
                <w:bottom w:val="none" w:sz="0" w:space="0" w:color="auto"/>
                <w:right w:val="none" w:sz="0" w:space="0" w:color="auto"/>
              </w:divBdr>
            </w:div>
            <w:div w:id="1915429680">
              <w:marLeft w:val="0"/>
              <w:marRight w:val="0"/>
              <w:marTop w:val="0"/>
              <w:marBottom w:val="0"/>
              <w:divBdr>
                <w:top w:val="none" w:sz="0" w:space="0" w:color="auto"/>
                <w:left w:val="none" w:sz="0" w:space="0" w:color="auto"/>
                <w:bottom w:val="none" w:sz="0" w:space="0" w:color="auto"/>
                <w:right w:val="none" w:sz="0" w:space="0" w:color="auto"/>
              </w:divBdr>
            </w:div>
            <w:div w:id="2015104781">
              <w:marLeft w:val="0"/>
              <w:marRight w:val="0"/>
              <w:marTop w:val="0"/>
              <w:marBottom w:val="0"/>
              <w:divBdr>
                <w:top w:val="none" w:sz="0" w:space="0" w:color="auto"/>
                <w:left w:val="none" w:sz="0" w:space="0" w:color="auto"/>
                <w:bottom w:val="none" w:sz="0" w:space="0" w:color="auto"/>
                <w:right w:val="none" w:sz="0" w:space="0" w:color="auto"/>
              </w:divBdr>
            </w:div>
            <w:div w:id="2028365277">
              <w:marLeft w:val="0"/>
              <w:marRight w:val="0"/>
              <w:marTop w:val="0"/>
              <w:marBottom w:val="0"/>
              <w:divBdr>
                <w:top w:val="none" w:sz="0" w:space="0" w:color="auto"/>
                <w:left w:val="none" w:sz="0" w:space="0" w:color="auto"/>
                <w:bottom w:val="none" w:sz="0" w:space="0" w:color="auto"/>
                <w:right w:val="none" w:sz="0" w:space="0" w:color="auto"/>
              </w:divBdr>
            </w:div>
          </w:divsChild>
        </w:div>
        <w:div w:id="1098676896">
          <w:marLeft w:val="0"/>
          <w:marRight w:val="0"/>
          <w:marTop w:val="0"/>
          <w:marBottom w:val="0"/>
          <w:divBdr>
            <w:top w:val="none" w:sz="0" w:space="0" w:color="auto"/>
            <w:left w:val="none" w:sz="0" w:space="0" w:color="auto"/>
            <w:bottom w:val="none" w:sz="0" w:space="0" w:color="auto"/>
            <w:right w:val="none" w:sz="0" w:space="0" w:color="auto"/>
          </w:divBdr>
          <w:divsChild>
            <w:div w:id="100803117">
              <w:marLeft w:val="0"/>
              <w:marRight w:val="0"/>
              <w:marTop w:val="0"/>
              <w:marBottom w:val="0"/>
              <w:divBdr>
                <w:top w:val="none" w:sz="0" w:space="0" w:color="auto"/>
                <w:left w:val="none" w:sz="0" w:space="0" w:color="auto"/>
                <w:bottom w:val="none" w:sz="0" w:space="0" w:color="auto"/>
                <w:right w:val="none" w:sz="0" w:space="0" w:color="auto"/>
              </w:divBdr>
            </w:div>
            <w:div w:id="194194107">
              <w:marLeft w:val="0"/>
              <w:marRight w:val="0"/>
              <w:marTop w:val="0"/>
              <w:marBottom w:val="0"/>
              <w:divBdr>
                <w:top w:val="none" w:sz="0" w:space="0" w:color="auto"/>
                <w:left w:val="none" w:sz="0" w:space="0" w:color="auto"/>
                <w:bottom w:val="none" w:sz="0" w:space="0" w:color="auto"/>
                <w:right w:val="none" w:sz="0" w:space="0" w:color="auto"/>
              </w:divBdr>
            </w:div>
            <w:div w:id="606429546">
              <w:marLeft w:val="0"/>
              <w:marRight w:val="0"/>
              <w:marTop w:val="0"/>
              <w:marBottom w:val="0"/>
              <w:divBdr>
                <w:top w:val="none" w:sz="0" w:space="0" w:color="auto"/>
                <w:left w:val="none" w:sz="0" w:space="0" w:color="auto"/>
                <w:bottom w:val="none" w:sz="0" w:space="0" w:color="auto"/>
                <w:right w:val="none" w:sz="0" w:space="0" w:color="auto"/>
              </w:divBdr>
            </w:div>
            <w:div w:id="627669249">
              <w:marLeft w:val="0"/>
              <w:marRight w:val="0"/>
              <w:marTop w:val="0"/>
              <w:marBottom w:val="0"/>
              <w:divBdr>
                <w:top w:val="none" w:sz="0" w:space="0" w:color="auto"/>
                <w:left w:val="none" w:sz="0" w:space="0" w:color="auto"/>
                <w:bottom w:val="none" w:sz="0" w:space="0" w:color="auto"/>
                <w:right w:val="none" w:sz="0" w:space="0" w:color="auto"/>
              </w:divBdr>
            </w:div>
            <w:div w:id="794711758">
              <w:marLeft w:val="0"/>
              <w:marRight w:val="0"/>
              <w:marTop w:val="0"/>
              <w:marBottom w:val="0"/>
              <w:divBdr>
                <w:top w:val="none" w:sz="0" w:space="0" w:color="auto"/>
                <w:left w:val="none" w:sz="0" w:space="0" w:color="auto"/>
                <w:bottom w:val="none" w:sz="0" w:space="0" w:color="auto"/>
                <w:right w:val="none" w:sz="0" w:space="0" w:color="auto"/>
              </w:divBdr>
            </w:div>
            <w:div w:id="1187019830">
              <w:marLeft w:val="0"/>
              <w:marRight w:val="0"/>
              <w:marTop w:val="0"/>
              <w:marBottom w:val="0"/>
              <w:divBdr>
                <w:top w:val="none" w:sz="0" w:space="0" w:color="auto"/>
                <w:left w:val="none" w:sz="0" w:space="0" w:color="auto"/>
                <w:bottom w:val="none" w:sz="0" w:space="0" w:color="auto"/>
                <w:right w:val="none" w:sz="0" w:space="0" w:color="auto"/>
              </w:divBdr>
            </w:div>
            <w:div w:id="1223371498">
              <w:marLeft w:val="0"/>
              <w:marRight w:val="0"/>
              <w:marTop w:val="0"/>
              <w:marBottom w:val="0"/>
              <w:divBdr>
                <w:top w:val="none" w:sz="0" w:space="0" w:color="auto"/>
                <w:left w:val="none" w:sz="0" w:space="0" w:color="auto"/>
                <w:bottom w:val="none" w:sz="0" w:space="0" w:color="auto"/>
                <w:right w:val="none" w:sz="0" w:space="0" w:color="auto"/>
              </w:divBdr>
            </w:div>
            <w:div w:id="1264454744">
              <w:marLeft w:val="0"/>
              <w:marRight w:val="0"/>
              <w:marTop w:val="0"/>
              <w:marBottom w:val="0"/>
              <w:divBdr>
                <w:top w:val="none" w:sz="0" w:space="0" w:color="auto"/>
                <w:left w:val="none" w:sz="0" w:space="0" w:color="auto"/>
                <w:bottom w:val="none" w:sz="0" w:space="0" w:color="auto"/>
                <w:right w:val="none" w:sz="0" w:space="0" w:color="auto"/>
              </w:divBdr>
            </w:div>
            <w:div w:id="1341664372">
              <w:marLeft w:val="0"/>
              <w:marRight w:val="0"/>
              <w:marTop w:val="0"/>
              <w:marBottom w:val="0"/>
              <w:divBdr>
                <w:top w:val="none" w:sz="0" w:space="0" w:color="auto"/>
                <w:left w:val="none" w:sz="0" w:space="0" w:color="auto"/>
                <w:bottom w:val="none" w:sz="0" w:space="0" w:color="auto"/>
                <w:right w:val="none" w:sz="0" w:space="0" w:color="auto"/>
              </w:divBdr>
            </w:div>
            <w:div w:id="1380473440">
              <w:marLeft w:val="0"/>
              <w:marRight w:val="0"/>
              <w:marTop w:val="0"/>
              <w:marBottom w:val="0"/>
              <w:divBdr>
                <w:top w:val="none" w:sz="0" w:space="0" w:color="auto"/>
                <w:left w:val="none" w:sz="0" w:space="0" w:color="auto"/>
                <w:bottom w:val="none" w:sz="0" w:space="0" w:color="auto"/>
                <w:right w:val="none" w:sz="0" w:space="0" w:color="auto"/>
              </w:divBdr>
            </w:div>
            <w:div w:id="1774403058">
              <w:marLeft w:val="0"/>
              <w:marRight w:val="0"/>
              <w:marTop w:val="0"/>
              <w:marBottom w:val="0"/>
              <w:divBdr>
                <w:top w:val="none" w:sz="0" w:space="0" w:color="auto"/>
                <w:left w:val="none" w:sz="0" w:space="0" w:color="auto"/>
                <w:bottom w:val="none" w:sz="0" w:space="0" w:color="auto"/>
                <w:right w:val="none" w:sz="0" w:space="0" w:color="auto"/>
              </w:divBdr>
            </w:div>
            <w:div w:id="1871793052">
              <w:marLeft w:val="0"/>
              <w:marRight w:val="0"/>
              <w:marTop w:val="0"/>
              <w:marBottom w:val="0"/>
              <w:divBdr>
                <w:top w:val="none" w:sz="0" w:space="0" w:color="auto"/>
                <w:left w:val="none" w:sz="0" w:space="0" w:color="auto"/>
                <w:bottom w:val="none" w:sz="0" w:space="0" w:color="auto"/>
                <w:right w:val="none" w:sz="0" w:space="0" w:color="auto"/>
              </w:divBdr>
            </w:div>
            <w:div w:id="1951666225">
              <w:marLeft w:val="0"/>
              <w:marRight w:val="0"/>
              <w:marTop w:val="0"/>
              <w:marBottom w:val="0"/>
              <w:divBdr>
                <w:top w:val="none" w:sz="0" w:space="0" w:color="auto"/>
                <w:left w:val="none" w:sz="0" w:space="0" w:color="auto"/>
                <w:bottom w:val="none" w:sz="0" w:space="0" w:color="auto"/>
                <w:right w:val="none" w:sz="0" w:space="0" w:color="auto"/>
              </w:divBdr>
            </w:div>
          </w:divsChild>
        </w:div>
        <w:div w:id="1107889639">
          <w:marLeft w:val="0"/>
          <w:marRight w:val="0"/>
          <w:marTop w:val="0"/>
          <w:marBottom w:val="0"/>
          <w:divBdr>
            <w:top w:val="none" w:sz="0" w:space="0" w:color="auto"/>
            <w:left w:val="none" w:sz="0" w:space="0" w:color="auto"/>
            <w:bottom w:val="none" w:sz="0" w:space="0" w:color="auto"/>
            <w:right w:val="none" w:sz="0" w:space="0" w:color="auto"/>
          </w:divBdr>
        </w:div>
        <w:div w:id="1144274781">
          <w:marLeft w:val="0"/>
          <w:marRight w:val="0"/>
          <w:marTop w:val="0"/>
          <w:marBottom w:val="0"/>
          <w:divBdr>
            <w:top w:val="none" w:sz="0" w:space="0" w:color="auto"/>
            <w:left w:val="none" w:sz="0" w:space="0" w:color="auto"/>
            <w:bottom w:val="none" w:sz="0" w:space="0" w:color="auto"/>
            <w:right w:val="none" w:sz="0" w:space="0" w:color="auto"/>
          </w:divBdr>
        </w:div>
        <w:div w:id="1145389400">
          <w:marLeft w:val="0"/>
          <w:marRight w:val="0"/>
          <w:marTop w:val="0"/>
          <w:marBottom w:val="0"/>
          <w:divBdr>
            <w:top w:val="none" w:sz="0" w:space="0" w:color="auto"/>
            <w:left w:val="none" w:sz="0" w:space="0" w:color="auto"/>
            <w:bottom w:val="none" w:sz="0" w:space="0" w:color="auto"/>
            <w:right w:val="none" w:sz="0" w:space="0" w:color="auto"/>
          </w:divBdr>
        </w:div>
        <w:div w:id="1163546448">
          <w:marLeft w:val="0"/>
          <w:marRight w:val="0"/>
          <w:marTop w:val="0"/>
          <w:marBottom w:val="0"/>
          <w:divBdr>
            <w:top w:val="none" w:sz="0" w:space="0" w:color="auto"/>
            <w:left w:val="none" w:sz="0" w:space="0" w:color="auto"/>
            <w:bottom w:val="none" w:sz="0" w:space="0" w:color="auto"/>
            <w:right w:val="none" w:sz="0" w:space="0" w:color="auto"/>
          </w:divBdr>
        </w:div>
        <w:div w:id="1171678526">
          <w:marLeft w:val="0"/>
          <w:marRight w:val="0"/>
          <w:marTop w:val="0"/>
          <w:marBottom w:val="0"/>
          <w:divBdr>
            <w:top w:val="none" w:sz="0" w:space="0" w:color="auto"/>
            <w:left w:val="none" w:sz="0" w:space="0" w:color="auto"/>
            <w:bottom w:val="none" w:sz="0" w:space="0" w:color="auto"/>
            <w:right w:val="none" w:sz="0" w:space="0" w:color="auto"/>
          </w:divBdr>
        </w:div>
        <w:div w:id="1208755936">
          <w:marLeft w:val="0"/>
          <w:marRight w:val="0"/>
          <w:marTop w:val="0"/>
          <w:marBottom w:val="0"/>
          <w:divBdr>
            <w:top w:val="none" w:sz="0" w:space="0" w:color="auto"/>
            <w:left w:val="none" w:sz="0" w:space="0" w:color="auto"/>
            <w:bottom w:val="none" w:sz="0" w:space="0" w:color="auto"/>
            <w:right w:val="none" w:sz="0" w:space="0" w:color="auto"/>
          </w:divBdr>
        </w:div>
        <w:div w:id="1212573836">
          <w:marLeft w:val="0"/>
          <w:marRight w:val="0"/>
          <w:marTop w:val="0"/>
          <w:marBottom w:val="0"/>
          <w:divBdr>
            <w:top w:val="none" w:sz="0" w:space="0" w:color="auto"/>
            <w:left w:val="none" w:sz="0" w:space="0" w:color="auto"/>
            <w:bottom w:val="none" w:sz="0" w:space="0" w:color="auto"/>
            <w:right w:val="none" w:sz="0" w:space="0" w:color="auto"/>
          </w:divBdr>
        </w:div>
        <w:div w:id="1226799169">
          <w:marLeft w:val="0"/>
          <w:marRight w:val="0"/>
          <w:marTop w:val="0"/>
          <w:marBottom w:val="0"/>
          <w:divBdr>
            <w:top w:val="none" w:sz="0" w:space="0" w:color="auto"/>
            <w:left w:val="none" w:sz="0" w:space="0" w:color="auto"/>
            <w:bottom w:val="none" w:sz="0" w:space="0" w:color="auto"/>
            <w:right w:val="none" w:sz="0" w:space="0" w:color="auto"/>
          </w:divBdr>
          <w:divsChild>
            <w:div w:id="82924224">
              <w:marLeft w:val="0"/>
              <w:marRight w:val="0"/>
              <w:marTop w:val="0"/>
              <w:marBottom w:val="0"/>
              <w:divBdr>
                <w:top w:val="none" w:sz="0" w:space="0" w:color="auto"/>
                <w:left w:val="none" w:sz="0" w:space="0" w:color="auto"/>
                <w:bottom w:val="none" w:sz="0" w:space="0" w:color="auto"/>
                <w:right w:val="none" w:sz="0" w:space="0" w:color="auto"/>
              </w:divBdr>
            </w:div>
            <w:div w:id="157775093">
              <w:marLeft w:val="0"/>
              <w:marRight w:val="0"/>
              <w:marTop w:val="0"/>
              <w:marBottom w:val="0"/>
              <w:divBdr>
                <w:top w:val="none" w:sz="0" w:space="0" w:color="auto"/>
                <w:left w:val="none" w:sz="0" w:space="0" w:color="auto"/>
                <w:bottom w:val="none" w:sz="0" w:space="0" w:color="auto"/>
                <w:right w:val="none" w:sz="0" w:space="0" w:color="auto"/>
              </w:divBdr>
            </w:div>
            <w:div w:id="297958314">
              <w:marLeft w:val="0"/>
              <w:marRight w:val="0"/>
              <w:marTop w:val="0"/>
              <w:marBottom w:val="0"/>
              <w:divBdr>
                <w:top w:val="none" w:sz="0" w:space="0" w:color="auto"/>
                <w:left w:val="none" w:sz="0" w:space="0" w:color="auto"/>
                <w:bottom w:val="none" w:sz="0" w:space="0" w:color="auto"/>
                <w:right w:val="none" w:sz="0" w:space="0" w:color="auto"/>
              </w:divBdr>
            </w:div>
            <w:div w:id="527723365">
              <w:marLeft w:val="0"/>
              <w:marRight w:val="0"/>
              <w:marTop w:val="0"/>
              <w:marBottom w:val="0"/>
              <w:divBdr>
                <w:top w:val="none" w:sz="0" w:space="0" w:color="auto"/>
                <w:left w:val="none" w:sz="0" w:space="0" w:color="auto"/>
                <w:bottom w:val="none" w:sz="0" w:space="0" w:color="auto"/>
                <w:right w:val="none" w:sz="0" w:space="0" w:color="auto"/>
              </w:divBdr>
            </w:div>
            <w:div w:id="592322392">
              <w:marLeft w:val="0"/>
              <w:marRight w:val="0"/>
              <w:marTop w:val="0"/>
              <w:marBottom w:val="0"/>
              <w:divBdr>
                <w:top w:val="none" w:sz="0" w:space="0" w:color="auto"/>
                <w:left w:val="none" w:sz="0" w:space="0" w:color="auto"/>
                <w:bottom w:val="none" w:sz="0" w:space="0" w:color="auto"/>
                <w:right w:val="none" w:sz="0" w:space="0" w:color="auto"/>
              </w:divBdr>
            </w:div>
            <w:div w:id="619847778">
              <w:marLeft w:val="0"/>
              <w:marRight w:val="0"/>
              <w:marTop w:val="0"/>
              <w:marBottom w:val="0"/>
              <w:divBdr>
                <w:top w:val="none" w:sz="0" w:space="0" w:color="auto"/>
                <w:left w:val="none" w:sz="0" w:space="0" w:color="auto"/>
                <w:bottom w:val="none" w:sz="0" w:space="0" w:color="auto"/>
                <w:right w:val="none" w:sz="0" w:space="0" w:color="auto"/>
              </w:divBdr>
            </w:div>
            <w:div w:id="643849391">
              <w:marLeft w:val="0"/>
              <w:marRight w:val="0"/>
              <w:marTop w:val="0"/>
              <w:marBottom w:val="0"/>
              <w:divBdr>
                <w:top w:val="none" w:sz="0" w:space="0" w:color="auto"/>
                <w:left w:val="none" w:sz="0" w:space="0" w:color="auto"/>
                <w:bottom w:val="none" w:sz="0" w:space="0" w:color="auto"/>
                <w:right w:val="none" w:sz="0" w:space="0" w:color="auto"/>
              </w:divBdr>
            </w:div>
            <w:div w:id="657150833">
              <w:marLeft w:val="0"/>
              <w:marRight w:val="0"/>
              <w:marTop w:val="0"/>
              <w:marBottom w:val="0"/>
              <w:divBdr>
                <w:top w:val="none" w:sz="0" w:space="0" w:color="auto"/>
                <w:left w:val="none" w:sz="0" w:space="0" w:color="auto"/>
                <w:bottom w:val="none" w:sz="0" w:space="0" w:color="auto"/>
                <w:right w:val="none" w:sz="0" w:space="0" w:color="auto"/>
              </w:divBdr>
            </w:div>
            <w:div w:id="745803302">
              <w:marLeft w:val="0"/>
              <w:marRight w:val="0"/>
              <w:marTop w:val="0"/>
              <w:marBottom w:val="0"/>
              <w:divBdr>
                <w:top w:val="none" w:sz="0" w:space="0" w:color="auto"/>
                <w:left w:val="none" w:sz="0" w:space="0" w:color="auto"/>
                <w:bottom w:val="none" w:sz="0" w:space="0" w:color="auto"/>
                <w:right w:val="none" w:sz="0" w:space="0" w:color="auto"/>
              </w:divBdr>
            </w:div>
            <w:div w:id="1067727099">
              <w:marLeft w:val="0"/>
              <w:marRight w:val="0"/>
              <w:marTop w:val="0"/>
              <w:marBottom w:val="0"/>
              <w:divBdr>
                <w:top w:val="none" w:sz="0" w:space="0" w:color="auto"/>
                <w:left w:val="none" w:sz="0" w:space="0" w:color="auto"/>
                <w:bottom w:val="none" w:sz="0" w:space="0" w:color="auto"/>
                <w:right w:val="none" w:sz="0" w:space="0" w:color="auto"/>
              </w:divBdr>
            </w:div>
            <w:div w:id="1170675847">
              <w:marLeft w:val="0"/>
              <w:marRight w:val="0"/>
              <w:marTop w:val="0"/>
              <w:marBottom w:val="0"/>
              <w:divBdr>
                <w:top w:val="none" w:sz="0" w:space="0" w:color="auto"/>
                <w:left w:val="none" w:sz="0" w:space="0" w:color="auto"/>
                <w:bottom w:val="none" w:sz="0" w:space="0" w:color="auto"/>
                <w:right w:val="none" w:sz="0" w:space="0" w:color="auto"/>
              </w:divBdr>
            </w:div>
            <w:div w:id="1176533479">
              <w:marLeft w:val="0"/>
              <w:marRight w:val="0"/>
              <w:marTop w:val="0"/>
              <w:marBottom w:val="0"/>
              <w:divBdr>
                <w:top w:val="none" w:sz="0" w:space="0" w:color="auto"/>
                <w:left w:val="none" w:sz="0" w:space="0" w:color="auto"/>
                <w:bottom w:val="none" w:sz="0" w:space="0" w:color="auto"/>
                <w:right w:val="none" w:sz="0" w:space="0" w:color="auto"/>
              </w:divBdr>
            </w:div>
            <w:div w:id="1189369507">
              <w:marLeft w:val="0"/>
              <w:marRight w:val="0"/>
              <w:marTop w:val="0"/>
              <w:marBottom w:val="0"/>
              <w:divBdr>
                <w:top w:val="none" w:sz="0" w:space="0" w:color="auto"/>
                <w:left w:val="none" w:sz="0" w:space="0" w:color="auto"/>
                <w:bottom w:val="none" w:sz="0" w:space="0" w:color="auto"/>
                <w:right w:val="none" w:sz="0" w:space="0" w:color="auto"/>
              </w:divBdr>
            </w:div>
            <w:div w:id="1312561915">
              <w:marLeft w:val="0"/>
              <w:marRight w:val="0"/>
              <w:marTop w:val="0"/>
              <w:marBottom w:val="0"/>
              <w:divBdr>
                <w:top w:val="none" w:sz="0" w:space="0" w:color="auto"/>
                <w:left w:val="none" w:sz="0" w:space="0" w:color="auto"/>
                <w:bottom w:val="none" w:sz="0" w:space="0" w:color="auto"/>
                <w:right w:val="none" w:sz="0" w:space="0" w:color="auto"/>
              </w:divBdr>
            </w:div>
            <w:div w:id="1643727657">
              <w:marLeft w:val="0"/>
              <w:marRight w:val="0"/>
              <w:marTop w:val="0"/>
              <w:marBottom w:val="0"/>
              <w:divBdr>
                <w:top w:val="none" w:sz="0" w:space="0" w:color="auto"/>
                <w:left w:val="none" w:sz="0" w:space="0" w:color="auto"/>
                <w:bottom w:val="none" w:sz="0" w:space="0" w:color="auto"/>
                <w:right w:val="none" w:sz="0" w:space="0" w:color="auto"/>
              </w:divBdr>
            </w:div>
            <w:div w:id="1745372922">
              <w:marLeft w:val="0"/>
              <w:marRight w:val="0"/>
              <w:marTop w:val="0"/>
              <w:marBottom w:val="0"/>
              <w:divBdr>
                <w:top w:val="none" w:sz="0" w:space="0" w:color="auto"/>
                <w:left w:val="none" w:sz="0" w:space="0" w:color="auto"/>
                <w:bottom w:val="none" w:sz="0" w:space="0" w:color="auto"/>
                <w:right w:val="none" w:sz="0" w:space="0" w:color="auto"/>
              </w:divBdr>
            </w:div>
            <w:div w:id="1779988121">
              <w:marLeft w:val="0"/>
              <w:marRight w:val="0"/>
              <w:marTop w:val="0"/>
              <w:marBottom w:val="0"/>
              <w:divBdr>
                <w:top w:val="none" w:sz="0" w:space="0" w:color="auto"/>
                <w:left w:val="none" w:sz="0" w:space="0" w:color="auto"/>
                <w:bottom w:val="none" w:sz="0" w:space="0" w:color="auto"/>
                <w:right w:val="none" w:sz="0" w:space="0" w:color="auto"/>
              </w:divBdr>
            </w:div>
            <w:div w:id="1864512021">
              <w:marLeft w:val="0"/>
              <w:marRight w:val="0"/>
              <w:marTop w:val="0"/>
              <w:marBottom w:val="0"/>
              <w:divBdr>
                <w:top w:val="none" w:sz="0" w:space="0" w:color="auto"/>
                <w:left w:val="none" w:sz="0" w:space="0" w:color="auto"/>
                <w:bottom w:val="none" w:sz="0" w:space="0" w:color="auto"/>
                <w:right w:val="none" w:sz="0" w:space="0" w:color="auto"/>
              </w:divBdr>
            </w:div>
            <w:div w:id="1923492039">
              <w:marLeft w:val="0"/>
              <w:marRight w:val="0"/>
              <w:marTop w:val="0"/>
              <w:marBottom w:val="0"/>
              <w:divBdr>
                <w:top w:val="none" w:sz="0" w:space="0" w:color="auto"/>
                <w:left w:val="none" w:sz="0" w:space="0" w:color="auto"/>
                <w:bottom w:val="none" w:sz="0" w:space="0" w:color="auto"/>
                <w:right w:val="none" w:sz="0" w:space="0" w:color="auto"/>
              </w:divBdr>
            </w:div>
            <w:div w:id="2057731956">
              <w:marLeft w:val="0"/>
              <w:marRight w:val="0"/>
              <w:marTop w:val="0"/>
              <w:marBottom w:val="0"/>
              <w:divBdr>
                <w:top w:val="none" w:sz="0" w:space="0" w:color="auto"/>
                <w:left w:val="none" w:sz="0" w:space="0" w:color="auto"/>
                <w:bottom w:val="none" w:sz="0" w:space="0" w:color="auto"/>
                <w:right w:val="none" w:sz="0" w:space="0" w:color="auto"/>
              </w:divBdr>
            </w:div>
          </w:divsChild>
        </w:div>
        <w:div w:id="1227185012">
          <w:marLeft w:val="0"/>
          <w:marRight w:val="0"/>
          <w:marTop w:val="0"/>
          <w:marBottom w:val="0"/>
          <w:divBdr>
            <w:top w:val="none" w:sz="0" w:space="0" w:color="auto"/>
            <w:left w:val="none" w:sz="0" w:space="0" w:color="auto"/>
            <w:bottom w:val="none" w:sz="0" w:space="0" w:color="auto"/>
            <w:right w:val="none" w:sz="0" w:space="0" w:color="auto"/>
          </w:divBdr>
        </w:div>
        <w:div w:id="1234001023">
          <w:marLeft w:val="0"/>
          <w:marRight w:val="0"/>
          <w:marTop w:val="0"/>
          <w:marBottom w:val="0"/>
          <w:divBdr>
            <w:top w:val="none" w:sz="0" w:space="0" w:color="auto"/>
            <w:left w:val="none" w:sz="0" w:space="0" w:color="auto"/>
            <w:bottom w:val="none" w:sz="0" w:space="0" w:color="auto"/>
            <w:right w:val="none" w:sz="0" w:space="0" w:color="auto"/>
          </w:divBdr>
        </w:div>
        <w:div w:id="1239051564">
          <w:marLeft w:val="0"/>
          <w:marRight w:val="0"/>
          <w:marTop w:val="0"/>
          <w:marBottom w:val="0"/>
          <w:divBdr>
            <w:top w:val="none" w:sz="0" w:space="0" w:color="auto"/>
            <w:left w:val="none" w:sz="0" w:space="0" w:color="auto"/>
            <w:bottom w:val="none" w:sz="0" w:space="0" w:color="auto"/>
            <w:right w:val="none" w:sz="0" w:space="0" w:color="auto"/>
          </w:divBdr>
        </w:div>
        <w:div w:id="1253970217">
          <w:marLeft w:val="0"/>
          <w:marRight w:val="0"/>
          <w:marTop w:val="0"/>
          <w:marBottom w:val="0"/>
          <w:divBdr>
            <w:top w:val="none" w:sz="0" w:space="0" w:color="auto"/>
            <w:left w:val="none" w:sz="0" w:space="0" w:color="auto"/>
            <w:bottom w:val="none" w:sz="0" w:space="0" w:color="auto"/>
            <w:right w:val="none" w:sz="0" w:space="0" w:color="auto"/>
          </w:divBdr>
        </w:div>
        <w:div w:id="1270350877">
          <w:marLeft w:val="0"/>
          <w:marRight w:val="0"/>
          <w:marTop w:val="0"/>
          <w:marBottom w:val="0"/>
          <w:divBdr>
            <w:top w:val="none" w:sz="0" w:space="0" w:color="auto"/>
            <w:left w:val="none" w:sz="0" w:space="0" w:color="auto"/>
            <w:bottom w:val="none" w:sz="0" w:space="0" w:color="auto"/>
            <w:right w:val="none" w:sz="0" w:space="0" w:color="auto"/>
          </w:divBdr>
        </w:div>
        <w:div w:id="1277450554">
          <w:marLeft w:val="0"/>
          <w:marRight w:val="0"/>
          <w:marTop w:val="0"/>
          <w:marBottom w:val="0"/>
          <w:divBdr>
            <w:top w:val="none" w:sz="0" w:space="0" w:color="auto"/>
            <w:left w:val="none" w:sz="0" w:space="0" w:color="auto"/>
            <w:bottom w:val="none" w:sz="0" w:space="0" w:color="auto"/>
            <w:right w:val="none" w:sz="0" w:space="0" w:color="auto"/>
          </w:divBdr>
        </w:div>
        <w:div w:id="1281911713">
          <w:marLeft w:val="0"/>
          <w:marRight w:val="0"/>
          <w:marTop w:val="0"/>
          <w:marBottom w:val="0"/>
          <w:divBdr>
            <w:top w:val="none" w:sz="0" w:space="0" w:color="auto"/>
            <w:left w:val="none" w:sz="0" w:space="0" w:color="auto"/>
            <w:bottom w:val="none" w:sz="0" w:space="0" w:color="auto"/>
            <w:right w:val="none" w:sz="0" w:space="0" w:color="auto"/>
          </w:divBdr>
        </w:div>
        <w:div w:id="1313483524">
          <w:marLeft w:val="0"/>
          <w:marRight w:val="0"/>
          <w:marTop w:val="0"/>
          <w:marBottom w:val="0"/>
          <w:divBdr>
            <w:top w:val="none" w:sz="0" w:space="0" w:color="auto"/>
            <w:left w:val="none" w:sz="0" w:space="0" w:color="auto"/>
            <w:bottom w:val="none" w:sz="0" w:space="0" w:color="auto"/>
            <w:right w:val="none" w:sz="0" w:space="0" w:color="auto"/>
          </w:divBdr>
        </w:div>
        <w:div w:id="1378775548">
          <w:marLeft w:val="0"/>
          <w:marRight w:val="0"/>
          <w:marTop w:val="0"/>
          <w:marBottom w:val="0"/>
          <w:divBdr>
            <w:top w:val="none" w:sz="0" w:space="0" w:color="auto"/>
            <w:left w:val="none" w:sz="0" w:space="0" w:color="auto"/>
            <w:bottom w:val="none" w:sz="0" w:space="0" w:color="auto"/>
            <w:right w:val="none" w:sz="0" w:space="0" w:color="auto"/>
          </w:divBdr>
          <w:divsChild>
            <w:div w:id="707802054">
              <w:marLeft w:val="0"/>
              <w:marRight w:val="0"/>
              <w:marTop w:val="0"/>
              <w:marBottom w:val="0"/>
              <w:divBdr>
                <w:top w:val="none" w:sz="0" w:space="0" w:color="auto"/>
                <w:left w:val="none" w:sz="0" w:space="0" w:color="auto"/>
                <w:bottom w:val="none" w:sz="0" w:space="0" w:color="auto"/>
                <w:right w:val="none" w:sz="0" w:space="0" w:color="auto"/>
              </w:divBdr>
            </w:div>
            <w:div w:id="937907709">
              <w:marLeft w:val="0"/>
              <w:marRight w:val="0"/>
              <w:marTop w:val="0"/>
              <w:marBottom w:val="0"/>
              <w:divBdr>
                <w:top w:val="none" w:sz="0" w:space="0" w:color="auto"/>
                <w:left w:val="none" w:sz="0" w:space="0" w:color="auto"/>
                <w:bottom w:val="none" w:sz="0" w:space="0" w:color="auto"/>
                <w:right w:val="none" w:sz="0" w:space="0" w:color="auto"/>
              </w:divBdr>
            </w:div>
            <w:div w:id="1052196679">
              <w:marLeft w:val="0"/>
              <w:marRight w:val="0"/>
              <w:marTop w:val="0"/>
              <w:marBottom w:val="0"/>
              <w:divBdr>
                <w:top w:val="none" w:sz="0" w:space="0" w:color="auto"/>
                <w:left w:val="none" w:sz="0" w:space="0" w:color="auto"/>
                <w:bottom w:val="none" w:sz="0" w:space="0" w:color="auto"/>
                <w:right w:val="none" w:sz="0" w:space="0" w:color="auto"/>
              </w:divBdr>
            </w:div>
            <w:div w:id="1799912678">
              <w:marLeft w:val="0"/>
              <w:marRight w:val="0"/>
              <w:marTop w:val="0"/>
              <w:marBottom w:val="0"/>
              <w:divBdr>
                <w:top w:val="none" w:sz="0" w:space="0" w:color="auto"/>
                <w:left w:val="none" w:sz="0" w:space="0" w:color="auto"/>
                <w:bottom w:val="none" w:sz="0" w:space="0" w:color="auto"/>
                <w:right w:val="none" w:sz="0" w:space="0" w:color="auto"/>
              </w:divBdr>
            </w:div>
            <w:div w:id="1916697912">
              <w:marLeft w:val="0"/>
              <w:marRight w:val="0"/>
              <w:marTop w:val="0"/>
              <w:marBottom w:val="0"/>
              <w:divBdr>
                <w:top w:val="none" w:sz="0" w:space="0" w:color="auto"/>
                <w:left w:val="none" w:sz="0" w:space="0" w:color="auto"/>
                <w:bottom w:val="none" w:sz="0" w:space="0" w:color="auto"/>
                <w:right w:val="none" w:sz="0" w:space="0" w:color="auto"/>
              </w:divBdr>
            </w:div>
            <w:div w:id="2026204663">
              <w:marLeft w:val="0"/>
              <w:marRight w:val="0"/>
              <w:marTop w:val="0"/>
              <w:marBottom w:val="0"/>
              <w:divBdr>
                <w:top w:val="none" w:sz="0" w:space="0" w:color="auto"/>
                <w:left w:val="none" w:sz="0" w:space="0" w:color="auto"/>
                <w:bottom w:val="none" w:sz="0" w:space="0" w:color="auto"/>
                <w:right w:val="none" w:sz="0" w:space="0" w:color="auto"/>
              </w:divBdr>
            </w:div>
          </w:divsChild>
        </w:div>
        <w:div w:id="1385446764">
          <w:marLeft w:val="0"/>
          <w:marRight w:val="0"/>
          <w:marTop w:val="0"/>
          <w:marBottom w:val="0"/>
          <w:divBdr>
            <w:top w:val="none" w:sz="0" w:space="0" w:color="auto"/>
            <w:left w:val="none" w:sz="0" w:space="0" w:color="auto"/>
            <w:bottom w:val="none" w:sz="0" w:space="0" w:color="auto"/>
            <w:right w:val="none" w:sz="0" w:space="0" w:color="auto"/>
          </w:divBdr>
        </w:div>
        <w:div w:id="1385451587">
          <w:marLeft w:val="0"/>
          <w:marRight w:val="0"/>
          <w:marTop w:val="0"/>
          <w:marBottom w:val="0"/>
          <w:divBdr>
            <w:top w:val="none" w:sz="0" w:space="0" w:color="auto"/>
            <w:left w:val="none" w:sz="0" w:space="0" w:color="auto"/>
            <w:bottom w:val="none" w:sz="0" w:space="0" w:color="auto"/>
            <w:right w:val="none" w:sz="0" w:space="0" w:color="auto"/>
          </w:divBdr>
        </w:div>
        <w:div w:id="1387413107">
          <w:marLeft w:val="0"/>
          <w:marRight w:val="0"/>
          <w:marTop w:val="0"/>
          <w:marBottom w:val="0"/>
          <w:divBdr>
            <w:top w:val="none" w:sz="0" w:space="0" w:color="auto"/>
            <w:left w:val="none" w:sz="0" w:space="0" w:color="auto"/>
            <w:bottom w:val="none" w:sz="0" w:space="0" w:color="auto"/>
            <w:right w:val="none" w:sz="0" w:space="0" w:color="auto"/>
          </w:divBdr>
        </w:div>
        <w:div w:id="1414544225">
          <w:marLeft w:val="0"/>
          <w:marRight w:val="0"/>
          <w:marTop w:val="0"/>
          <w:marBottom w:val="0"/>
          <w:divBdr>
            <w:top w:val="none" w:sz="0" w:space="0" w:color="auto"/>
            <w:left w:val="none" w:sz="0" w:space="0" w:color="auto"/>
            <w:bottom w:val="none" w:sz="0" w:space="0" w:color="auto"/>
            <w:right w:val="none" w:sz="0" w:space="0" w:color="auto"/>
          </w:divBdr>
        </w:div>
        <w:div w:id="1420785910">
          <w:marLeft w:val="0"/>
          <w:marRight w:val="0"/>
          <w:marTop w:val="0"/>
          <w:marBottom w:val="0"/>
          <w:divBdr>
            <w:top w:val="none" w:sz="0" w:space="0" w:color="auto"/>
            <w:left w:val="none" w:sz="0" w:space="0" w:color="auto"/>
            <w:bottom w:val="none" w:sz="0" w:space="0" w:color="auto"/>
            <w:right w:val="none" w:sz="0" w:space="0" w:color="auto"/>
          </w:divBdr>
        </w:div>
        <w:div w:id="1428379681">
          <w:marLeft w:val="0"/>
          <w:marRight w:val="0"/>
          <w:marTop w:val="0"/>
          <w:marBottom w:val="0"/>
          <w:divBdr>
            <w:top w:val="none" w:sz="0" w:space="0" w:color="auto"/>
            <w:left w:val="none" w:sz="0" w:space="0" w:color="auto"/>
            <w:bottom w:val="none" w:sz="0" w:space="0" w:color="auto"/>
            <w:right w:val="none" w:sz="0" w:space="0" w:color="auto"/>
          </w:divBdr>
        </w:div>
        <w:div w:id="1428692577">
          <w:marLeft w:val="0"/>
          <w:marRight w:val="0"/>
          <w:marTop w:val="0"/>
          <w:marBottom w:val="0"/>
          <w:divBdr>
            <w:top w:val="none" w:sz="0" w:space="0" w:color="auto"/>
            <w:left w:val="none" w:sz="0" w:space="0" w:color="auto"/>
            <w:bottom w:val="none" w:sz="0" w:space="0" w:color="auto"/>
            <w:right w:val="none" w:sz="0" w:space="0" w:color="auto"/>
          </w:divBdr>
        </w:div>
        <w:div w:id="1429422509">
          <w:marLeft w:val="0"/>
          <w:marRight w:val="0"/>
          <w:marTop w:val="0"/>
          <w:marBottom w:val="0"/>
          <w:divBdr>
            <w:top w:val="none" w:sz="0" w:space="0" w:color="auto"/>
            <w:left w:val="none" w:sz="0" w:space="0" w:color="auto"/>
            <w:bottom w:val="none" w:sz="0" w:space="0" w:color="auto"/>
            <w:right w:val="none" w:sz="0" w:space="0" w:color="auto"/>
          </w:divBdr>
        </w:div>
        <w:div w:id="1430925171">
          <w:marLeft w:val="0"/>
          <w:marRight w:val="0"/>
          <w:marTop w:val="0"/>
          <w:marBottom w:val="0"/>
          <w:divBdr>
            <w:top w:val="none" w:sz="0" w:space="0" w:color="auto"/>
            <w:left w:val="none" w:sz="0" w:space="0" w:color="auto"/>
            <w:bottom w:val="none" w:sz="0" w:space="0" w:color="auto"/>
            <w:right w:val="none" w:sz="0" w:space="0" w:color="auto"/>
          </w:divBdr>
        </w:div>
        <w:div w:id="1465853462">
          <w:marLeft w:val="0"/>
          <w:marRight w:val="0"/>
          <w:marTop w:val="0"/>
          <w:marBottom w:val="0"/>
          <w:divBdr>
            <w:top w:val="none" w:sz="0" w:space="0" w:color="auto"/>
            <w:left w:val="none" w:sz="0" w:space="0" w:color="auto"/>
            <w:bottom w:val="none" w:sz="0" w:space="0" w:color="auto"/>
            <w:right w:val="none" w:sz="0" w:space="0" w:color="auto"/>
          </w:divBdr>
          <w:divsChild>
            <w:div w:id="29304727">
              <w:marLeft w:val="0"/>
              <w:marRight w:val="0"/>
              <w:marTop w:val="0"/>
              <w:marBottom w:val="0"/>
              <w:divBdr>
                <w:top w:val="none" w:sz="0" w:space="0" w:color="auto"/>
                <w:left w:val="none" w:sz="0" w:space="0" w:color="auto"/>
                <w:bottom w:val="none" w:sz="0" w:space="0" w:color="auto"/>
                <w:right w:val="none" w:sz="0" w:space="0" w:color="auto"/>
              </w:divBdr>
            </w:div>
            <w:div w:id="35660263">
              <w:marLeft w:val="0"/>
              <w:marRight w:val="0"/>
              <w:marTop w:val="0"/>
              <w:marBottom w:val="0"/>
              <w:divBdr>
                <w:top w:val="none" w:sz="0" w:space="0" w:color="auto"/>
                <w:left w:val="none" w:sz="0" w:space="0" w:color="auto"/>
                <w:bottom w:val="none" w:sz="0" w:space="0" w:color="auto"/>
                <w:right w:val="none" w:sz="0" w:space="0" w:color="auto"/>
              </w:divBdr>
            </w:div>
            <w:div w:id="45952252">
              <w:marLeft w:val="0"/>
              <w:marRight w:val="0"/>
              <w:marTop w:val="0"/>
              <w:marBottom w:val="0"/>
              <w:divBdr>
                <w:top w:val="none" w:sz="0" w:space="0" w:color="auto"/>
                <w:left w:val="none" w:sz="0" w:space="0" w:color="auto"/>
                <w:bottom w:val="none" w:sz="0" w:space="0" w:color="auto"/>
                <w:right w:val="none" w:sz="0" w:space="0" w:color="auto"/>
              </w:divBdr>
            </w:div>
            <w:div w:id="167671956">
              <w:marLeft w:val="0"/>
              <w:marRight w:val="0"/>
              <w:marTop w:val="0"/>
              <w:marBottom w:val="0"/>
              <w:divBdr>
                <w:top w:val="none" w:sz="0" w:space="0" w:color="auto"/>
                <w:left w:val="none" w:sz="0" w:space="0" w:color="auto"/>
                <w:bottom w:val="none" w:sz="0" w:space="0" w:color="auto"/>
                <w:right w:val="none" w:sz="0" w:space="0" w:color="auto"/>
              </w:divBdr>
            </w:div>
            <w:div w:id="338318460">
              <w:marLeft w:val="0"/>
              <w:marRight w:val="0"/>
              <w:marTop w:val="0"/>
              <w:marBottom w:val="0"/>
              <w:divBdr>
                <w:top w:val="none" w:sz="0" w:space="0" w:color="auto"/>
                <w:left w:val="none" w:sz="0" w:space="0" w:color="auto"/>
                <w:bottom w:val="none" w:sz="0" w:space="0" w:color="auto"/>
                <w:right w:val="none" w:sz="0" w:space="0" w:color="auto"/>
              </w:divBdr>
            </w:div>
            <w:div w:id="749304699">
              <w:marLeft w:val="0"/>
              <w:marRight w:val="0"/>
              <w:marTop w:val="0"/>
              <w:marBottom w:val="0"/>
              <w:divBdr>
                <w:top w:val="none" w:sz="0" w:space="0" w:color="auto"/>
                <w:left w:val="none" w:sz="0" w:space="0" w:color="auto"/>
                <w:bottom w:val="none" w:sz="0" w:space="0" w:color="auto"/>
                <w:right w:val="none" w:sz="0" w:space="0" w:color="auto"/>
              </w:divBdr>
            </w:div>
            <w:div w:id="774131810">
              <w:marLeft w:val="0"/>
              <w:marRight w:val="0"/>
              <w:marTop w:val="0"/>
              <w:marBottom w:val="0"/>
              <w:divBdr>
                <w:top w:val="none" w:sz="0" w:space="0" w:color="auto"/>
                <w:left w:val="none" w:sz="0" w:space="0" w:color="auto"/>
                <w:bottom w:val="none" w:sz="0" w:space="0" w:color="auto"/>
                <w:right w:val="none" w:sz="0" w:space="0" w:color="auto"/>
              </w:divBdr>
            </w:div>
            <w:div w:id="923801924">
              <w:marLeft w:val="0"/>
              <w:marRight w:val="0"/>
              <w:marTop w:val="0"/>
              <w:marBottom w:val="0"/>
              <w:divBdr>
                <w:top w:val="none" w:sz="0" w:space="0" w:color="auto"/>
                <w:left w:val="none" w:sz="0" w:space="0" w:color="auto"/>
                <w:bottom w:val="none" w:sz="0" w:space="0" w:color="auto"/>
                <w:right w:val="none" w:sz="0" w:space="0" w:color="auto"/>
              </w:divBdr>
            </w:div>
            <w:div w:id="930889596">
              <w:marLeft w:val="0"/>
              <w:marRight w:val="0"/>
              <w:marTop w:val="0"/>
              <w:marBottom w:val="0"/>
              <w:divBdr>
                <w:top w:val="none" w:sz="0" w:space="0" w:color="auto"/>
                <w:left w:val="none" w:sz="0" w:space="0" w:color="auto"/>
                <w:bottom w:val="none" w:sz="0" w:space="0" w:color="auto"/>
                <w:right w:val="none" w:sz="0" w:space="0" w:color="auto"/>
              </w:divBdr>
            </w:div>
            <w:div w:id="1235123883">
              <w:marLeft w:val="0"/>
              <w:marRight w:val="0"/>
              <w:marTop w:val="0"/>
              <w:marBottom w:val="0"/>
              <w:divBdr>
                <w:top w:val="none" w:sz="0" w:space="0" w:color="auto"/>
                <w:left w:val="none" w:sz="0" w:space="0" w:color="auto"/>
                <w:bottom w:val="none" w:sz="0" w:space="0" w:color="auto"/>
                <w:right w:val="none" w:sz="0" w:space="0" w:color="auto"/>
              </w:divBdr>
            </w:div>
            <w:div w:id="1258755681">
              <w:marLeft w:val="0"/>
              <w:marRight w:val="0"/>
              <w:marTop w:val="0"/>
              <w:marBottom w:val="0"/>
              <w:divBdr>
                <w:top w:val="none" w:sz="0" w:space="0" w:color="auto"/>
                <w:left w:val="none" w:sz="0" w:space="0" w:color="auto"/>
                <w:bottom w:val="none" w:sz="0" w:space="0" w:color="auto"/>
                <w:right w:val="none" w:sz="0" w:space="0" w:color="auto"/>
              </w:divBdr>
            </w:div>
            <w:div w:id="1262689417">
              <w:marLeft w:val="0"/>
              <w:marRight w:val="0"/>
              <w:marTop w:val="0"/>
              <w:marBottom w:val="0"/>
              <w:divBdr>
                <w:top w:val="none" w:sz="0" w:space="0" w:color="auto"/>
                <w:left w:val="none" w:sz="0" w:space="0" w:color="auto"/>
                <w:bottom w:val="none" w:sz="0" w:space="0" w:color="auto"/>
                <w:right w:val="none" w:sz="0" w:space="0" w:color="auto"/>
              </w:divBdr>
            </w:div>
            <w:div w:id="1364866405">
              <w:marLeft w:val="0"/>
              <w:marRight w:val="0"/>
              <w:marTop w:val="0"/>
              <w:marBottom w:val="0"/>
              <w:divBdr>
                <w:top w:val="none" w:sz="0" w:space="0" w:color="auto"/>
                <w:left w:val="none" w:sz="0" w:space="0" w:color="auto"/>
                <w:bottom w:val="none" w:sz="0" w:space="0" w:color="auto"/>
                <w:right w:val="none" w:sz="0" w:space="0" w:color="auto"/>
              </w:divBdr>
            </w:div>
            <w:div w:id="1510947466">
              <w:marLeft w:val="0"/>
              <w:marRight w:val="0"/>
              <w:marTop w:val="0"/>
              <w:marBottom w:val="0"/>
              <w:divBdr>
                <w:top w:val="none" w:sz="0" w:space="0" w:color="auto"/>
                <w:left w:val="none" w:sz="0" w:space="0" w:color="auto"/>
                <w:bottom w:val="none" w:sz="0" w:space="0" w:color="auto"/>
                <w:right w:val="none" w:sz="0" w:space="0" w:color="auto"/>
              </w:divBdr>
            </w:div>
            <w:div w:id="1565142342">
              <w:marLeft w:val="0"/>
              <w:marRight w:val="0"/>
              <w:marTop w:val="0"/>
              <w:marBottom w:val="0"/>
              <w:divBdr>
                <w:top w:val="none" w:sz="0" w:space="0" w:color="auto"/>
                <w:left w:val="none" w:sz="0" w:space="0" w:color="auto"/>
                <w:bottom w:val="none" w:sz="0" w:space="0" w:color="auto"/>
                <w:right w:val="none" w:sz="0" w:space="0" w:color="auto"/>
              </w:divBdr>
            </w:div>
            <w:div w:id="1565722311">
              <w:marLeft w:val="0"/>
              <w:marRight w:val="0"/>
              <w:marTop w:val="0"/>
              <w:marBottom w:val="0"/>
              <w:divBdr>
                <w:top w:val="none" w:sz="0" w:space="0" w:color="auto"/>
                <w:left w:val="none" w:sz="0" w:space="0" w:color="auto"/>
                <w:bottom w:val="none" w:sz="0" w:space="0" w:color="auto"/>
                <w:right w:val="none" w:sz="0" w:space="0" w:color="auto"/>
              </w:divBdr>
            </w:div>
            <w:div w:id="1568804124">
              <w:marLeft w:val="0"/>
              <w:marRight w:val="0"/>
              <w:marTop w:val="0"/>
              <w:marBottom w:val="0"/>
              <w:divBdr>
                <w:top w:val="none" w:sz="0" w:space="0" w:color="auto"/>
                <w:left w:val="none" w:sz="0" w:space="0" w:color="auto"/>
                <w:bottom w:val="none" w:sz="0" w:space="0" w:color="auto"/>
                <w:right w:val="none" w:sz="0" w:space="0" w:color="auto"/>
              </w:divBdr>
            </w:div>
            <w:div w:id="1605578711">
              <w:marLeft w:val="0"/>
              <w:marRight w:val="0"/>
              <w:marTop w:val="0"/>
              <w:marBottom w:val="0"/>
              <w:divBdr>
                <w:top w:val="none" w:sz="0" w:space="0" w:color="auto"/>
                <w:left w:val="none" w:sz="0" w:space="0" w:color="auto"/>
                <w:bottom w:val="none" w:sz="0" w:space="0" w:color="auto"/>
                <w:right w:val="none" w:sz="0" w:space="0" w:color="auto"/>
              </w:divBdr>
            </w:div>
            <w:div w:id="1899314952">
              <w:marLeft w:val="0"/>
              <w:marRight w:val="0"/>
              <w:marTop w:val="0"/>
              <w:marBottom w:val="0"/>
              <w:divBdr>
                <w:top w:val="none" w:sz="0" w:space="0" w:color="auto"/>
                <w:left w:val="none" w:sz="0" w:space="0" w:color="auto"/>
                <w:bottom w:val="none" w:sz="0" w:space="0" w:color="auto"/>
                <w:right w:val="none" w:sz="0" w:space="0" w:color="auto"/>
              </w:divBdr>
            </w:div>
            <w:div w:id="1915047349">
              <w:marLeft w:val="0"/>
              <w:marRight w:val="0"/>
              <w:marTop w:val="0"/>
              <w:marBottom w:val="0"/>
              <w:divBdr>
                <w:top w:val="none" w:sz="0" w:space="0" w:color="auto"/>
                <w:left w:val="none" w:sz="0" w:space="0" w:color="auto"/>
                <w:bottom w:val="none" w:sz="0" w:space="0" w:color="auto"/>
                <w:right w:val="none" w:sz="0" w:space="0" w:color="auto"/>
              </w:divBdr>
            </w:div>
          </w:divsChild>
        </w:div>
        <w:div w:id="1516770028">
          <w:marLeft w:val="0"/>
          <w:marRight w:val="0"/>
          <w:marTop w:val="0"/>
          <w:marBottom w:val="0"/>
          <w:divBdr>
            <w:top w:val="none" w:sz="0" w:space="0" w:color="auto"/>
            <w:left w:val="none" w:sz="0" w:space="0" w:color="auto"/>
            <w:bottom w:val="none" w:sz="0" w:space="0" w:color="auto"/>
            <w:right w:val="none" w:sz="0" w:space="0" w:color="auto"/>
          </w:divBdr>
        </w:div>
        <w:div w:id="1533808944">
          <w:marLeft w:val="0"/>
          <w:marRight w:val="0"/>
          <w:marTop w:val="0"/>
          <w:marBottom w:val="0"/>
          <w:divBdr>
            <w:top w:val="none" w:sz="0" w:space="0" w:color="auto"/>
            <w:left w:val="none" w:sz="0" w:space="0" w:color="auto"/>
            <w:bottom w:val="none" w:sz="0" w:space="0" w:color="auto"/>
            <w:right w:val="none" w:sz="0" w:space="0" w:color="auto"/>
          </w:divBdr>
        </w:div>
        <w:div w:id="1546722032">
          <w:marLeft w:val="0"/>
          <w:marRight w:val="0"/>
          <w:marTop w:val="0"/>
          <w:marBottom w:val="0"/>
          <w:divBdr>
            <w:top w:val="none" w:sz="0" w:space="0" w:color="auto"/>
            <w:left w:val="none" w:sz="0" w:space="0" w:color="auto"/>
            <w:bottom w:val="none" w:sz="0" w:space="0" w:color="auto"/>
            <w:right w:val="none" w:sz="0" w:space="0" w:color="auto"/>
          </w:divBdr>
        </w:div>
        <w:div w:id="1561475477">
          <w:marLeft w:val="0"/>
          <w:marRight w:val="0"/>
          <w:marTop w:val="0"/>
          <w:marBottom w:val="0"/>
          <w:divBdr>
            <w:top w:val="none" w:sz="0" w:space="0" w:color="auto"/>
            <w:left w:val="none" w:sz="0" w:space="0" w:color="auto"/>
            <w:bottom w:val="none" w:sz="0" w:space="0" w:color="auto"/>
            <w:right w:val="none" w:sz="0" w:space="0" w:color="auto"/>
          </w:divBdr>
          <w:divsChild>
            <w:div w:id="69277280">
              <w:marLeft w:val="0"/>
              <w:marRight w:val="0"/>
              <w:marTop w:val="0"/>
              <w:marBottom w:val="0"/>
              <w:divBdr>
                <w:top w:val="none" w:sz="0" w:space="0" w:color="auto"/>
                <w:left w:val="none" w:sz="0" w:space="0" w:color="auto"/>
                <w:bottom w:val="none" w:sz="0" w:space="0" w:color="auto"/>
                <w:right w:val="none" w:sz="0" w:space="0" w:color="auto"/>
              </w:divBdr>
            </w:div>
            <w:div w:id="90274978">
              <w:marLeft w:val="0"/>
              <w:marRight w:val="0"/>
              <w:marTop w:val="0"/>
              <w:marBottom w:val="0"/>
              <w:divBdr>
                <w:top w:val="none" w:sz="0" w:space="0" w:color="auto"/>
                <w:left w:val="none" w:sz="0" w:space="0" w:color="auto"/>
                <w:bottom w:val="none" w:sz="0" w:space="0" w:color="auto"/>
                <w:right w:val="none" w:sz="0" w:space="0" w:color="auto"/>
              </w:divBdr>
            </w:div>
            <w:div w:id="92358608">
              <w:marLeft w:val="0"/>
              <w:marRight w:val="0"/>
              <w:marTop w:val="0"/>
              <w:marBottom w:val="0"/>
              <w:divBdr>
                <w:top w:val="none" w:sz="0" w:space="0" w:color="auto"/>
                <w:left w:val="none" w:sz="0" w:space="0" w:color="auto"/>
                <w:bottom w:val="none" w:sz="0" w:space="0" w:color="auto"/>
                <w:right w:val="none" w:sz="0" w:space="0" w:color="auto"/>
              </w:divBdr>
            </w:div>
            <w:div w:id="99373441">
              <w:marLeft w:val="0"/>
              <w:marRight w:val="0"/>
              <w:marTop w:val="0"/>
              <w:marBottom w:val="0"/>
              <w:divBdr>
                <w:top w:val="none" w:sz="0" w:space="0" w:color="auto"/>
                <w:left w:val="none" w:sz="0" w:space="0" w:color="auto"/>
                <w:bottom w:val="none" w:sz="0" w:space="0" w:color="auto"/>
                <w:right w:val="none" w:sz="0" w:space="0" w:color="auto"/>
              </w:divBdr>
            </w:div>
            <w:div w:id="132649563">
              <w:marLeft w:val="0"/>
              <w:marRight w:val="0"/>
              <w:marTop w:val="0"/>
              <w:marBottom w:val="0"/>
              <w:divBdr>
                <w:top w:val="none" w:sz="0" w:space="0" w:color="auto"/>
                <w:left w:val="none" w:sz="0" w:space="0" w:color="auto"/>
                <w:bottom w:val="none" w:sz="0" w:space="0" w:color="auto"/>
                <w:right w:val="none" w:sz="0" w:space="0" w:color="auto"/>
              </w:divBdr>
            </w:div>
            <w:div w:id="207186034">
              <w:marLeft w:val="0"/>
              <w:marRight w:val="0"/>
              <w:marTop w:val="0"/>
              <w:marBottom w:val="0"/>
              <w:divBdr>
                <w:top w:val="none" w:sz="0" w:space="0" w:color="auto"/>
                <w:left w:val="none" w:sz="0" w:space="0" w:color="auto"/>
                <w:bottom w:val="none" w:sz="0" w:space="0" w:color="auto"/>
                <w:right w:val="none" w:sz="0" w:space="0" w:color="auto"/>
              </w:divBdr>
            </w:div>
            <w:div w:id="229846432">
              <w:marLeft w:val="0"/>
              <w:marRight w:val="0"/>
              <w:marTop w:val="0"/>
              <w:marBottom w:val="0"/>
              <w:divBdr>
                <w:top w:val="none" w:sz="0" w:space="0" w:color="auto"/>
                <w:left w:val="none" w:sz="0" w:space="0" w:color="auto"/>
                <w:bottom w:val="none" w:sz="0" w:space="0" w:color="auto"/>
                <w:right w:val="none" w:sz="0" w:space="0" w:color="auto"/>
              </w:divBdr>
            </w:div>
            <w:div w:id="272593324">
              <w:marLeft w:val="0"/>
              <w:marRight w:val="0"/>
              <w:marTop w:val="0"/>
              <w:marBottom w:val="0"/>
              <w:divBdr>
                <w:top w:val="none" w:sz="0" w:space="0" w:color="auto"/>
                <w:left w:val="none" w:sz="0" w:space="0" w:color="auto"/>
                <w:bottom w:val="none" w:sz="0" w:space="0" w:color="auto"/>
                <w:right w:val="none" w:sz="0" w:space="0" w:color="auto"/>
              </w:divBdr>
            </w:div>
            <w:div w:id="276570161">
              <w:marLeft w:val="0"/>
              <w:marRight w:val="0"/>
              <w:marTop w:val="0"/>
              <w:marBottom w:val="0"/>
              <w:divBdr>
                <w:top w:val="none" w:sz="0" w:space="0" w:color="auto"/>
                <w:left w:val="none" w:sz="0" w:space="0" w:color="auto"/>
                <w:bottom w:val="none" w:sz="0" w:space="0" w:color="auto"/>
                <w:right w:val="none" w:sz="0" w:space="0" w:color="auto"/>
              </w:divBdr>
            </w:div>
            <w:div w:id="372076619">
              <w:marLeft w:val="0"/>
              <w:marRight w:val="0"/>
              <w:marTop w:val="0"/>
              <w:marBottom w:val="0"/>
              <w:divBdr>
                <w:top w:val="none" w:sz="0" w:space="0" w:color="auto"/>
                <w:left w:val="none" w:sz="0" w:space="0" w:color="auto"/>
                <w:bottom w:val="none" w:sz="0" w:space="0" w:color="auto"/>
                <w:right w:val="none" w:sz="0" w:space="0" w:color="auto"/>
              </w:divBdr>
            </w:div>
            <w:div w:id="517280980">
              <w:marLeft w:val="0"/>
              <w:marRight w:val="0"/>
              <w:marTop w:val="0"/>
              <w:marBottom w:val="0"/>
              <w:divBdr>
                <w:top w:val="none" w:sz="0" w:space="0" w:color="auto"/>
                <w:left w:val="none" w:sz="0" w:space="0" w:color="auto"/>
                <w:bottom w:val="none" w:sz="0" w:space="0" w:color="auto"/>
                <w:right w:val="none" w:sz="0" w:space="0" w:color="auto"/>
              </w:divBdr>
            </w:div>
            <w:div w:id="764115413">
              <w:marLeft w:val="0"/>
              <w:marRight w:val="0"/>
              <w:marTop w:val="0"/>
              <w:marBottom w:val="0"/>
              <w:divBdr>
                <w:top w:val="none" w:sz="0" w:space="0" w:color="auto"/>
                <w:left w:val="none" w:sz="0" w:space="0" w:color="auto"/>
                <w:bottom w:val="none" w:sz="0" w:space="0" w:color="auto"/>
                <w:right w:val="none" w:sz="0" w:space="0" w:color="auto"/>
              </w:divBdr>
            </w:div>
            <w:div w:id="1095788569">
              <w:marLeft w:val="0"/>
              <w:marRight w:val="0"/>
              <w:marTop w:val="0"/>
              <w:marBottom w:val="0"/>
              <w:divBdr>
                <w:top w:val="none" w:sz="0" w:space="0" w:color="auto"/>
                <w:left w:val="none" w:sz="0" w:space="0" w:color="auto"/>
                <w:bottom w:val="none" w:sz="0" w:space="0" w:color="auto"/>
                <w:right w:val="none" w:sz="0" w:space="0" w:color="auto"/>
              </w:divBdr>
            </w:div>
            <w:div w:id="1307515099">
              <w:marLeft w:val="0"/>
              <w:marRight w:val="0"/>
              <w:marTop w:val="0"/>
              <w:marBottom w:val="0"/>
              <w:divBdr>
                <w:top w:val="none" w:sz="0" w:space="0" w:color="auto"/>
                <w:left w:val="none" w:sz="0" w:space="0" w:color="auto"/>
                <w:bottom w:val="none" w:sz="0" w:space="0" w:color="auto"/>
                <w:right w:val="none" w:sz="0" w:space="0" w:color="auto"/>
              </w:divBdr>
            </w:div>
            <w:div w:id="1659653106">
              <w:marLeft w:val="0"/>
              <w:marRight w:val="0"/>
              <w:marTop w:val="0"/>
              <w:marBottom w:val="0"/>
              <w:divBdr>
                <w:top w:val="none" w:sz="0" w:space="0" w:color="auto"/>
                <w:left w:val="none" w:sz="0" w:space="0" w:color="auto"/>
                <w:bottom w:val="none" w:sz="0" w:space="0" w:color="auto"/>
                <w:right w:val="none" w:sz="0" w:space="0" w:color="auto"/>
              </w:divBdr>
            </w:div>
            <w:div w:id="1743719823">
              <w:marLeft w:val="0"/>
              <w:marRight w:val="0"/>
              <w:marTop w:val="0"/>
              <w:marBottom w:val="0"/>
              <w:divBdr>
                <w:top w:val="none" w:sz="0" w:space="0" w:color="auto"/>
                <w:left w:val="none" w:sz="0" w:space="0" w:color="auto"/>
                <w:bottom w:val="none" w:sz="0" w:space="0" w:color="auto"/>
                <w:right w:val="none" w:sz="0" w:space="0" w:color="auto"/>
              </w:divBdr>
            </w:div>
            <w:div w:id="1924949264">
              <w:marLeft w:val="0"/>
              <w:marRight w:val="0"/>
              <w:marTop w:val="0"/>
              <w:marBottom w:val="0"/>
              <w:divBdr>
                <w:top w:val="none" w:sz="0" w:space="0" w:color="auto"/>
                <w:left w:val="none" w:sz="0" w:space="0" w:color="auto"/>
                <w:bottom w:val="none" w:sz="0" w:space="0" w:color="auto"/>
                <w:right w:val="none" w:sz="0" w:space="0" w:color="auto"/>
              </w:divBdr>
            </w:div>
            <w:div w:id="1925340770">
              <w:marLeft w:val="0"/>
              <w:marRight w:val="0"/>
              <w:marTop w:val="0"/>
              <w:marBottom w:val="0"/>
              <w:divBdr>
                <w:top w:val="none" w:sz="0" w:space="0" w:color="auto"/>
                <w:left w:val="none" w:sz="0" w:space="0" w:color="auto"/>
                <w:bottom w:val="none" w:sz="0" w:space="0" w:color="auto"/>
                <w:right w:val="none" w:sz="0" w:space="0" w:color="auto"/>
              </w:divBdr>
            </w:div>
            <w:div w:id="1928266051">
              <w:marLeft w:val="0"/>
              <w:marRight w:val="0"/>
              <w:marTop w:val="0"/>
              <w:marBottom w:val="0"/>
              <w:divBdr>
                <w:top w:val="none" w:sz="0" w:space="0" w:color="auto"/>
                <w:left w:val="none" w:sz="0" w:space="0" w:color="auto"/>
                <w:bottom w:val="none" w:sz="0" w:space="0" w:color="auto"/>
                <w:right w:val="none" w:sz="0" w:space="0" w:color="auto"/>
              </w:divBdr>
            </w:div>
            <w:div w:id="2120222558">
              <w:marLeft w:val="0"/>
              <w:marRight w:val="0"/>
              <w:marTop w:val="0"/>
              <w:marBottom w:val="0"/>
              <w:divBdr>
                <w:top w:val="none" w:sz="0" w:space="0" w:color="auto"/>
                <w:left w:val="none" w:sz="0" w:space="0" w:color="auto"/>
                <w:bottom w:val="none" w:sz="0" w:space="0" w:color="auto"/>
                <w:right w:val="none" w:sz="0" w:space="0" w:color="auto"/>
              </w:divBdr>
            </w:div>
          </w:divsChild>
        </w:div>
        <w:div w:id="1579751460">
          <w:marLeft w:val="0"/>
          <w:marRight w:val="0"/>
          <w:marTop w:val="0"/>
          <w:marBottom w:val="0"/>
          <w:divBdr>
            <w:top w:val="none" w:sz="0" w:space="0" w:color="auto"/>
            <w:left w:val="none" w:sz="0" w:space="0" w:color="auto"/>
            <w:bottom w:val="none" w:sz="0" w:space="0" w:color="auto"/>
            <w:right w:val="none" w:sz="0" w:space="0" w:color="auto"/>
          </w:divBdr>
        </w:div>
        <w:div w:id="1584609903">
          <w:marLeft w:val="0"/>
          <w:marRight w:val="0"/>
          <w:marTop w:val="0"/>
          <w:marBottom w:val="0"/>
          <w:divBdr>
            <w:top w:val="none" w:sz="0" w:space="0" w:color="auto"/>
            <w:left w:val="none" w:sz="0" w:space="0" w:color="auto"/>
            <w:bottom w:val="none" w:sz="0" w:space="0" w:color="auto"/>
            <w:right w:val="none" w:sz="0" w:space="0" w:color="auto"/>
          </w:divBdr>
        </w:div>
        <w:div w:id="1588005433">
          <w:marLeft w:val="0"/>
          <w:marRight w:val="0"/>
          <w:marTop w:val="0"/>
          <w:marBottom w:val="0"/>
          <w:divBdr>
            <w:top w:val="none" w:sz="0" w:space="0" w:color="auto"/>
            <w:left w:val="none" w:sz="0" w:space="0" w:color="auto"/>
            <w:bottom w:val="none" w:sz="0" w:space="0" w:color="auto"/>
            <w:right w:val="none" w:sz="0" w:space="0" w:color="auto"/>
          </w:divBdr>
        </w:div>
        <w:div w:id="1615820622">
          <w:marLeft w:val="0"/>
          <w:marRight w:val="0"/>
          <w:marTop w:val="0"/>
          <w:marBottom w:val="0"/>
          <w:divBdr>
            <w:top w:val="none" w:sz="0" w:space="0" w:color="auto"/>
            <w:left w:val="none" w:sz="0" w:space="0" w:color="auto"/>
            <w:bottom w:val="none" w:sz="0" w:space="0" w:color="auto"/>
            <w:right w:val="none" w:sz="0" w:space="0" w:color="auto"/>
          </w:divBdr>
        </w:div>
        <w:div w:id="1624001792">
          <w:marLeft w:val="0"/>
          <w:marRight w:val="0"/>
          <w:marTop w:val="0"/>
          <w:marBottom w:val="0"/>
          <w:divBdr>
            <w:top w:val="none" w:sz="0" w:space="0" w:color="auto"/>
            <w:left w:val="none" w:sz="0" w:space="0" w:color="auto"/>
            <w:bottom w:val="none" w:sz="0" w:space="0" w:color="auto"/>
            <w:right w:val="none" w:sz="0" w:space="0" w:color="auto"/>
          </w:divBdr>
        </w:div>
        <w:div w:id="1635745178">
          <w:marLeft w:val="0"/>
          <w:marRight w:val="0"/>
          <w:marTop w:val="0"/>
          <w:marBottom w:val="0"/>
          <w:divBdr>
            <w:top w:val="none" w:sz="0" w:space="0" w:color="auto"/>
            <w:left w:val="none" w:sz="0" w:space="0" w:color="auto"/>
            <w:bottom w:val="none" w:sz="0" w:space="0" w:color="auto"/>
            <w:right w:val="none" w:sz="0" w:space="0" w:color="auto"/>
          </w:divBdr>
        </w:div>
        <w:div w:id="1672904113">
          <w:marLeft w:val="0"/>
          <w:marRight w:val="0"/>
          <w:marTop w:val="0"/>
          <w:marBottom w:val="0"/>
          <w:divBdr>
            <w:top w:val="none" w:sz="0" w:space="0" w:color="auto"/>
            <w:left w:val="none" w:sz="0" w:space="0" w:color="auto"/>
            <w:bottom w:val="none" w:sz="0" w:space="0" w:color="auto"/>
            <w:right w:val="none" w:sz="0" w:space="0" w:color="auto"/>
          </w:divBdr>
        </w:div>
        <w:div w:id="1713380455">
          <w:marLeft w:val="0"/>
          <w:marRight w:val="0"/>
          <w:marTop w:val="0"/>
          <w:marBottom w:val="0"/>
          <w:divBdr>
            <w:top w:val="none" w:sz="0" w:space="0" w:color="auto"/>
            <w:left w:val="none" w:sz="0" w:space="0" w:color="auto"/>
            <w:bottom w:val="none" w:sz="0" w:space="0" w:color="auto"/>
            <w:right w:val="none" w:sz="0" w:space="0" w:color="auto"/>
          </w:divBdr>
        </w:div>
        <w:div w:id="1721007440">
          <w:marLeft w:val="0"/>
          <w:marRight w:val="0"/>
          <w:marTop w:val="0"/>
          <w:marBottom w:val="0"/>
          <w:divBdr>
            <w:top w:val="none" w:sz="0" w:space="0" w:color="auto"/>
            <w:left w:val="none" w:sz="0" w:space="0" w:color="auto"/>
            <w:bottom w:val="none" w:sz="0" w:space="0" w:color="auto"/>
            <w:right w:val="none" w:sz="0" w:space="0" w:color="auto"/>
          </w:divBdr>
        </w:div>
        <w:div w:id="1721897496">
          <w:marLeft w:val="0"/>
          <w:marRight w:val="0"/>
          <w:marTop w:val="0"/>
          <w:marBottom w:val="0"/>
          <w:divBdr>
            <w:top w:val="none" w:sz="0" w:space="0" w:color="auto"/>
            <w:left w:val="none" w:sz="0" w:space="0" w:color="auto"/>
            <w:bottom w:val="none" w:sz="0" w:space="0" w:color="auto"/>
            <w:right w:val="none" w:sz="0" w:space="0" w:color="auto"/>
          </w:divBdr>
        </w:div>
        <w:div w:id="1731922218">
          <w:marLeft w:val="0"/>
          <w:marRight w:val="0"/>
          <w:marTop w:val="0"/>
          <w:marBottom w:val="0"/>
          <w:divBdr>
            <w:top w:val="none" w:sz="0" w:space="0" w:color="auto"/>
            <w:left w:val="none" w:sz="0" w:space="0" w:color="auto"/>
            <w:bottom w:val="none" w:sz="0" w:space="0" w:color="auto"/>
            <w:right w:val="none" w:sz="0" w:space="0" w:color="auto"/>
          </w:divBdr>
        </w:div>
        <w:div w:id="1737509210">
          <w:marLeft w:val="0"/>
          <w:marRight w:val="0"/>
          <w:marTop w:val="0"/>
          <w:marBottom w:val="0"/>
          <w:divBdr>
            <w:top w:val="none" w:sz="0" w:space="0" w:color="auto"/>
            <w:left w:val="none" w:sz="0" w:space="0" w:color="auto"/>
            <w:bottom w:val="none" w:sz="0" w:space="0" w:color="auto"/>
            <w:right w:val="none" w:sz="0" w:space="0" w:color="auto"/>
          </w:divBdr>
        </w:div>
        <w:div w:id="1738821777">
          <w:marLeft w:val="0"/>
          <w:marRight w:val="0"/>
          <w:marTop w:val="0"/>
          <w:marBottom w:val="0"/>
          <w:divBdr>
            <w:top w:val="none" w:sz="0" w:space="0" w:color="auto"/>
            <w:left w:val="none" w:sz="0" w:space="0" w:color="auto"/>
            <w:bottom w:val="none" w:sz="0" w:space="0" w:color="auto"/>
            <w:right w:val="none" w:sz="0" w:space="0" w:color="auto"/>
          </w:divBdr>
        </w:div>
        <w:div w:id="1742949052">
          <w:marLeft w:val="0"/>
          <w:marRight w:val="0"/>
          <w:marTop w:val="0"/>
          <w:marBottom w:val="0"/>
          <w:divBdr>
            <w:top w:val="none" w:sz="0" w:space="0" w:color="auto"/>
            <w:left w:val="none" w:sz="0" w:space="0" w:color="auto"/>
            <w:bottom w:val="none" w:sz="0" w:space="0" w:color="auto"/>
            <w:right w:val="none" w:sz="0" w:space="0" w:color="auto"/>
          </w:divBdr>
        </w:div>
        <w:div w:id="1760901610">
          <w:marLeft w:val="0"/>
          <w:marRight w:val="0"/>
          <w:marTop w:val="0"/>
          <w:marBottom w:val="0"/>
          <w:divBdr>
            <w:top w:val="none" w:sz="0" w:space="0" w:color="auto"/>
            <w:left w:val="none" w:sz="0" w:space="0" w:color="auto"/>
            <w:bottom w:val="none" w:sz="0" w:space="0" w:color="auto"/>
            <w:right w:val="none" w:sz="0" w:space="0" w:color="auto"/>
          </w:divBdr>
        </w:div>
        <w:div w:id="1772899334">
          <w:marLeft w:val="0"/>
          <w:marRight w:val="0"/>
          <w:marTop w:val="0"/>
          <w:marBottom w:val="0"/>
          <w:divBdr>
            <w:top w:val="none" w:sz="0" w:space="0" w:color="auto"/>
            <w:left w:val="none" w:sz="0" w:space="0" w:color="auto"/>
            <w:bottom w:val="none" w:sz="0" w:space="0" w:color="auto"/>
            <w:right w:val="none" w:sz="0" w:space="0" w:color="auto"/>
          </w:divBdr>
        </w:div>
        <w:div w:id="1774669889">
          <w:marLeft w:val="0"/>
          <w:marRight w:val="0"/>
          <w:marTop w:val="0"/>
          <w:marBottom w:val="0"/>
          <w:divBdr>
            <w:top w:val="none" w:sz="0" w:space="0" w:color="auto"/>
            <w:left w:val="none" w:sz="0" w:space="0" w:color="auto"/>
            <w:bottom w:val="none" w:sz="0" w:space="0" w:color="auto"/>
            <w:right w:val="none" w:sz="0" w:space="0" w:color="auto"/>
          </w:divBdr>
        </w:div>
        <w:div w:id="1776824656">
          <w:marLeft w:val="0"/>
          <w:marRight w:val="0"/>
          <w:marTop w:val="0"/>
          <w:marBottom w:val="0"/>
          <w:divBdr>
            <w:top w:val="none" w:sz="0" w:space="0" w:color="auto"/>
            <w:left w:val="none" w:sz="0" w:space="0" w:color="auto"/>
            <w:bottom w:val="none" w:sz="0" w:space="0" w:color="auto"/>
            <w:right w:val="none" w:sz="0" w:space="0" w:color="auto"/>
          </w:divBdr>
        </w:div>
        <w:div w:id="1781684860">
          <w:marLeft w:val="0"/>
          <w:marRight w:val="0"/>
          <w:marTop w:val="0"/>
          <w:marBottom w:val="0"/>
          <w:divBdr>
            <w:top w:val="none" w:sz="0" w:space="0" w:color="auto"/>
            <w:left w:val="none" w:sz="0" w:space="0" w:color="auto"/>
            <w:bottom w:val="none" w:sz="0" w:space="0" w:color="auto"/>
            <w:right w:val="none" w:sz="0" w:space="0" w:color="auto"/>
          </w:divBdr>
        </w:div>
        <w:div w:id="1785223777">
          <w:marLeft w:val="0"/>
          <w:marRight w:val="0"/>
          <w:marTop w:val="0"/>
          <w:marBottom w:val="0"/>
          <w:divBdr>
            <w:top w:val="none" w:sz="0" w:space="0" w:color="auto"/>
            <w:left w:val="none" w:sz="0" w:space="0" w:color="auto"/>
            <w:bottom w:val="none" w:sz="0" w:space="0" w:color="auto"/>
            <w:right w:val="none" w:sz="0" w:space="0" w:color="auto"/>
          </w:divBdr>
        </w:div>
        <w:div w:id="1792548636">
          <w:marLeft w:val="0"/>
          <w:marRight w:val="0"/>
          <w:marTop w:val="0"/>
          <w:marBottom w:val="0"/>
          <w:divBdr>
            <w:top w:val="none" w:sz="0" w:space="0" w:color="auto"/>
            <w:left w:val="none" w:sz="0" w:space="0" w:color="auto"/>
            <w:bottom w:val="none" w:sz="0" w:space="0" w:color="auto"/>
            <w:right w:val="none" w:sz="0" w:space="0" w:color="auto"/>
          </w:divBdr>
        </w:div>
        <w:div w:id="1801072443">
          <w:marLeft w:val="0"/>
          <w:marRight w:val="0"/>
          <w:marTop w:val="0"/>
          <w:marBottom w:val="0"/>
          <w:divBdr>
            <w:top w:val="none" w:sz="0" w:space="0" w:color="auto"/>
            <w:left w:val="none" w:sz="0" w:space="0" w:color="auto"/>
            <w:bottom w:val="none" w:sz="0" w:space="0" w:color="auto"/>
            <w:right w:val="none" w:sz="0" w:space="0" w:color="auto"/>
          </w:divBdr>
        </w:div>
        <w:div w:id="1827360571">
          <w:marLeft w:val="0"/>
          <w:marRight w:val="0"/>
          <w:marTop w:val="0"/>
          <w:marBottom w:val="0"/>
          <w:divBdr>
            <w:top w:val="none" w:sz="0" w:space="0" w:color="auto"/>
            <w:left w:val="none" w:sz="0" w:space="0" w:color="auto"/>
            <w:bottom w:val="none" w:sz="0" w:space="0" w:color="auto"/>
            <w:right w:val="none" w:sz="0" w:space="0" w:color="auto"/>
          </w:divBdr>
          <w:divsChild>
            <w:div w:id="103159710">
              <w:marLeft w:val="0"/>
              <w:marRight w:val="0"/>
              <w:marTop w:val="0"/>
              <w:marBottom w:val="0"/>
              <w:divBdr>
                <w:top w:val="none" w:sz="0" w:space="0" w:color="auto"/>
                <w:left w:val="none" w:sz="0" w:space="0" w:color="auto"/>
                <w:bottom w:val="none" w:sz="0" w:space="0" w:color="auto"/>
                <w:right w:val="none" w:sz="0" w:space="0" w:color="auto"/>
              </w:divBdr>
            </w:div>
            <w:div w:id="127554162">
              <w:marLeft w:val="0"/>
              <w:marRight w:val="0"/>
              <w:marTop w:val="0"/>
              <w:marBottom w:val="0"/>
              <w:divBdr>
                <w:top w:val="none" w:sz="0" w:space="0" w:color="auto"/>
                <w:left w:val="none" w:sz="0" w:space="0" w:color="auto"/>
                <w:bottom w:val="none" w:sz="0" w:space="0" w:color="auto"/>
                <w:right w:val="none" w:sz="0" w:space="0" w:color="auto"/>
              </w:divBdr>
            </w:div>
            <w:div w:id="461077692">
              <w:marLeft w:val="0"/>
              <w:marRight w:val="0"/>
              <w:marTop w:val="0"/>
              <w:marBottom w:val="0"/>
              <w:divBdr>
                <w:top w:val="none" w:sz="0" w:space="0" w:color="auto"/>
                <w:left w:val="none" w:sz="0" w:space="0" w:color="auto"/>
                <w:bottom w:val="none" w:sz="0" w:space="0" w:color="auto"/>
                <w:right w:val="none" w:sz="0" w:space="0" w:color="auto"/>
              </w:divBdr>
            </w:div>
            <w:div w:id="558177647">
              <w:marLeft w:val="0"/>
              <w:marRight w:val="0"/>
              <w:marTop w:val="0"/>
              <w:marBottom w:val="0"/>
              <w:divBdr>
                <w:top w:val="none" w:sz="0" w:space="0" w:color="auto"/>
                <w:left w:val="none" w:sz="0" w:space="0" w:color="auto"/>
                <w:bottom w:val="none" w:sz="0" w:space="0" w:color="auto"/>
                <w:right w:val="none" w:sz="0" w:space="0" w:color="auto"/>
              </w:divBdr>
            </w:div>
            <w:div w:id="667287987">
              <w:marLeft w:val="0"/>
              <w:marRight w:val="0"/>
              <w:marTop w:val="0"/>
              <w:marBottom w:val="0"/>
              <w:divBdr>
                <w:top w:val="none" w:sz="0" w:space="0" w:color="auto"/>
                <w:left w:val="none" w:sz="0" w:space="0" w:color="auto"/>
                <w:bottom w:val="none" w:sz="0" w:space="0" w:color="auto"/>
                <w:right w:val="none" w:sz="0" w:space="0" w:color="auto"/>
              </w:divBdr>
            </w:div>
            <w:div w:id="688920299">
              <w:marLeft w:val="0"/>
              <w:marRight w:val="0"/>
              <w:marTop w:val="0"/>
              <w:marBottom w:val="0"/>
              <w:divBdr>
                <w:top w:val="none" w:sz="0" w:space="0" w:color="auto"/>
                <w:left w:val="none" w:sz="0" w:space="0" w:color="auto"/>
                <w:bottom w:val="none" w:sz="0" w:space="0" w:color="auto"/>
                <w:right w:val="none" w:sz="0" w:space="0" w:color="auto"/>
              </w:divBdr>
            </w:div>
            <w:div w:id="704134625">
              <w:marLeft w:val="0"/>
              <w:marRight w:val="0"/>
              <w:marTop w:val="0"/>
              <w:marBottom w:val="0"/>
              <w:divBdr>
                <w:top w:val="none" w:sz="0" w:space="0" w:color="auto"/>
                <w:left w:val="none" w:sz="0" w:space="0" w:color="auto"/>
                <w:bottom w:val="none" w:sz="0" w:space="0" w:color="auto"/>
                <w:right w:val="none" w:sz="0" w:space="0" w:color="auto"/>
              </w:divBdr>
            </w:div>
            <w:div w:id="747459113">
              <w:marLeft w:val="0"/>
              <w:marRight w:val="0"/>
              <w:marTop w:val="0"/>
              <w:marBottom w:val="0"/>
              <w:divBdr>
                <w:top w:val="none" w:sz="0" w:space="0" w:color="auto"/>
                <w:left w:val="none" w:sz="0" w:space="0" w:color="auto"/>
                <w:bottom w:val="none" w:sz="0" w:space="0" w:color="auto"/>
                <w:right w:val="none" w:sz="0" w:space="0" w:color="auto"/>
              </w:divBdr>
            </w:div>
            <w:div w:id="1005398347">
              <w:marLeft w:val="0"/>
              <w:marRight w:val="0"/>
              <w:marTop w:val="0"/>
              <w:marBottom w:val="0"/>
              <w:divBdr>
                <w:top w:val="none" w:sz="0" w:space="0" w:color="auto"/>
                <w:left w:val="none" w:sz="0" w:space="0" w:color="auto"/>
                <w:bottom w:val="none" w:sz="0" w:space="0" w:color="auto"/>
                <w:right w:val="none" w:sz="0" w:space="0" w:color="auto"/>
              </w:divBdr>
            </w:div>
            <w:div w:id="1165433263">
              <w:marLeft w:val="0"/>
              <w:marRight w:val="0"/>
              <w:marTop w:val="0"/>
              <w:marBottom w:val="0"/>
              <w:divBdr>
                <w:top w:val="none" w:sz="0" w:space="0" w:color="auto"/>
                <w:left w:val="none" w:sz="0" w:space="0" w:color="auto"/>
                <w:bottom w:val="none" w:sz="0" w:space="0" w:color="auto"/>
                <w:right w:val="none" w:sz="0" w:space="0" w:color="auto"/>
              </w:divBdr>
            </w:div>
            <w:div w:id="1267732449">
              <w:marLeft w:val="0"/>
              <w:marRight w:val="0"/>
              <w:marTop w:val="0"/>
              <w:marBottom w:val="0"/>
              <w:divBdr>
                <w:top w:val="none" w:sz="0" w:space="0" w:color="auto"/>
                <w:left w:val="none" w:sz="0" w:space="0" w:color="auto"/>
                <w:bottom w:val="none" w:sz="0" w:space="0" w:color="auto"/>
                <w:right w:val="none" w:sz="0" w:space="0" w:color="auto"/>
              </w:divBdr>
            </w:div>
            <w:div w:id="1439176629">
              <w:marLeft w:val="0"/>
              <w:marRight w:val="0"/>
              <w:marTop w:val="0"/>
              <w:marBottom w:val="0"/>
              <w:divBdr>
                <w:top w:val="none" w:sz="0" w:space="0" w:color="auto"/>
                <w:left w:val="none" w:sz="0" w:space="0" w:color="auto"/>
                <w:bottom w:val="none" w:sz="0" w:space="0" w:color="auto"/>
                <w:right w:val="none" w:sz="0" w:space="0" w:color="auto"/>
              </w:divBdr>
            </w:div>
            <w:div w:id="1443107459">
              <w:marLeft w:val="0"/>
              <w:marRight w:val="0"/>
              <w:marTop w:val="0"/>
              <w:marBottom w:val="0"/>
              <w:divBdr>
                <w:top w:val="none" w:sz="0" w:space="0" w:color="auto"/>
                <w:left w:val="none" w:sz="0" w:space="0" w:color="auto"/>
                <w:bottom w:val="none" w:sz="0" w:space="0" w:color="auto"/>
                <w:right w:val="none" w:sz="0" w:space="0" w:color="auto"/>
              </w:divBdr>
            </w:div>
            <w:div w:id="1698922088">
              <w:marLeft w:val="0"/>
              <w:marRight w:val="0"/>
              <w:marTop w:val="0"/>
              <w:marBottom w:val="0"/>
              <w:divBdr>
                <w:top w:val="none" w:sz="0" w:space="0" w:color="auto"/>
                <w:left w:val="none" w:sz="0" w:space="0" w:color="auto"/>
                <w:bottom w:val="none" w:sz="0" w:space="0" w:color="auto"/>
                <w:right w:val="none" w:sz="0" w:space="0" w:color="auto"/>
              </w:divBdr>
            </w:div>
            <w:div w:id="1753231814">
              <w:marLeft w:val="0"/>
              <w:marRight w:val="0"/>
              <w:marTop w:val="0"/>
              <w:marBottom w:val="0"/>
              <w:divBdr>
                <w:top w:val="none" w:sz="0" w:space="0" w:color="auto"/>
                <w:left w:val="none" w:sz="0" w:space="0" w:color="auto"/>
                <w:bottom w:val="none" w:sz="0" w:space="0" w:color="auto"/>
                <w:right w:val="none" w:sz="0" w:space="0" w:color="auto"/>
              </w:divBdr>
            </w:div>
            <w:div w:id="1779445812">
              <w:marLeft w:val="0"/>
              <w:marRight w:val="0"/>
              <w:marTop w:val="0"/>
              <w:marBottom w:val="0"/>
              <w:divBdr>
                <w:top w:val="none" w:sz="0" w:space="0" w:color="auto"/>
                <w:left w:val="none" w:sz="0" w:space="0" w:color="auto"/>
                <w:bottom w:val="none" w:sz="0" w:space="0" w:color="auto"/>
                <w:right w:val="none" w:sz="0" w:space="0" w:color="auto"/>
              </w:divBdr>
            </w:div>
            <w:div w:id="1935702954">
              <w:marLeft w:val="0"/>
              <w:marRight w:val="0"/>
              <w:marTop w:val="0"/>
              <w:marBottom w:val="0"/>
              <w:divBdr>
                <w:top w:val="none" w:sz="0" w:space="0" w:color="auto"/>
                <w:left w:val="none" w:sz="0" w:space="0" w:color="auto"/>
                <w:bottom w:val="none" w:sz="0" w:space="0" w:color="auto"/>
                <w:right w:val="none" w:sz="0" w:space="0" w:color="auto"/>
              </w:divBdr>
            </w:div>
            <w:div w:id="1941254408">
              <w:marLeft w:val="0"/>
              <w:marRight w:val="0"/>
              <w:marTop w:val="0"/>
              <w:marBottom w:val="0"/>
              <w:divBdr>
                <w:top w:val="none" w:sz="0" w:space="0" w:color="auto"/>
                <w:left w:val="none" w:sz="0" w:space="0" w:color="auto"/>
                <w:bottom w:val="none" w:sz="0" w:space="0" w:color="auto"/>
                <w:right w:val="none" w:sz="0" w:space="0" w:color="auto"/>
              </w:divBdr>
            </w:div>
            <w:div w:id="2027291621">
              <w:marLeft w:val="0"/>
              <w:marRight w:val="0"/>
              <w:marTop w:val="0"/>
              <w:marBottom w:val="0"/>
              <w:divBdr>
                <w:top w:val="none" w:sz="0" w:space="0" w:color="auto"/>
                <w:left w:val="none" w:sz="0" w:space="0" w:color="auto"/>
                <w:bottom w:val="none" w:sz="0" w:space="0" w:color="auto"/>
                <w:right w:val="none" w:sz="0" w:space="0" w:color="auto"/>
              </w:divBdr>
            </w:div>
            <w:div w:id="2098817601">
              <w:marLeft w:val="0"/>
              <w:marRight w:val="0"/>
              <w:marTop w:val="0"/>
              <w:marBottom w:val="0"/>
              <w:divBdr>
                <w:top w:val="none" w:sz="0" w:space="0" w:color="auto"/>
                <w:left w:val="none" w:sz="0" w:space="0" w:color="auto"/>
                <w:bottom w:val="none" w:sz="0" w:space="0" w:color="auto"/>
                <w:right w:val="none" w:sz="0" w:space="0" w:color="auto"/>
              </w:divBdr>
            </w:div>
          </w:divsChild>
        </w:div>
        <w:div w:id="1859733605">
          <w:marLeft w:val="0"/>
          <w:marRight w:val="0"/>
          <w:marTop w:val="0"/>
          <w:marBottom w:val="0"/>
          <w:divBdr>
            <w:top w:val="none" w:sz="0" w:space="0" w:color="auto"/>
            <w:left w:val="none" w:sz="0" w:space="0" w:color="auto"/>
            <w:bottom w:val="none" w:sz="0" w:space="0" w:color="auto"/>
            <w:right w:val="none" w:sz="0" w:space="0" w:color="auto"/>
          </w:divBdr>
        </w:div>
        <w:div w:id="1862472229">
          <w:marLeft w:val="0"/>
          <w:marRight w:val="0"/>
          <w:marTop w:val="0"/>
          <w:marBottom w:val="0"/>
          <w:divBdr>
            <w:top w:val="none" w:sz="0" w:space="0" w:color="auto"/>
            <w:left w:val="none" w:sz="0" w:space="0" w:color="auto"/>
            <w:bottom w:val="none" w:sz="0" w:space="0" w:color="auto"/>
            <w:right w:val="none" w:sz="0" w:space="0" w:color="auto"/>
          </w:divBdr>
        </w:div>
        <w:div w:id="1867213524">
          <w:marLeft w:val="0"/>
          <w:marRight w:val="0"/>
          <w:marTop w:val="0"/>
          <w:marBottom w:val="0"/>
          <w:divBdr>
            <w:top w:val="none" w:sz="0" w:space="0" w:color="auto"/>
            <w:left w:val="none" w:sz="0" w:space="0" w:color="auto"/>
            <w:bottom w:val="none" w:sz="0" w:space="0" w:color="auto"/>
            <w:right w:val="none" w:sz="0" w:space="0" w:color="auto"/>
          </w:divBdr>
        </w:div>
        <w:div w:id="1878005950">
          <w:marLeft w:val="0"/>
          <w:marRight w:val="0"/>
          <w:marTop w:val="0"/>
          <w:marBottom w:val="0"/>
          <w:divBdr>
            <w:top w:val="none" w:sz="0" w:space="0" w:color="auto"/>
            <w:left w:val="none" w:sz="0" w:space="0" w:color="auto"/>
            <w:bottom w:val="none" w:sz="0" w:space="0" w:color="auto"/>
            <w:right w:val="none" w:sz="0" w:space="0" w:color="auto"/>
          </w:divBdr>
        </w:div>
        <w:div w:id="1878539901">
          <w:marLeft w:val="0"/>
          <w:marRight w:val="0"/>
          <w:marTop w:val="0"/>
          <w:marBottom w:val="0"/>
          <w:divBdr>
            <w:top w:val="none" w:sz="0" w:space="0" w:color="auto"/>
            <w:left w:val="none" w:sz="0" w:space="0" w:color="auto"/>
            <w:bottom w:val="none" w:sz="0" w:space="0" w:color="auto"/>
            <w:right w:val="none" w:sz="0" w:space="0" w:color="auto"/>
          </w:divBdr>
          <w:divsChild>
            <w:div w:id="7215563">
              <w:marLeft w:val="0"/>
              <w:marRight w:val="0"/>
              <w:marTop w:val="0"/>
              <w:marBottom w:val="0"/>
              <w:divBdr>
                <w:top w:val="none" w:sz="0" w:space="0" w:color="auto"/>
                <w:left w:val="none" w:sz="0" w:space="0" w:color="auto"/>
                <w:bottom w:val="none" w:sz="0" w:space="0" w:color="auto"/>
                <w:right w:val="none" w:sz="0" w:space="0" w:color="auto"/>
              </w:divBdr>
            </w:div>
            <w:div w:id="40138859">
              <w:marLeft w:val="0"/>
              <w:marRight w:val="0"/>
              <w:marTop w:val="0"/>
              <w:marBottom w:val="0"/>
              <w:divBdr>
                <w:top w:val="none" w:sz="0" w:space="0" w:color="auto"/>
                <w:left w:val="none" w:sz="0" w:space="0" w:color="auto"/>
                <w:bottom w:val="none" w:sz="0" w:space="0" w:color="auto"/>
                <w:right w:val="none" w:sz="0" w:space="0" w:color="auto"/>
              </w:divBdr>
            </w:div>
            <w:div w:id="60760693">
              <w:marLeft w:val="0"/>
              <w:marRight w:val="0"/>
              <w:marTop w:val="0"/>
              <w:marBottom w:val="0"/>
              <w:divBdr>
                <w:top w:val="none" w:sz="0" w:space="0" w:color="auto"/>
                <w:left w:val="none" w:sz="0" w:space="0" w:color="auto"/>
                <w:bottom w:val="none" w:sz="0" w:space="0" w:color="auto"/>
                <w:right w:val="none" w:sz="0" w:space="0" w:color="auto"/>
              </w:divBdr>
            </w:div>
            <w:div w:id="93526028">
              <w:marLeft w:val="0"/>
              <w:marRight w:val="0"/>
              <w:marTop w:val="0"/>
              <w:marBottom w:val="0"/>
              <w:divBdr>
                <w:top w:val="none" w:sz="0" w:space="0" w:color="auto"/>
                <w:left w:val="none" w:sz="0" w:space="0" w:color="auto"/>
                <w:bottom w:val="none" w:sz="0" w:space="0" w:color="auto"/>
                <w:right w:val="none" w:sz="0" w:space="0" w:color="auto"/>
              </w:divBdr>
            </w:div>
            <w:div w:id="106702659">
              <w:marLeft w:val="0"/>
              <w:marRight w:val="0"/>
              <w:marTop w:val="0"/>
              <w:marBottom w:val="0"/>
              <w:divBdr>
                <w:top w:val="none" w:sz="0" w:space="0" w:color="auto"/>
                <w:left w:val="none" w:sz="0" w:space="0" w:color="auto"/>
                <w:bottom w:val="none" w:sz="0" w:space="0" w:color="auto"/>
                <w:right w:val="none" w:sz="0" w:space="0" w:color="auto"/>
              </w:divBdr>
            </w:div>
            <w:div w:id="464393747">
              <w:marLeft w:val="0"/>
              <w:marRight w:val="0"/>
              <w:marTop w:val="0"/>
              <w:marBottom w:val="0"/>
              <w:divBdr>
                <w:top w:val="none" w:sz="0" w:space="0" w:color="auto"/>
                <w:left w:val="none" w:sz="0" w:space="0" w:color="auto"/>
                <w:bottom w:val="none" w:sz="0" w:space="0" w:color="auto"/>
                <w:right w:val="none" w:sz="0" w:space="0" w:color="auto"/>
              </w:divBdr>
            </w:div>
            <w:div w:id="573394071">
              <w:marLeft w:val="0"/>
              <w:marRight w:val="0"/>
              <w:marTop w:val="0"/>
              <w:marBottom w:val="0"/>
              <w:divBdr>
                <w:top w:val="none" w:sz="0" w:space="0" w:color="auto"/>
                <w:left w:val="none" w:sz="0" w:space="0" w:color="auto"/>
                <w:bottom w:val="none" w:sz="0" w:space="0" w:color="auto"/>
                <w:right w:val="none" w:sz="0" w:space="0" w:color="auto"/>
              </w:divBdr>
            </w:div>
            <w:div w:id="574436113">
              <w:marLeft w:val="0"/>
              <w:marRight w:val="0"/>
              <w:marTop w:val="0"/>
              <w:marBottom w:val="0"/>
              <w:divBdr>
                <w:top w:val="none" w:sz="0" w:space="0" w:color="auto"/>
                <w:left w:val="none" w:sz="0" w:space="0" w:color="auto"/>
                <w:bottom w:val="none" w:sz="0" w:space="0" w:color="auto"/>
                <w:right w:val="none" w:sz="0" w:space="0" w:color="auto"/>
              </w:divBdr>
            </w:div>
            <w:div w:id="762263451">
              <w:marLeft w:val="0"/>
              <w:marRight w:val="0"/>
              <w:marTop w:val="0"/>
              <w:marBottom w:val="0"/>
              <w:divBdr>
                <w:top w:val="none" w:sz="0" w:space="0" w:color="auto"/>
                <w:left w:val="none" w:sz="0" w:space="0" w:color="auto"/>
                <w:bottom w:val="none" w:sz="0" w:space="0" w:color="auto"/>
                <w:right w:val="none" w:sz="0" w:space="0" w:color="auto"/>
              </w:divBdr>
            </w:div>
            <w:div w:id="825902251">
              <w:marLeft w:val="0"/>
              <w:marRight w:val="0"/>
              <w:marTop w:val="0"/>
              <w:marBottom w:val="0"/>
              <w:divBdr>
                <w:top w:val="none" w:sz="0" w:space="0" w:color="auto"/>
                <w:left w:val="none" w:sz="0" w:space="0" w:color="auto"/>
                <w:bottom w:val="none" w:sz="0" w:space="0" w:color="auto"/>
                <w:right w:val="none" w:sz="0" w:space="0" w:color="auto"/>
              </w:divBdr>
            </w:div>
            <w:div w:id="1054163785">
              <w:marLeft w:val="0"/>
              <w:marRight w:val="0"/>
              <w:marTop w:val="0"/>
              <w:marBottom w:val="0"/>
              <w:divBdr>
                <w:top w:val="none" w:sz="0" w:space="0" w:color="auto"/>
                <w:left w:val="none" w:sz="0" w:space="0" w:color="auto"/>
                <w:bottom w:val="none" w:sz="0" w:space="0" w:color="auto"/>
                <w:right w:val="none" w:sz="0" w:space="0" w:color="auto"/>
              </w:divBdr>
            </w:div>
            <w:div w:id="1078097280">
              <w:marLeft w:val="0"/>
              <w:marRight w:val="0"/>
              <w:marTop w:val="0"/>
              <w:marBottom w:val="0"/>
              <w:divBdr>
                <w:top w:val="none" w:sz="0" w:space="0" w:color="auto"/>
                <w:left w:val="none" w:sz="0" w:space="0" w:color="auto"/>
                <w:bottom w:val="none" w:sz="0" w:space="0" w:color="auto"/>
                <w:right w:val="none" w:sz="0" w:space="0" w:color="auto"/>
              </w:divBdr>
            </w:div>
            <w:div w:id="1228036466">
              <w:marLeft w:val="0"/>
              <w:marRight w:val="0"/>
              <w:marTop w:val="0"/>
              <w:marBottom w:val="0"/>
              <w:divBdr>
                <w:top w:val="none" w:sz="0" w:space="0" w:color="auto"/>
                <w:left w:val="none" w:sz="0" w:space="0" w:color="auto"/>
                <w:bottom w:val="none" w:sz="0" w:space="0" w:color="auto"/>
                <w:right w:val="none" w:sz="0" w:space="0" w:color="auto"/>
              </w:divBdr>
            </w:div>
            <w:div w:id="1426726852">
              <w:marLeft w:val="0"/>
              <w:marRight w:val="0"/>
              <w:marTop w:val="0"/>
              <w:marBottom w:val="0"/>
              <w:divBdr>
                <w:top w:val="none" w:sz="0" w:space="0" w:color="auto"/>
                <w:left w:val="none" w:sz="0" w:space="0" w:color="auto"/>
                <w:bottom w:val="none" w:sz="0" w:space="0" w:color="auto"/>
                <w:right w:val="none" w:sz="0" w:space="0" w:color="auto"/>
              </w:divBdr>
            </w:div>
            <w:div w:id="1498577607">
              <w:marLeft w:val="0"/>
              <w:marRight w:val="0"/>
              <w:marTop w:val="0"/>
              <w:marBottom w:val="0"/>
              <w:divBdr>
                <w:top w:val="none" w:sz="0" w:space="0" w:color="auto"/>
                <w:left w:val="none" w:sz="0" w:space="0" w:color="auto"/>
                <w:bottom w:val="none" w:sz="0" w:space="0" w:color="auto"/>
                <w:right w:val="none" w:sz="0" w:space="0" w:color="auto"/>
              </w:divBdr>
            </w:div>
            <w:div w:id="1564171144">
              <w:marLeft w:val="0"/>
              <w:marRight w:val="0"/>
              <w:marTop w:val="0"/>
              <w:marBottom w:val="0"/>
              <w:divBdr>
                <w:top w:val="none" w:sz="0" w:space="0" w:color="auto"/>
                <w:left w:val="none" w:sz="0" w:space="0" w:color="auto"/>
                <w:bottom w:val="none" w:sz="0" w:space="0" w:color="auto"/>
                <w:right w:val="none" w:sz="0" w:space="0" w:color="auto"/>
              </w:divBdr>
            </w:div>
            <w:div w:id="1619414555">
              <w:marLeft w:val="0"/>
              <w:marRight w:val="0"/>
              <w:marTop w:val="0"/>
              <w:marBottom w:val="0"/>
              <w:divBdr>
                <w:top w:val="none" w:sz="0" w:space="0" w:color="auto"/>
                <w:left w:val="none" w:sz="0" w:space="0" w:color="auto"/>
                <w:bottom w:val="none" w:sz="0" w:space="0" w:color="auto"/>
                <w:right w:val="none" w:sz="0" w:space="0" w:color="auto"/>
              </w:divBdr>
            </w:div>
            <w:div w:id="1712262176">
              <w:marLeft w:val="0"/>
              <w:marRight w:val="0"/>
              <w:marTop w:val="0"/>
              <w:marBottom w:val="0"/>
              <w:divBdr>
                <w:top w:val="none" w:sz="0" w:space="0" w:color="auto"/>
                <w:left w:val="none" w:sz="0" w:space="0" w:color="auto"/>
                <w:bottom w:val="none" w:sz="0" w:space="0" w:color="auto"/>
                <w:right w:val="none" w:sz="0" w:space="0" w:color="auto"/>
              </w:divBdr>
            </w:div>
            <w:div w:id="1959681402">
              <w:marLeft w:val="0"/>
              <w:marRight w:val="0"/>
              <w:marTop w:val="0"/>
              <w:marBottom w:val="0"/>
              <w:divBdr>
                <w:top w:val="none" w:sz="0" w:space="0" w:color="auto"/>
                <w:left w:val="none" w:sz="0" w:space="0" w:color="auto"/>
                <w:bottom w:val="none" w:sz="0" w:space="0" w:color="auto"/>
                <w:right w:val="none" w:sz="0" w:space="0" w:color="auto"/>
              </w:divBdr>
            </w:div>
            <w:div w:id="2140414534">
              <w:marLeft w:val="0"/>
              <w:marRight w:val="0"/>
              <w:marTop w:val="0"/>
              <w:marBottom w:val="0"/>
              <w:divBdr>
                <w:top w:val="none" w:sz="0" w:space="0" w:color="auto"/>
                <w:left w:val="none" w:sz="0" w:space="0" w:color="auto"/>
                <w:bottom w:val="none" w:sz="0" w:space="0" w:color="auto"/>
                <w:right w:val="none" w:sz="0" w:space="0" w:color="auto"/>
              </w:divBdr>
            </w:div>
          </w:divsChild>
        </w:div>
        <w:div w:id="1885869897">
          <w:marLeft w:val="0"/>
          <w:marRight w:val="0"/>
          <w:marTop w:val="0"/>
          <w:marBottom w:val="0"/>
          <w:divBdr>
            <w:top w:val="none" w:sz="0" w:space="0" w:color="auto"/>
            <w:left w:val="none" w:sz="0" w:space="0" w:color="auto"/>
            <w:bottom w:val="none" w:sz="0" w:space="0" w:color="auto"/>
            <w:right w:val="none" w:sz="0" w:space="0" w:color="auto"/>
          </w:divBdr>
        </w:div>
        <w:div w:id="1900241417">
          <w:marLeft w:val="0"/>
          <w:marRight w:val="0"/>
          <w:marTop w:val="0"/>
          <w:marBottom w:val="0"/>
          <w:divBdr>
            <w:top w:val="none" w:sz="0" w:space="0" w:color="auto"/>
            <w:left w:val="none" w:sz="0" w:space="0" w:color="auto"/>
            <w:bottom w:val="none" w:sz="0" w:space="0" w:color="auto"/>
            <w:right w:val="none" w:sz="0" w:space="0" w:color="auto"/>
          </w:divBdr>
        </w:div>
        <w:div w:id="1921987037">
          <w:marLeft w:val="0"/>
          <w:marRight w:val="0"/>
          <w:marTop w:val="0"/>
          <w:marBottom w:val="0"/>
          <w:divBdr>
            <w:top w:val="none" w:sz="0" w:space="0" w:color="auto"/>
            <w:left w:val="none" w:sz="0" w:space="0" w:color="auto"/>
            <w:bottom w:val="none" w:sz="0" w:space="0" w:color="auto"/>
            <w:right w:val="none" w:sz="0" w:space="0" w:color="auto"/>
          </w:divBdr>
        </w:div>
        <w:div w:id="1948582511">
          <w:marLeft w:val="0"/>
          <w:marRight w:val="0"/>
          <w:marTop w:val="0"/>
          <w:marBottom w:val="0"/>
          <w:divBdr>
            <w:top w:val="none" w:sz="0" w:space="0" w:color="auto"/>
            <w:left w:val="none" w:sz="0" w:space="0" w:color="auto"/>
            <w:bottom w:val="none" w:sz="0" w:space="0" w:color="auto"/>
            <w:right w:val="none" w:sz="0" w:space="0" w:color="auto"/>
          </w:divBdr>
        </w:div>
        <w:div w:id="1952543135">
          <w:marLeft w:val="0"/>
          <w:marRight w:val="0"/>
          <w:marTop w:val="0"/>
          <w:marBottom w:val="0"/>
          <w:divBdr>
            <w:top w:val="none" w:sz="0" w:space="0" w:color="auto"/>
            <w:left w:val="none" w:sz="0" w:space="0" w:color="auto"/>
            <w:bottom w:val="none" w:sz="0" w:space="0" w:color="auto"/>
            <w:right w:val="none" w:sz="0" w:space="0" w:color="auto"/>
          </w:divBdr>
        </w:div>
        <w:div w:id="1955212280">
          <w:marLeft w:val="0"/>
          <w:marRight w:val="0"/>
          <w:marTop w:val="0"/>
          <w:marBottom w:val="0"/>
          <w:divBdr>
            <w:top w:val="none" w:sz="0" w:space="0" w:color="auto"/>
            <w:left w:val="none" w:sz="0" w:space="0" w:color="auto"/>
            <w:bottom w:val="none" w:sz="0" w:space="0" w:color="auto"/>
            <w:right w:val="none" w:sz="0" w:space="0" w:color="auto"/>
          </w:divBdr>
        </w:div>
        <w:div w:id="1978603031">
          <w:marLeft w:val="0"/>
          <w:marRight w:val="0"/>
          <w:marTop w:val="0"/>
          <w:marBottom w:val="0"/>
          <w:divBdr>
            <w:top w:val="none" w:sz="0" w:space="0" w:color="auto"/>
            <w:left w:val="none" w:sz="0" w:space="0" w:color="auto"/>
            <w:bottom w:val="none" w:sz="0" w:space="0" w:color="auto"/>
            <w:right w:val="none" w:sz="0" w:space="0" w:color="auto"/>
          </w:divBdr>
        </w:div>
        <w:div w:id="1986469776">
          <w:marLeft w:val="0"/>
          <w:marRight w:val="0"/>
          <w:marTop w:val="0"/>
          <w:marBottom w:val="0"/>
          <w:divBdr>
            <w:top w:val="none" w:sz="0" w:space="0" w:color="auto"/>
            <w:left w:val="none" w:sz="0" w:space="0" w:color="auto"/>
            <w:bottom w:val="none" w:sz="0" w:space="0" w:color="auto"/>
            <w:right w:val="none" w:sz="0" w:space="0" w:color="auto"/>
          </w:divBdr>
        </w:div>
        <w:div w:id="2043942577">
          <w:marLeft w:val="0"/>
          <w:marRight w:val="0"/>
          <w:marTop w:val="0"/>
          <w:marBottom w:val="0"/>
          <w:divBdr>
            <w:top w:val="none" w:sz="0" w:space="0" w:color="auto"/>
            <w:left w:val="none" w:sz="0" w:space="0" w:color="auto"/>
            <w:bottom w:val="none" w:sz="0" w:space="0" w:color="auto"/>
            <w:right w:val="none" w:sz="0" w:space="0" w:color="auto"/>
          </w:divBdr>
        </w:div>
        <w:div w:id="2044943407">
          <w:marLeft w:val="0"/>
          <w:marRight w:val="0"/>
          <w:marTop w:val="0"/>
          <w:marBottom w:val="0"/>
          <w:divBdr>
            <w:top w:val="none" w:sz="0" w:space="0" w:color="auto"/>
            <w:left w:val="none" w:sz="0" w:space="0" w:color="auto"/>
            <w:bottom w:val="none" w:sz="0" w:space="0" w:color="auto"/>
            <w:right w:val="none" w:sz="0" w:space="0" w:color="auto"/>
          </w:divBdr>
        </w:div>
        <w:div w:id="2065367328">
          <w:marLeft w:val="0"/>
          <w:marRight w:val="0"/>
          <w:marTop w:val="0"/>
          <w:marBottom w:val="0"/>
          <w:divBdr>
            <w:top w:val="none" w:sz="0" w:space="0" w:color="auto"/>
            <w:left w:val="none" w:sz="0" w:space="0" w:color="auto"/>
            <w:bottom w:val="none" w:sz="0" w:space="0" w:color="auto"/>
            <w:right w:val="none" w:sz="0" w:space="0" w:color="auto"/>
          </w:divBdr>
        </w:div>
        <w:div w:id="2068214492">
          <w:marLeft w:val="0"/>
          <w:marRight w:val="0"/>
          <w:marTop w:val="0"/>
          <w:marBottom w:val="0"/>
          <w:divBdr>
            <w:top w:val="none" w:sz="0" w:space="0" w:color="auto"/>
            <w:left w:val="none" w:sz="0" w:space="0" w:color="auto"/>
            <w:bottom w:val="none" w:sz="0" w:space="0" w:color="auto"/>
            <w:right w:val="none" w:sz="0" w:space="0" w:color="auto"/>
          </w:divBdr>
        </w:div>
        <w:div w:id="2071493518">
          <w:marLeft w:val="0"/>
          <w:marRight w:val="0"/>
          <w:marTop w:val="0"/>
          <w:marBottom w:val="0"/>
          <w:divBdr>
            <w:top w:val="none" w:sz="0" w:space="0" w:color="auto"/>
            <w:left w:val="none" w:sz="0" w:space="0" w:color="auto"/>
            <w:bottom w:val="none" w:sz="0" w:space="0" w:color="auto"/>
            <w:right w:val="none" w:sz="0" w:space="0" w:color="auto"/>
          </w:divBdr>
        </w:div>
        <w:div w:id="2094621698">
          <w:marLeft w:val="0"/>
          <w:marRight w:val="0"/>
          <w:marTop w:val="0"/>
          <w:marBottom w:val="0"/>
          <w:divBdr>
            <w:top w:val="none" w:sz="0" w:space="0" w:color="auto"/>
            <w:left w:val="none" w:sz="0" w:space="0" w:color="auto"/>
            <w:bottom w:val="none" w:sz="0" w:space="0" w:color="auto"/>
            <w:right w:val="none" w:sz="0" w:space="0" w:color="auto"/>
          </w:divBdr>
        </w:div>
        <w:div w:id="2100633705">
          <w:marLeft w:val="0"/>
          <w:marRight w:val="0"/>
          <w:marTop w:val="0"/>
          <w:marBottom w:val="0"/>
          <w:divBdr>
            <w:top w:val="none" w:sz="0" w:space="0" w:color="auto"/>
            <w:left w:val="none" w:sz="0" w:space="0" w:color="auto"/>
            <w:bottom w:val="none" w:sz="0" w:space="0" w:color="auto"/>
            <w:right w:val="none" w:sz="0" w:space="0" w:color="auto"/>
          </w:divBdr>
        </w:div>
        <w:div w:id="2122795417">
          <w:marLeft w:val="0"/>
          <w:marRight w:val="0"/>
          <w:marTop w:val="0"/>
          <w:marBottom w:val="0"/>
          <w:divBdr>
            <w:top w:val="none" w:sz="0" w:space="0" w:color="auto"/>
            <w:left w:val="none" w:sz="0" w:space="0" w:color="auto"/>
            <w:bottom w:val="none" w:sz="0" w:space="0" w:color="auto"/>
            <w:right w:val="none" w:sz="0" w:space="0" w:color="auto"/>
          </w:divBdr>
        </w:div>
      </w:divsChild>
    </w:div>
    <w:div w:id="204702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gov.uk/government/publications/right-to-work-checks-employers-guide" TargetMode="External"/><Relationship Id="rId2" Type="http://schemas.openxmlformats.org/officeDocument/2006/relationships/customXml" Target="../customXml/item2.xml"/><Relationship Id="rId16" Type="http://schemas.openxmlformats.org/officeDocument/2006/relationships/hyperlink" Target="https://www.gov.uk/government/publications/right-to-work-checks-employers-guide"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www.gov.uk/bank-holiday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publishing.service.gov.uk/media/66ce094e8e33f28aae7e1f6d/Keeping_children_safe_in_education_2024_part_on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4082084BA7AC842A1E03FD4DA97FD05" ma:contentTypeVersion="18" ma:contentTypeDescription="Create a new document." ma:contentTypeScope="" ma:versionID="530ec6854cfa95950b177e055912ddc7">
  <xsd:schema xmlns:xsd="http://www.w3.org/2001/XMLSchema" xmlns:xs="http://www.w3.org/2001/XMLSchema" xmlns:p="http://schemas.microsoft.com/office/2006/metadata/properties" xmlns:ns2="1027e2d9-f3db-4123-a4ca-9efeae4eefb7" xmlns:ns3="1384fed1-c3ba-43a0-8c67-759151b1b94e" targetNamespace="http://schemas.microsoft.com/office/2006/metadata/properties" ma:root="true" ma:fieldsID="6271986d8da1229bbe21a879e6277601" ns2:_="" ns3:_="">
    <xsd:import namespace="1027e2d9-f3db-4123-a4ca-9efeae4eefb7"/>
    <xsd:import namespace="1384fed1-c3ba-43a0-8c67-759151b1b9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7e2d9-f3db-4123-a4ca-9efeae4eefb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48fdee9-6fbd-431f-92c5-dbc8eb9d979f}" ma:internalName="TaxCatchAll" ma:showField="CatchAllData" ma:web="1027e2d9-f3db-4123-a4ca-9efeae4eef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84fed1-c3ba-43a0-8c67-759151b1b94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6b0f069-ed43-4f64-94a3-d42d545133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27e2d9-f3db-4123-a4ca-9efeae4eefb7" xsi:nil="true"/>
    <lcf76f155ced4ddcb4097134ff3c332f xmlns="1384fed1-c3ba-43a0-8c67-759151b1b9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DE995C-77C3-46CA-A111-5C2926002E09}">
  <ds:schemaRefs>
    <ds:schemaRef ds:uri="http://schemas.openxmlformats.org/officeDocument/2006/bibliography"/>
  </ds:schemaRefs>
</ds:datastoreItem>
</file>

<file path=customXml/itemProps2.xml><?xml version="1.0" encoding="utf-8"?>
<ds:datastoreItem xmlns:ds="http://schemas.openxmlformats.org/officeDocument/2006/customXml" ds:itemID="{9A3C6979-6456-438A-A8BF-7291DC5BE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7e2d9-f3db-4123-a4ca-9efeae4eefb7"/>
    <ds:schemaRef ds:uri="1384fed1-c3ba-43a0-8c67-759151b1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AD7D9-59F7-41E5-B75A-0A6FDA44EDC2}">
  <ds:schemaRefs>
    <ds:schemaRef ds:uri="http://schemas.microsoft.com/sharepoint/v3/contenttype/forms"/>
  </ds:schemaRefs>
</ds:datastoreItem>
</file>

<file path=customXml/itemProps4.xml><?xml version="1.0" encoding="utf-8"?>
<ds:datastoreItem xmlns:ds="http://schemas.openxmlformats.org/officeDocument/2006/customXml" ds:itemID="{14D66167-A379-4FB2-BEF3-F8EA95F7B23F}">
  <ds:schemaRefs>
    <ds:schemaRef ds:uri="http://schemas.microsoft.com/office/2006/metadata/properties"/>
    <ds:schemaRef ds:uri="http://schemas.microsoft.com/office/infopath/2007/PartnerControls"/>
    <ds:schemaRef ds:uri="1027e2d9-f3db-4123-a4ca-9efeae4eefb7"/>
    <ds:schemaRef ds:uri="1384fed1-c3ba-43a0-8c67-759151b1b94e"/>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64</Pages>
  <Words>24558</Words>
  <Characters>129424</Characters>
  <Application>Microsoft Office Word</Application>
  <DocSecurity>0</DocSecurity>
  <Lines>2641</Lines>
  <Paragraphs>1231</Paragraphs>
  <ScaleCrop>false</ScaleCrop>
  <Company/>
  <LinksUpToDate>false</LinksUpToDate>
  <CharactersWithSpaces>152751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Celis</dc:creator>
  <cp:keywords/>
  <cp:lastModifiedBy>Jessica Brydon</cp:lastModifiedBy>
  <cp:revision>42</cp:revision>
  <dcterms:created xsi:type="dcterms:W3CDTF">2025-11-25T14:28:00Z</dcterms:created>
  <dcterms:modified xsi:type="dcterms:W3CDTF">2026-01-29T10:18:00Z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W_brand">
    <vt:lpwstr>Veale Wasbrough Vizards</vt:lpwstr>
  </property>
  <property fmtid="{D5CDD505-2E9C-101B-9397-08002B2CF9AE}" pid="3" name="VW_docdate">
    <vt:lpwstr>14/11/2014 23:48:30</vt:lpwstr>
  </property>
  <property fmtid="{D5CDD505-2E9C-101B-9397-08002B2CF9AE}" pid="4" name="VW_docref">
    <vt:lpwstr>TBA</vt:lpwstr>
  </property>
  <property fmtid="{D5CDD505-2E9C-101B-9397-08002B2CF9AE}" pid="5" name="ContentTypeId">
    <vt:lpwstr>0x010100E4082084BA7AC842A1E03FD4DA97FD05</vt:lpwstr>
  </property>
  <property fmtid="{D5CDD505-2E9C-101B-9397-08002B2CF9AE}" pid="6" name="MediaServiceImageTags">
    <vt:lpwstr/>
  </property>
</Properties>
</file>